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8A01C" w14:textId="1A63E7C7" w:rsidR="001B2CDD" w:rsidRDefault="001B2CD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DRAFT</w:t>
      </w:r>
    </w:p>
    <w:p w14:paraId="6A604B0D" w14:textId="77777777" w:rsidR="001B2CDD" w:rsidRDefault="001B2CDD">
      <w:pPr>
        <w:jc w:val="center"/>
        <w:rPr>
          <w:rFonts w:ascii="Times New Roman" w:eastAsia="Times New Roman" w:hAnsi="Times New Roman" w:cs="Times New Roman"/>
          <w:b/>
          <w:sz w:val="24"/>
          <w:szCs w:val="24"/>
        </w:rPr>
      </w:pPr>
    </w:p>
    <w:p w14:paraId="346DFD5B" w14:textId="77777777" w:rsidR="001B2CDD" w:rsidRDefault="001B2CDD">
      <w:pPr>
        <w:jc w:val="center"/>
        <w:rPr>
          <w:rFonts w:ascii="Times New Roman" w:eastAsia="Times New Roman" w:hAnsi="Times New Roman" w:cs="Times New Roman"/>
          <w:b/>
          <w:sz w:val="24"/>
          <w:szCs w:val="24"/>
        </w:rPr>
      </w:pPr>
    </w:p>
    <w:p w14:paraId="00000001" w14:textId="0B2C0FFC" w:rsidR="00E86E1F" w:rsidRDefault="008827E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South Central Regional Psychiatric Hospital Advisory Panel</w:t>
      </w:r>
    </w:p>
    <w:p w14:paraId="00000002" w14:textId="77777777" w:rsidR="00E86E1F" w:rsidRDefault="008827E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Minutes</w:t>
      </w:r>
    </w:p>
    <w:p w14:paraId="00000003" w14:textId="77777777" w:rsidR="00E86E1F" w:rsidRDefault="008827E4">
      <w:pPr>
        <w:jc w:val="center"/>
        <w:rPr>
          <w:rFonts w:ascii="Times New Roman" w:eastAsia="Times New Roman" w:hAnsi="Times New Roman" w:cs="Times New Roman"/>
          <w:color w:val="1F1F1F"/>
          <w:sz w:val="33"/>
          <w:szCs w:val="33"/>
          <w:highlight w:val="white"/>
        </w:rPr>
      </w:pPr>
      <w:r>
        <w:rPr>
          <w:rFonts w:ascii="Times New Roman" w:eastAsia="Times New Roman" w:hAnsi="Times New Roman" w:cs="Times New Roman"/>
          <w:b/>
          <w:sz w:val="24"/>
          <w:szCs w:val="24"/>
        </w:rPr>
        <w:t>November 17, 2023, 12:00-1:00 PM</w:t>
      </w:r>
    </w:p>
    <w:p w14:paraId="00000004" w14:textId="77777777" w:rsidR="00E86E1F" w:rsidRDefault="008827E4">
      <w:pPr>
        <w:jc w:val="center"/>
        <w:rPr>
          <w:rFonts w:ascii="Times New Roman" w:eastAsia="Times New Roman" w:hAnsi="Times New Roman" w:cs="Times New Roman"/>
          <w:b/>
        </w:rPr>
      </w:pPr>
      <w:r>
        <w:rPr>
          <w:rFonts w:ascii="Times New Roman" w:eastAsia="Times New Roman" w:hAnsi="Times New Roman" w:cs="Times New Roman"/>
          <w:b/>
        </w:rPr>
        <w:t xml:space="preserve">Location: Zoom </w:t>
      </w:r>
    </w:p>
    <w:p w14:paraId="00000005" w14:textId="77777777" w:rsidR="00E86E1F" w:rsidRDefault="00E86E1F">
      <w:pPr>
        <w:rPr>
          <w:rFonts w:ascii="Times New Roman" w:eastAsia="Times New Roman" w:hAnsi="Times New Roman" w:cs="Times New Roman"/>
        </w:rPr>
      </w:pPr>
    </w:p>
    <w:p w14:paraId="00000006" w14:textId="77777777" w:rsidR="00E86E1F" w:rsidRDefault="008827E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Panel Members Attending:</w:t>
      </w:r>
    </w:p>
    <w:p w14:paraId="00000007" w14:textId="77777777" w:rsidR="00E86E1F" w:rsidRDefault="008827E4">
      <w:pPr>
        <w:rPr>
          <w:rFonts w:ascii="Times New Roman" w:eastAsia="Times New Roman" w:hAnsi="Times New Roman" w:cs="Times New Roman"/>
          <w:sz w:val="24"/>
          <w:szCs w:val="24"/>
        </w:rPr>
      </w:pPr>
      <w:r>
        <w:rPr>
          <w:rFonts w:ascii="Times New Roman" w:eastAsia="Times New Roman" w:hAnsi="Times New Roman" w:cs="Times New Roman"/>
          <w:sz w:val="24"/>
          <w:szCs w:val="24"/>
        </w:rPr>
        <w:t>Scott Brunner, Deputy Secretary of Hospitals and Facilities, KDADS</w:t>
      </w:r>
    </w:p>
    <w:p w14:paraId="00000008" w14:textId="77777777" w:rsidR="00E86E1F" w:rsidRDefault="008827E4">
      <w:pPr>
        <w:rPr>
          <w:rFonts w:ascii="Times New Roman" w:eastAsia="Times New Roman" w:hAnsi="Times New Roman" w:cs="Times New Roman"/>
          <w:sz w:val="24"/>
          <w:szCs w:val="24"/>
        </w:rPr>
      </w:pPr>
      <w:r>
        <w:rPr>
          <w:rFonts w:ascii="Times New Roman" w:eastAsia="Times New Roman" w:hAnsi="Times New Roman" w:cs="Times New Roman"/>
          <w:sz w:val="24"/>
          <w:szCs w:val="24"/>
        </w:rPr>
        <w:t>Sarah Lopez, Sedgwick County Commissioner,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District</w:t>
      </w:r>
      <w:proofErr w:type="gramEnd"/>
    </w:p>
    <w:p w14:paraId="00000009" w14:textId="77777777" w:rsidR="00E86E1F" w:rsidRDefault="008827E4">
      <w:pPr>
        <w:rPr>
          <w:rFonts w:ascii="Times New Roman" w:eastAsia="Times New Roman" w:hAnsi="Times New Roman" w:cs="Times New Roman"/>
          <w:sz w:val="24"/>
          <w:szCs w:val="24"/>
        </w:rPr>
      </w:pPr>
      <w:r>
        <w:rPr>
          <w:rFonts w:ascii="Times New Roman" w:eastAsia="Times New Roman" w:hAnsi="Times New Roman" w:cs="Times New Roman"/>
          <w:sz w:val="24"/>
          <w:szCs w:val="24"/>
        </w:rPr>
        <w:t>Jason Gregory, Downtown Wichita</w:t>
      </w:r>
    </w:p>
    <w:p w14:paraId="0000000A" w14:textId="77777777" w:rsidR="00E86E1F" w:rsidRDefault="008827E4">
      <w:pPr>
        <w:rPr>
          <w:rFonts w:ascii="Times New Roman" w:eastAsia="Times New Roman" w:hAnsi="Times New Roman" w:cs="Times New Roman"/>
        </w:rPr>
      </w:pPr>
      <w:r>
        <w:rPr>
          <w:rFonts w:ascii="Times New Roman" w:eastAsia="Times New Roman" w:hAnsi="Times New Roman" w:cs="Times New Roman"/>
          <w:sz w:val="24"/>
          <w:szCs w:val="24"/>
        </w:rPr>
        <w:t>Tom Stolz, County Manager, Sedgwick County</w:t>
      </w:r>
    </w:p>
    <w:p w14:paraId="0000000B" w14:textId="77777777" w:rsidR="00E86E1F" w:rsidRDefault="008827E4">
      <w:pPr>
        <w:rPr>
          <w:rFonts w:ascii="Times New Roman" w:eastAsia="Times New Roman" w:hAnsi="Times New Roman" w:cs="Times New Roman"/>
          <w:sz w:val="24"/>
          <w:szCs w:val="24"/>
        </w:rPr>
      </w:pPr>
      <w:r>
        <w:rPr>
          <w:rFonts w:ascii="Times New Roman" w:eastAsia="Times New Roman" w:hAnsi="Times New Roman" w:cs="Times New Roman"/>
          <w:sz w:val="24"/>
          <w:szCs w:val="24"/>
        </w:rPr>
        <w:t>Marc Bennett, District Attorney, Sedgwick County</w:t>
      </w:r>
    </w:p>
    <w:p w14:paraId="0000000C" w14:textId="77777777" w:rsidR="00E86E1F" w:rsidRDefault="008827E4">
      <w:pPr>
        <w:rPr>
          <w:rFonts w:ascii="Times New Roman" w:eastAsia="Times New Roman" w:hAnsi="Times New Roman" w:cs="Times New Roman"/>
          <w:sz w:val="24"/>
          <w:szCs w:val="24"/>
        </w:rPr>
      </w:pPr>
      <w:r>
        <w:rPr>
          <w:rFonts w:ascii="Times New Roman" w:eastAsia="Times New Roman" w:hAnsi="Times New Roman" w:cs="Times New Roman"/>
          <w:sz w:val="24"/>
          <w:szCs w:val="24"/>
        </w:rPr>
        <w:t>Claudio Ferraro, Ascension Via Christi St. Joseph</w:t>
      </w:r>
    </w:p>
    <w:p w14:paraId="0000000D" w14:textId="77777777" w:rsidR="00E86E1F" w:rsidRDefault="008827E4">
      <w:pPr>
        <w:rPr>
          <w:rFonts w:ascii="Times New Roman" w:eastAsia="Times New Roman" w:hAnsi="Times New Roman" w:cs="Times New Roman"/>
          <w:sz w:val="24"/>
          <w:szCs w:val="24"/>
        </w:rPr>
      </w:pPr>
      <w:r>
        <w:rPr>
          <w:rFonts w:ascii="Times New Roman" w:eastAsia="Times New Roman" w:hAnsi="Times New Roman" w:cs="Times New Roman"/>
          <w:sz w:val="24"/>
          <w:szCs w:val="24"/>
        </w:rPr>
        <w:t>Joan Tammany, Director, COMCARE</w:t>
      </w:r>
    </w:p>
    <w:p w14:paraId="0000000E" w14:textId="77777777" w:rsidR="00E86E1F" w:rsidRDefault="008827E4">
      <w:pPr>
        <w:rPr>
          <w:rFonts w:ascii="Times New Roman" w:eastAsia="Times New Roman" w:hAnsi="Times New Roman" w:cs="Times New Roman"/>
          <w:sz w:val="24"/>
          <w:szCs w:val="24"/>
          <w:highlight w:val="white"/>
        </w:rPr>
      </w:pPr>
      <w:r>
        <w:rPr>
          <w:rFonts w:ascii="Times New Roman" w:eastAsia="Times New Roman" w:hAnsi="Times New Roman" w:cs="Times New Roman"/>
        </w:rPr>
        <w:t xml:space="preserve">LaTasha St. Arnault, </w:t>
      </w:r>
      <w:r>
        <w:rPr>
          <w:rFonts w:ascii="Times New Roman" w:eastAsia="Times New Roman" w:hAnsi="Times New Roman" w:cs="Times New Roman"/>
          <w:sz w:val="24"/>
          <w:szCs w:val="24"/>
          <w:highlight w:val="white"/>
        </w:rPr>
        <w:t>President and CEO,</w:t>
      </w:r>
      <w:r>
        <w:rPr>
          <w:rFonts w:ascii="Times New Roman" w:eastAsia="Times New Roman" w:hAnsi="Times New Roman" w:cs="Times New Roman"/>
        </w:rPr>
        <w:t xml:space="preserve"> </w:t>
      </w:r>
      <w:r>
        <w:rPr>
          <w:rFonts w:ascii="Times New Roman" w:eastAsia="Times New Roman" w:hAnsi="Times New Roman" w:cs="Times New Roman"/>
          <w:sz w:val="24"/>
          <w:szCs w:val="24"/>
          <w:highlight w:val="white"/>
        </w:rPr>
        <w:t xml:space="preserve">Humankind Ministries </w:t>
      </w:r>
    </w:p>
    <w:p w14:paraId="0000000F" w14:textId="77777777" w:rsidR="00E86E1F" w:rsidRDefault="008827E4">
      <w:pPr>
        <w:rPr>
          <w:rFonts w:ascii="Times New Roman" w:eastAsia="Times New Roman" w:hAnsi="Times New Roman" w:cs="Times New Roman"/>
          <w:sz w:val="24"/>
          <w:szCs w:val="24"/>
        </w:rPr>
      </w:pPr>
      <w:r w:rsidRPr="7FB92428">
        <w:rPr>
          <w:rFonts w:ascii="Times New Roman" w:eastAsia="Times New Roman" w:hAnsi="Times New Roman" w:cs="Times New Roman"/>
          <w:sz w:val="24"/>
          <w:szCs w:val="24"/>
        </w:rPr>
        <w:t xml:space="preserve">Representative </w:t>
      </w:r>
      <w:r w:rsidRPr="7FB92428">
        <w:rPr>
          <w:rFonts w:ascii="Times New Roman" w:eastAsia="Times New Roman" w:hAnsi="Times New Roman" w:cs="Times New Roman"/>
        </w:rPr>
        <w:t>Henry Helgerson, District 83</w:t>
      </w:r>
    </w:p>
    <w:p w14:paraId="00000010" w14:textId="77777777" w:rsidR="00E86E1F" w:rsidRDefault="00E86E1F">
      <w:pPr>
        <w:rPr>
          <w:rFonts w:ascii="Times New Roman" w:eastAsia="Times New Roman" w:hAnsi="Times New Roman" w:cs="Times New Roman"/>
        </w:rPr>
      </w:pPr>
    </w:p>
    <w:p w14:paraId="00000011" w14:textId="77777777" w:rsidR="00E86E1F" w:rsidRDefault="008827E4">
      <w:pPr>
        <w:rPr>
          <w:rFonts w:ascii="Times New Roman" w:eastAsia="Times New Roman" w:hAnsi="Times New Roman" w:cs="Times New Roman"/>
          <w:b/>
        </w:rPr>
      </w:pPr>
      <w:r>
        <w:rPr>
          <w:rFonts w:ascii="Times New Roman" w:eastAsia="Times New Roman" w:hAnsi="Times New Roman" w:cs="Times New Roman"/>
          <w:b/>
        </w:rPr>
        <w:t>Additional Attendance:</w:t>
      </w:r>
    </w:p>
    <w:p w14:paraId="00000012" w14:textId="77777777" w:rsidR="00E86E1F" w:rsidRDefault="008827E4">
      <w:pPr>
        <w:rPr>
          <w:rFonts w:ascii="Times New Roman" w:eastAsia="Times New Roman" w:hAnsi="Times New Roman" w:cs="Times New Roman"/>
        </w:rPr>
      </w:pPr>
      <w:r>
        <w:rPr>
          <w:rFonts w:ascii="Times New Roman" w:eastAsia="Times New Roman" w:hAnsi="Times New Roman" w:cs="Times New Roman"/>
        </w:rPr>
        <w:t>Tania Cole</w:t>
      </w:r>
    </w:p>
    <w:p w14:paraId="00000013" w14:textId="77777777" w:rsidR="00E86E1F" w:rsidRDefault="008827E4">
      <w:pPr>
        <w:rPr>
          <w:rFonts w:ascii="Times New Roman" w:eastAsia="Times New Roman" w:hAnsi="Times New Roman" w:cs="Times New Roman"/>
        </w:rPr>
      </w:pPr>
      <w:r w:rsidRPr="7FB92428">
        <w:rPr>
          <w:rFonts w:ascii="Times New Roman" w:eastAsia="Times New Roman" w:hAnsi="Times New Roman" w:cs="Times New Roman"/>
        </w:rPr>
        <w:t>Tim Kaufman</w:t>
      </w:r>
    </w:p>
    <w:p w14:paraId="0D38EE1F" w14:textId="45E05514" w:rsidR="053E77E7" w:rsidRDefault="053E77E7" w:rsidP="7FB92428">
      <w:pPr>
        <w:rPr>
          <w:rFonts w:ascii="Times New Roman" w:eastAsia="Times New Roman" w:hAnsi="Times New Roman" w:cs="Times New Roman"/>
        </w:rPr>
      </w:pPr>
      <w:r w:rsidRPr="7FB92428">
        <w:rPr>
          <w:rFonts w:ascii="Times New Roman" w:eastAsia="Times New Roman" w:hAnsi="Times New Roman" w:cs="Times New Roman"/>
        </w:rPr>
        <w:t>Melinda Gaul</w:t>
      </w:r>
      <w:r>
        <w:tab/>
      </w:r>
    </w:p>
    <w:p w14:paraId="00000014" w14:textId="3DABFC70" w:rsidR="00E86E1F" w:rsidRDefault="008827E4">
      <w:pPr>
        <w:rPr>
          <w:rFonts w:ascii="Times New Roman" w:eastAsia="Times New Roman" w:hAnsi="Times New Roman" w:cs="Times New Roman"/>
        </w:rPr>
      </w:pPr>
      <w:r w:rsidRPr="5B4D6019">
        <w:rPr>
          <w:rFonts w:ascii="Times New Roman" w:eastAsia="Times New Roman" w:hAnsi="Times New Roman" w:cs="Times New Roman"/>
        </w:rPr>
        <w:t>Ir</w:t>
      </w:r>
      <w:r w:rsidR="197BDAE5" w:rsidRPr="5B4D6019">
        <w:rPr>
          <w:rFonts w:ascii="Times New Roman" w:eastAsia="Times New Roman" w:hAnsi="Times New Roman" w:cs="Times New Roman"/>
        </w:rPr>
        <w:t>y</w:t>
      </w:r>
      <w:r w:rsidRPr="5B4D6019">
        <w:rPr>
          <w:rFonts w:ascii="Times New Roman" w:eastAsia="Times New Roman" w:hAnsi="Times New Roman" w:cs="Times New Roman"/>
        </w:rPr>
        <w:t>na Yeromenko</w:t>
      </w:r>
    </w:p>
    <w:p w14:paraId="00000015" w14:textId="77777777" w:rsidR="00E86E1F" w:rsidRDefault="008827E4">
      <w:pPr>
        <w:rPr>
          <w:rFonts w:ascii="Times New Roman" w:eastAsia="Times New Roman" w:hAnsi="Times New Roman" w:cs="Times New Roman"/>
        </w:rPr>
      </w:pPr>
      <w:r>
        <w:rPr>
          <w:rFonts w:ascii="Times New Roman" w:eastAsia="Times New Roman" w:hAnsi="Times New Roman" w:cs="Times New Roman"/>
        </w:rPr>
        <w:t>Andrew Dilts</w:t>
      </w:r>
    </w:p>
    <w:p w14:paraId="00000016" w14:textId="77777777" w:rsidR="00E86E1F" w:rsidRDefault="008827E4">
      <w:pPr>
        <w:rPr>
          <w:rFonts w:ascii="Times New Roman" w:eastAsia="Times New Roman" w:hAnsi="Times New Roman" w:cs="Times New Roman"/>
        </w:rPr>
      </w:pPr>
      <w:r>
        <w:rPr>
          <w:rFonts w:ascii="Times New Roman" w:eastAsia="Times New Roman" w:hAnsi="Times New Roman" w:cs="Times New Roman"/>
        </w:rPr>
        <w:t>Leigh Keck</w:t>
      </w:r>
    </w:p>
    <w:p w14:paraId="00000017" w14:textId="77777777" w:rsidR="00E86E1F" w:rsidRDefault="008827E4">
      <w:pPr>
        <w:rPr>
          <w:rFonts w:ascii="Times New Roman" w:eastAsia="Times New Roman" w:hAnsi="Times New Roman" w:cs="Times New Roman"/>
        </w:rPr>
      </w:pPr>
      <w:r>
        <w:rPr>
          <w:rFonts w:ascii="Times New Roman" w:eastAsia="Times New Roman" w:hAnsi="Times New Roman" w:cs="Times New Roman"/>
        </w:rPr>
        <w:t>Monica Murnan</w:t>
      </w:r>
    </w:p>
    <w:p w14:paraId="00000018" w14:textId="77777777" w:rsidR="00E86E1F" w:rsidRDefault="00FC77BE">
      <w:pPr>
        <w:rPr>
          <w:rFonts w:ascii="Times New Roman" w:eastAsia="Times New Roman" w:hAnsi="Times New Roman" w:cs="Times New Roman"/>
        </w:rPr>
      </w:pPr>
      <w:hyperlink r:id="rId6">
        <w:r w:rsidR="008827E4">
          <w:rPr>
            <w:color w:val="0000EE"/>
            <w:u w:val="single"/>
          </w:rPr>
          <w:t>Dawn Flores</w:t>
        </w:r>
      </w:hyperlink>
    </w:p>
    <w:p w14:paraId="00000019" w14:textId="77777777" w:rsidR="00E86E1F" w:rsidRDefault="00FC77BE">
      <w:pPr>
        <w:rPr>
          <w:rFonts w:ascii="Times New Roman" w:eastAsia="Times New Roman" w:hAnsi="Times New Roman" w:cs="Times New Roman"/>
        </w:rPr>
      </w:pPr>
      <w:hyperlink r:id="rId7">
        <w:r w:rsidR="008827E4">
          <w:rPr>
            <w:color w:val="0000EE"/>
            <w:u w:val="single"/>
          </w:rPr>
          <w:t>Ryan Vaughn</w:t>
        </w:r>
      </w:hyperlink>
    </w:p>
    <w:p w14:paraId="0000001A" w14:textId="77777777" w:rsidR="00E86E1F" w:rsidRDefault="00FC77BE">
      <w:pPr>
        <w:rPr>
          <w:rFonts w:ascii="Times New Roman" w:eastAsia="Times New Roman" w:hAnsi="Times New Roman" w:cs="Times New Roman"/>
        </w:rPr>
      </w:pPr>
      <w:hyperlink r:id="rId8">
        <w:r w:rsidR="008827E4">
          <w:rPr>
            <w:color w:val="0000EE"/>
            <w:u w:val="single"/>
          </w:rPr>
          <w:t>Lisa Pelkey</w:t>
        </w:r>
      </w:hyperlink>
    </w:p>
    <w:p w14:paraId="0000001B" w14:textId="77777777" w:rsidR="00E86E1F" w:rsidRDefault="008827E4">
      <w:pPr>
        <w:rPr>
          <w:rFonts w:ascii="Times New Roman" w:eastAsia="Times New Roman" w:hAnsi="Times New Roman" w:cs="Times New Roman"/>
        </w:rPr>
      </w:pPr>
      <w:r>
        <w:rPr>
          <w:rFonts w:ascii="Times New Roman" w:eastAsia="Times New Roman" w:hAnsi="Times New Roman" w:cs="Times New Roman"/>
        </w:rPr>
        <w:t>Jennifer De Lee</w:t>
      </w:r>
    </w:p>
    <w:p w14:paraId="0000001C" w14:textId="77777777" w:rsidR="00E86E1F" w:rsidRDefault="00E86E1F">
      <w:pPr>
        <w:rPr>
          <w:rFonts w:ascii="Times New Roman" w:eastAsia="Times New Roman" w:hAnsi="Times New Roman" w:cs="Times New Roman"/>
        </w:rPr>
      </w:pPr>
    </w:p>
    <w:p w14:paraId="0000001D" w14:textId="77777777" w:rsidR="00E86E1F" w:rsidRDefault="00E86E1F">
      <w:pPr>
        <w:rPr>
          <w:rFonts w:ascii="Times New Roman" w:eastAsia="Times New Roman" w:hAnsi="Times New Roman" w:cs="Times New Roman"/>
        </w:rPr>
      </w:pPr>
    </w:p>
    <w:p w14:paraId="0000001E" w14:textId="6DD34DAC" w:rsidR="00E86E1F" w:rsidRDefault="008827E4">
      <w:pPr>
        <w:rPr>
          <w:rFonts w:ascii="Times New Roman" w:eastAsia="Times New Roman" w:hAnsi="Times New Roman" w:cs="Times New Roman"/>
        </w:rPr>
      </w:pPr>
      <w:r w:rsidRPr="5B4D6019">
        <w:rPr>
          <w:rFonts w:ascii="Times New Roman" w:eastAsia="Times New Roman" w:hAnsi="Times New Roman" w:cs="Times New Roman"/>
        </w:rPr>
        <w:t>The meeting was called to order at 12:05 pm.</w:t>
      </w:r>
      <w:r w:rsidR="40140D65" w:rsidRPr="5B4D6019">
        <w:rPr>
          <w:rFonts w:ascii="Times New Roman" w:eastAsia="Times New Roman" w:hAnsi="Times New Roman" w:cs="Times New Roman"/>
        </w:rPr>
        <w:t xml:space="preserve"> by Chairperson Scott Brunner.</w:t>
      </w:r>
    </w:p>
    <w:p w14:paraId="0000001F" w14:textId="77777777" w:rsidR="00E86E1F" w:rsidRDefault="00E86E1F">
      <w:pPr>
        <w:rPr>
          <w:rFonts w:ascii="Times New Roman" w:eastAsia="Times New Roman" w:hAnsi="Times New Roman" w:cs="Times New Roman"/>
        </w:rPr>
      </w:pPr>
    </w:p>
    <w:p w14:paraId="00000020" w14:textId="77777777" w:rsidR="00E86E1F" w:rsidRDefault="008827E4">
      <w:pPr>
        <w:rPr>
          <w:rFonts w:ascii="Times New Roman" w:eastAsia="Times New Roman" w:hAnsi="Times New Roman" w:cs="Times New Roman"/>
        </w:rPr>
      </w:pPr>
      <w:r w:rsidRPr="5B4D6019">
        <w:rPr>
          <w:rFonts w:ascii="Times New Roman" w:eastAsia="Times New Roman" w:hAnsi="Times New Roman" w:cs="Times New Roman"/>
        </w:rPr>
        <w:t xml:space="preserve">The </w:t>
      </w:r>
      <w:r w:rsidRPr="5B4D6019">
        <w:rPr>
          <w:rFonts w:ascii="Times New Roman" w:eastAsia="Times New Roman" w:hAnsi="Times New Roman" w:cs="Times New Roman"/>
          <w:strike/>
        </w:rPr>
        <w:t>only</w:t>
      </w:r>
      <w:r w:rsidRPr="5B4D6019">
        <w:rPr>
          <w:rFonts w:ascii="Times New Roman" w:eastAsia="Times New Roman" w:hAnsi="Times New Roman" w:cs="Times New Roman"/>
        </w:rPr>
        <w:t xml:space="preserve"> agenda item for the meeting was to approve a draft proposal for a Town Hall meeting to gather community input on site selection. The draft proposal is as follows:</w:t>
      </w:r>
    </w:p>
    <w:p w14:paraId="00000021" w14:textId="77777777" w:rsidR="00E86E1F" w:rsidRDefault="008827E4">
      <w:pPr>
        <w:rPr>
          <w:rFonts w:ascii="Times New Roman" w:eastAsia="Times New Roman" w:hAnsi="Times New Roman" w:cs="Times New Roman"/>
          <w:b/>
        </w:rPr>
      </w:pPr>
      <w:r>
        <w:rPr>
          <w:rFonts w:ascii="Times New Roman" w:eastAsia="Times New Roman" w:hAnsi="Times New Roman" w:cs="Times New Roman"/>
        </w:rPr>
        <w:t>_____________________________________</w:t>
      </w:r>
    </w:p>
    <w:p w14:paraId="00000022" w14:textId="77777777" w:rsidR="00E86E1F" w:rsidRDefault="008827E4">
      <w:pPr>
        <w:shd w:val="clear" w:color="auto" w:fill="FFFFFF"/>
        <w:rPr>
          <w:rFonts w:ascii="Times New Roman" w:eastAsia="Times New Roman" w:hAnsi="Times New Roman" w:cs="Times New Roman"/>
          <w:b/>
        </w:rPr>
      </w:pPr>
      <w:r>
        <w:rPr>
          <w:rFonts w:ascii="Times New Roman" w:eastAsia="Times New Roman" w:hAnsi="Times New Roman" w:cs="Times New Roman"/>
          <w:b/>
        </w:rPr>
        <w:t>Proposal for Town Hall Meeting on Site Selection</w:t>
      </w:r>
    </w:p>
    <w:p w14:paraId="00000023" w14:textId="77777777" w:rsidR="00E86E1F" w:rsidRDefault="00E86E1F">
      <w:pPr>
        <w:shd w:val="clear" w:color="auto" w:fill="FFFFFF"/>
        <w:rPr>
          <w:rFonts w:ascii="Times New Roman" w:eastAsia="Times New Roman" w:hAnsi="Times New Roman" w:cs="Times New Roman"/>
          <w:b/>
        </w:rPr>
      </w:pPr>
    </w:p>
    <w:p w14:paraId="00000024" w14:textId="77777777" w:rsidR="00E86E1F" w:rsidRDefault="008827E4">
      <w:pPr>
        <w:shd w:val="clear" w:color="auto" w:fill="FFFFFF"/>
        <w:rPr>
          <w:rFonts w:ascii="Times New Roman" w:eastAsia="Times New Roman" w:hAnsi="Times New Roman" w:cs="Times New Roman"/>
        </w:rPr>
      </w:pPr>
      <w:r>
        <w:rPr>
          <w:rFonts w:ascii="Times New Roman" w:eastAsia="Times New Roman" w:hAnsi="Times New Roman" w:cs="Times New Roman"/>
          <w:u w:val="single"/>
        </w:rPr>
        <w:t>What:</w:t>
      </w:r>
      <w:r>
        <w:rPr>
          <w:rFonts w:ascii="Times New Roman" w:eastAsia="Times New Roman" w:hAnsi="Times New Roman" w:cs="Times New Roman"/>
        </w:rPr>
        <w:t xml:space="preserve"> Town Hall meeting to gather public input on potential locations for the South </w:t>
      </w:r>
      <w:proofErr w:type="gramStart"/>
      <w:r>
        <w:rPr>
          <w:rFonts w:ascii="Times New Roman" w:eastAsia="Times New Roman" w:hAnsi="Times New Roman" w:cs="Times New Roman"/>
        </w:rPr>
        <w:t>Central  Regional</w:t>
      </w:r>
      <w:proofErr w:type="gramEnd"/>
      <w:r>
        <w:rPr>
          <w:rFonts w:ascii="Times New Roman" w:eastAsia="Times New Roman" w:hAnsi="Times New Roman" w:cs="Times New Roman"/>
        </w:rPr>
        <w:t xml:space="preserve"> State Psychiatric Hospital in Sedgwick County.</w:t>
      </w:r>
    </w:p>
    <w:p w14:paraId="00000025" w14:textId="77777777" w:rsidR="00E86E1F" w:rsidRDefault="00E86E1F">
      <w:pPr>
        <w:shd w:val="clear" w:color="auto" w:fill="FFFFFF"/>
        <w:rPr>
          <w:rFonts w:ascii="Times New Roman" w:eastAsia="Times New Roman" w:hAnsi="Times New Roman" w:cs="Times New Roman"/>
        </w:rPr>
      </w:pPr>
    </w:p>
    <w:p w14:paraId="00000026" w14:textId="77777777" w:rsidR="00E86E1F" w:rsidRDefault="008827E4">
      <w:pPr>
        <w:shd w:val="clear" w:color="auto" w:fill="FFFFFF"/>
        <w:rPr>
          <w:rFonts w:ascii="Times New Roman" w:eastAsia="Times New Roman" w:hAnsi="Times New Roman" w:cs="Times New Roman"/>
        </w:rPr>
      </w:pPr>
      <w:r>
        <w:rPr>
          <w:rFonts w:ascii="Times New Roman" w:eastAsia="Times New Roman" w:hAnsi="Times New Roman" w:cs="Times New Roman"/>
          <w:u w:val="single"/>
        </w:rPr>
        <w:lastRenderedPageBreak/>
        <w:t>Key Objectives:</w:t>
      </w:r>
      <w:r>
        <w:rPr>
          <w:rFonts w:ascii="Times New Roman" w:eastAsia="Times New Roman" w:hAnsi="Times New Roman" w:cs="Times New Roman"/>
        </w:rPr>
        <w:t xml:space="preserve"> Create an opportunity for the public to provide input on proposed sites for the Regional State Hospital.</w:t>
      </w:r>
    </w:p>
    <w:p w14:paraId="00000027" w14:textId="77777777" w:rsidR="00E86E1F" w:rsidRDefault="00E86E1F">
      <w:pPr>
        <w:shd w:val="clear" w:color="auto" w:fill="FFFFFF"/>
        <w:rPr>
          <w:rFonts w:ascii="Times New Roman" w:eastAsia="Times New Roman" w:hAnsi="Times New Roman" w:cs="Times New Roman"/>
        </w:rPr>
      </w:pPr>
    </w:p>
    <w:p w14:paraId="00000028" w14:textId="77777777" w:rsidR="00E86E1F" w:rsidRDefault="008827E4">
      <w:pPr>
        <w:shd w:val="clear" w:color="auto" w:fill="FFFFFF"/>
        <w:rPr>
          <w:rFonts w:ascii="Times New Roman" w:eastAsia="Times New Roman" w:hAnsi="Times New Roman" w:cs="Times New Roman"/>
        </w:rPr>
      </w:pPr>
      <w:r>
        <w:rPr>
          <w:rFonts w:ascii="Times New Roman" w:eastAsia="Times New Roman" w:hAnsi="Times New Roman" w:cs="Times New Roman"/>
        </w:rPr>
        <w:t>Share with the public the shortlisted property options received through the Sedgwick County Request for Proposal process.</w:t>
      </w:r>
    </w:p>
    <w:p w14:paraId="00000029" w14:textId="77777777" w:rsidR="00E86E1F" w:rsidRDefault="00E86E1F">
      <w:pPr>
        <w:shd w:val="clear" w:color="auto" w:fill="FFFFFF"/>
        <w:rPr>
          <w:rFonts w:ascii="Times New Roman" w:eastAsia="Times New Roman" w:hAnsi="Times New Roman" w:cs="Times New Roman"/>
        </w:rPr>
      </w:pPr>
    </w:p>
    <w:p w14:paraId="0000002A" w14:textId="77777777" w:rsidR="00E86E1F" w:rsidRDefault="008827E4">
      <w:pPr>
        <w:shd w:val="clear" w:color="auto" w:fill="FFFFFF"/>
        <w:rPr>
          <w:rFonts w:ascii="Times New Roman" w:eastAsia="Times New Roman" w:hAnsi="Times New Roman" w:cs="Times New Roman"/>
        </w:rPr>
      </w:pPr>
      <w:r>
        <w:rPr>
          <w:rFonts w:ascii="Times New Roman" w:eastAsia="Times New Roman" w:hAnsi="Times New Roman" w:cs="Times New Roman"/>
        </w:rPr>
        <w:t>Provide information to the public on the project scope, the purpose of the building, and</w:t>
      </w:r>
    </w:p>
    <w:p w14:paraId="0000002B" w14:textId="77777777" w:rsidR="00E86E1F" w:rsidRDefault="008827E4">
      <w:pPr>
        <w:shd w:val="clear" w:color="auto" w:fill="FFFFFF"/>
        <w:rPr>
          <w:rFonts w:ascii="Times New Roman" w:eastAsia="Times New Roman" w:hAnsi="Times New Roman" w:cs="Times New Roman"/>
        </w:rPr>
      </w:pPr>
      <w:r>
        <w:rPr>
          <w:rFonts w:ascii="Times New Roman" w:eastAsia="Times New Roman" w:hAnsi="Times New Roman" w:cs="Times New Roman"/>
        </w:rPr>
        <w:t>project timeline.</w:t>
      </w:r>
    </w:p>
    <w:p w14:paraId="0000002C" w14:textId="77777777" w:rsidR="00E86E1F" w:rsidRDefault="00E86E1F">
      <w:pPr>
        <w:shd w:val="clear" w:color="auto" w:fill="FFFFFF"/>
        <w:rPr>
          <w:rFonts w:ascii="Times New Roman" w:eastAsia="Times New Roman" w:hAnsi="Times New Roman" w:cs="Times New Roman"/>
        </w:rPr>
      </w:pPr>
    </w:p>
    <w:p w14:paraId="0000002D" w14:textId="77777777" w:rsidR="00E86E1F" w:rsidRDefault="008827E4">
      <w:pPr>
        <w:shd w:val="clear" w:color="auto" w:fill="FFFFFF"/>
        <w:rPr>
          <w:rFonts w:ascii="Times New Roman" w:eastAsia="Times New Roman" w:hAnsi="Times New Roman" w:cs="Times New Roman"/>
        </w:rPr>
      </w:pPr>
      <w:r>
        <w:rPr>
          <w:rFonts w:ascii="Times New Roman" w:eastAsia="Times New Roman" w:hAnsi="Times New Roman" w:cs="Times New Roman"/>
          <w:u w:val="single"/>
        </w:rPr>
        <w:t>When:</w:t>
      </w:r>
      <w:r>
        <w:rPr>
          <w:rFonts w:ascii="Times New Roman" w:eastAsia="Times New Roman" w:hAnsi="Times New Roman" w:cs="Times New Roman"/>
        </w:rPr>
        <w:t xml:space="preserve"> December 12, 2023</w:t>
      </w:r>
    </w:p>
    <w:p w14:paraId="0000002E" w14:textId="77777777" w:rsidR="00E86E1F" w:rsidRDefault="008827E4">
      <w:pPr>
        <w:shd w:val="clear" w:color="auto" w:fill="FFFFFF"/>
        <w:rPr>
          <w:rFonts w:ascii="Times New Roman" w:eastAsia="Times New Roman" w:hAnsi="Times New Roman" w:cs="Times New Roman"/>
        </w:rPr>
      </w:pPr>
      <w:r>
        <w:rPr>
          <w:rFonts w:ascii="Times New Roman" w:eastAsia="Times New Roman" w:hAnsi="Times New Roman" w:cs="Times New Roman"/>
          <w:u w:val="single"/>
        </w:rPr>
        <w:t>Time:</w:t>
      </w:r>
      <w:r>
        <w:rPr>
          <w:rFonts w:ascii="Times New Roman" w:eastAsia="Times New Roman" w:hAnsi="Times New Roman" w:cs="Times New Roman"/>
        </w:rPr>
        <w:t xml:space="preserve"> 5:00-7:00 PM</w:t>
      </w:r>
    </w:p>
    <w:p w14:paraId="0000002F" w14:textId="77777777" w:rsidR="00E86E1F" w:rsidRDefault="00E86E1F">
      <w:pPr>
        <w:shd w:val="clear" w:color="auto" w:fill="FFFFFF"/>
        <w:rPr>
          <w:rFonts w:ascii="Times New Roman" w:eastAsia="Times New Roman" w:hAnsi="Times New Roman" w:cs="Times New Roman"/>
        </w:rPr>
      </w:pPr>
    </w:p>
    <w:p w14:paraId="00000030" w14:textId="77777777" w:rsidR="00E86E1F" w:rsidRDefault="008827E4">
      <w:pPr>
        <w:shd w:val="clear" w:color="auto" w:fill="FFFFFF"/>
        <w:rPr>
          <w:rFonts w:ascii="Times New Roman" w:eastAsia="Times New Roman" w:hAnsi="Times New Roman" w:cs="Times New Roman"/>
        </w:rPr>
      </w:pPr>
      <w:r>
        <w:rPr>
          <w:rFonts w:ascii="Times New Roman" w:eastAsia="Times New Roman" w:hAnsi="Times New Roman" w:cs="Times New Roman"/>
        </w:rPr>
        <w:t>Presentations on the project background, timeline, and property proposals start at 5:15.</w:t>
      </w:r>
    </w:p>
    <w:p w14:paraId="00000031" w14:textId="77777777" w:rsidR="00E86E1F" w:rsidRDefault="00E86E1F">
      <w:pPr>
        <w:shd w:val="clear" w:color="auto" w:fill="FFFFFF"/>
        <w:rPr>
          <w:rFonts w:ascii="Times New Roman" w:eastAsia="Times New Roman" w:hAnsi="Times New Roman" w:cs="Times New Roman"/>
        </w:rPr>
      </w:pPr>
    </w:p>
    <w:p w14:paraId="00000032" w14:textId="77777777" w:rsidR="00E86E1F" w:rsidRDefault="008827E4">
      <w:pPr>
        <w:shd w:val="clear" w:color="auto" w:fill="FFFFFF"/>
        <w:rPr>
          <w:rFonts w:ascii="Times New Roman" w:eastAsia="Times New Roman" w:hAnsi="Times New Roman" w:cs="Times New Roman"/>
        </w:rPr>
      </w:pPr>
      <w:r>
        <w:rPr>
          <w:rFonts w:ascii="Times New Roman" w:eastAsia="Times New Roman" w:hAnsi="Times New Roman" w:cs="Times New Roman"/>
          <w:u w:val="single"/>
        </w:rPr>
        <w:t>Where:</w:t>
      </w:r>
      <w:r>
        <w:rPr>
          <w:rFonts w:ascii="Times New Roman" w:eastAsia="Times New Roman" w:hAnsi="Times New Roman" w:cs="Times New Roman"/>
        </w:rPr>
        <w:t xml:space="preserve">   Hughes Metropolitan Complex</w:t>
      </w:r>
    </w:p>
    <w:p w14:paraId="00000033" w14:textId="77777777" w:rsidR="00E86E1F" w:rsidRDefault="00E86E1F">
      <w:pPr>
        <w:shd w:val="clear" w:color="auto" w:fill="FFFFFF"/>
        <w:rPr>
          <w:rFonts w:ascii="Times New Roman" w:eastAsia="Times New Roman" w:hAnsi="Times New Roman" w:cs="Times New Roman"/>
        </w:rPr>
      </w:pPr>
    </w:p>
    <w:p w14:paraId="00000034" w14:textId="77777777" w:rsidR="00E86E1F" w:rsidRDefault="008827E4">
      <w:pPr>
        <w:shd w:val="clear" w:color="auto" w:fill="FFFFFF"/>
        <w:rPr>
          <w:rFonts w:ascii="Times New Roman" w:eastAsia="Times New Roman" w:hAnsi="Times New Roman" w:cs="Times New Roman"/>
          <w:u w:val="single"/>
        </w:rPr>
      </w:pPr>
      <w:r>
        <w:rPr>
          <w:rFonts w:ascii="Times New Roman" w:eastAsia="Times New Roman" w:hAnsi="Times New Roman" w:cs="Times New Roman"/>
          <w:u w:val="single"/>
        </w:rPr>
        <w:t>Materials Needed:</w:t>
      </w:r>
    </w:p>
    <w:p w14:paraId="00000035" w14:textId="77777777" w:rsidR="00E86E1F" w:rsidRDefault="008827E4">
      <w:pPr>
        <w:shd w:val="clear" w:color="auto" w:fill="FFFFFF"/>
        <w:ind w:firstLine="720"/>
        <w:rPr>
          <w:rFonts w:ascii="Times New Roman" w:eastAsia="Times New Roman" w:hAnsi="Times New Roman" w:cs="Times New Roman"/>
        </w:rPr>
      </w:pPr>
      <w:r>
        <w:rPr>
          <w:rFonts w:ascii="Times New Roman" w:eastAsia="Times New Roman" w:hAnsi="Times New Roman" w:cs="Times New Roman"/>
        </w:rPr>
        <w:t>Map of Sedgwick County with short-listed property proposals shown</w:t>
      </w:r>
    </w:p>
    <w:p w14:paraId="00000036" w14:textId="77777777" w:rsidR="00E86E1F" w:rsidRDefault="008827E4">
      <w:pPr>
        <w:shd w:val="clear" w:color="auto" w:fill="FFFFFF"/>
        <w:ind w:firstLine="720"/>
        <w:rPr>
          <w:rFonts w:ascii="Times New Roman" w:eastAsia="Times New Roman" w:hAnsi="Times New Roman" w:cs="Times New Roman"/>
        </w:rPr>
      </w:pPr>
      <w:r>
        <w:rPr>
          <w:rFonts w:ascii="Times New Roman" w:eastAsia="Times New Roman" w:hAnsi="Times New Roman" w:cs="Times New Roman"/>
        </w:rPr>
        <w:t xml:space="preserve">Photos of locations (buildings or sites) included in the RFP </w:t>
      </w:r>
      <w:proofErr w:type="gramStart"/>
      <w:r>
        <w:rPr>
          <w:rFonts w:ascii="Times New Roman" w:eastAsia="Times New Roman" w:hAnsi="Times New Roman" w:cs="Times New Roman"/>
        </w:rPr>
        <w:t>responses</w:t>
      </w:r>
      <w:proofErr w:type="gramEnd"/>
    </w:p>
    <w:p w14:paraId="00000037" w14:textId="77777777" w:rsidR="00E86E1F" w:rsidRDefault="008827E4">
      <w:pPr>
        <w:shd w:val="clear" w:color="auto" w:fill="FFFFFF"/>
        <w:ind w:firstLine="720"/>
        <w:rPr>
          <w:rFonts w:ascii="Times New Roman" w:eastAsia="Times New Roman" w:hAnsi="Times New Roman" w:cs="Times New Roman"/>
        </w:rPr>
      </w:pPr>
      <w:r>
        <w:rPr>
          <w:rFonts w:ascii="Times New Roman" w:eastAsia="Times New Roman" w:hAnsi="Times New Roman" w:cs="Times New Roman"/>
        </w:rPr>
        <w:t>One-page explanation of the project</w:t>
      </w:r>
    </w:p>
    <w:p w14:paraId="00000038" w14:textId="77777777" w:rsidR="00E86E1F" w:rsidRDefault="008827E4">
      <w:pPr>
        <w:shd w:val="clear" w:color="auto" w:fill="FFFFFF"/>
        <w:ind w:firstLine="720"/>
        <w:rPr>
          <w:rFonts w:ascii="Times New Roman" w:eastAsia="Times New Roman" w:hAnsi="Times New Roman" w:cs="Times New Roman"/>
        </w:rPr>
      </w:pPr>
      <w:r>
        <w:rPr>
          <w:rFonts w:ascii="Times New Roman" w:eastAsia="Times New Roman" w:hAnsi="Times New Roman" w:cs="Times New Roman"/>
        </w:rPr>
        <w:t>Input tool for public comment</w:t>
      </w:r>
    </w:p>
    <w:p w14:paraId="00000039" w14:textId="77777777" w:rsidR="00E86E1F" w:rsidRDefault="00E86E1F">
      <w:pPr>
        <w:shd w:val="clear" w:color="auto" w:fill="FFFFFF"/>
        <w:rPr>
          <w:rFonts w:ascii="Times New Roman" w:eastAsia="Times New Roman" w:hAnsi="Times New Roman" w:cs="Times New Roman"/>
        </w:rPr>
      </w:pPr>
    </w:p>
    <w:p w14:paraId="0000003A" w14:textId="77777777" w:rsidR="00E86E1F" w:rsidRDefault="008827E4">
      <w:pPr>
        <w:shd w:val="clear" w:color="auto" w:fill="FFFFFF"/>
        <w:rPr>
          <w:rFonts w:ascii="Times New Roman" w:eastAsia="Times New Roman" w:hAnsi="Times New Roman" w:cs="Times New Roman"/>
        </w:rPr>
      </w:pPr>
      <w:r>
        <w:rPr>
          <w:rFonts w:ascii="Times New Roman" w:eastAsia="Times New Roman" w:hAnsi="Times New Roman" w:cs="Times New Roman"/>
        </w:rPr>
        <w:t>Press release about the shortlisted sites in advance of the meeting to be released around the</w:t>
      </w:r>
    </w:p>
    <w:p w14:paraId="0000003B" w14:textId="77777777" w:rsidR="00E86E1F" w:rsidRDefault="008827E4">
      <w:pPr>
        <w:shd w:val="clear" w:color="auto" w:fill="FFFFFF"/>
        <w:rPr>
          <w:rFonts w:ascii="Times New Roman" w:eastAsia="Times New Roman" w:hAnsi="Times New Roman" w:cs="Times New Roman"/>
        </w:rPr>
      </w:pPr>
      <w:r>
        <w:rPr>
          <w:rFonts w:ascii="Times New Roman" w:eastAsia="Times New Roman" w:hAnsi="Times New Roman" w:cs="Times New Roman"/>
        </w:rPr>
        <w:t>Advisory Panel meeting on December 11, 2023.</w:t>
      </w:r>
    </w:p>
    <w:p w14:paraId="0000003C" w14:textId="77777777" w:rsidR="00E86E1F" w:rsidRDefault="00E86E1F">
      <w:pPr>
        <w:shd w:val="clear" w:color="auto" w:fill="FFFFFF"/>
        <w:rPr>
          <w:rFonts w:ascii="Times New Roman" w:eastAsia="Times New Roman" w:hAnsi="Times New Roman" w:cs="Times New Roman"/>
        </w:rPr>
      </w:pPr>
    </w:p>
    <w:p w14:paraId="0000003D" w14:textId="77777777" w:rsidR="00E86E1F" w:rsidRDefault="008827E4">
      <w:pPr>
        <w:shd w:val="clear" w:color="auto" w:fill="FFFFFF"/>
        <w:rPr>
          <w:rFonts w:ascii="Times New Roman" w:eastAsia="Times New Roman" w:hAnsi="Times New Roman" w:cs="Times New Roman"/>
          <w:u w:val="single"/>
        </w:rPr>
      </w:pPr>
      <w:r>
        <w:rPr>
          <w:rFonts w:ascii="Times New Roman" w:eastAsia="Times New Roman" w:hAnsi="Times New Roman" w:cs="Times New Roman"/>
          <w:u w:val="single"/>
        </w:rPr>
        <w:t>Ways to promote:</w:t>
      </w:r>
    </w:p>
    <w:p w14:paraId="0000003E" w14:textId="77777777" w:rsidR="00E86E1F" w:rsidRDefault="008827E4">
      <w:pPr>
        <w:shd w:val="clear" w:color="auto" w:fill="FFFFFF"/>
        <w:ind w:firstLine="720"/>
        <w:rPr>
          <w:rFonts w:ascii="Times New Roman" w:eastAsia="Times New Roman" w:hAnsi="Times New Roman" w:cs="Times New Roman"/>
        </w:rPr>
      </w:pPr>
      <w:r>
        <w:rPr>
          <w:rFonts w:ascii="Times New Roman" w:eastAsia="Times New Roman" w:hAnsi="Times New Roman" w:cs="Times New Roman"/>
        </w:rPr>
        <w:t>County social media channels and website</w:t>
      </w:r>
    </w:p>
    <w:p w14:paraId="0000003F" w14:textId="77777777" w:rsidR="00E86E1F" w:rsidRDefault="008827E4">
      <w:pPr>
        <w:shd w:val="clear" w:color="auto" w:fill="FFFFFF"/>
        <w:ind w:firstLine="720"/>
        <w:rPr>
          <w:rFonts w:ascii="Times New Roman" w:eastAsia="Times New Roman" w:hAnsi="Times New Roman" w:cs="Times New Roman"/>
        </w:rPr>
      </w:pPr>
      <w:r>
        <w:rPr>
          <w:rFonts w:ascii="Times New Roman" w:eastAsia="Times New Roman" w:hAnsi="Times New Roman" w:cs="Times New Roman"/>
        </w:rPr>
        <w:t>KDADS social media channels and website</w:t>
      </w:r>
    </w:p>
    <w:p w14:paraId="00000040" w14:textId="77777777" w:rsidR="00E86E1F" w:rsidRDefault="008827E4">
      <w:pPr>
        <w:shd w:val="clear" w:color="auto" w:fill="FFFFFF"/>
        <w:ind w:firstLine="720"/>
        <w:rPr>
          <w:rFonts w:ascii="Times New Roman" w:eastAsia="Times New Roman" w:hAnsi="Times New Roman" w:cs="Times New Roman"/>
        </w:rPr>
      </w:pPr>
      <w:r>
        <w:rPr>
          <w:rFonts w:ascii="Times New Roman" w:eastAsia="Times New Roman" w:hAnsi="Times New Roman" w:cs="Times New Roman"/>
        </w:rPr>
        <w:t>Governor’s Office Calendar—Public Square</w:t>
      </w:r>
    </w:p>
    <w:p w14:paraId="00000041" w14:textId="77777777" w:rsidR="00E86E1F" w:rsidRDefault="008827E4">
      <w:pPr>
        <w:shd w:val="clear" w:color="auto" w:fill="FFFFFF"/>
        <w:ind w:firstLine="720"/>
        <w:rPr>
          <w:rFonts w:ascii="Times New Roman" w:eastAsia="Times New Roman" w:hAnsi="Times New Roman" w:cs="Times New Roman"/>
        </w:rPr>
      </w:pPr>
      <w:r>
        <w:rPr>
          <w:rFonts w:ascii="Times New Roman" w:eastAsia="Times New Roman" w:hAnsi="Times New Roman" w:cs="Times New Roman"/>
        </w:rPr>
        <w:t>City of Wichita's social media channels and website</w:t>
      </w:r>
    </w:p>
    <w:p w14:paraId="00000042" w14:textId="77777777" w:rsidR="00E86E1F" w:rsidRDefault="00E86E1F">
      <w:pPr>
        <w:shd w:val="clear" w:color="auto" w:fill="FFFFFF"/>
        <w:rPr>
          <w:rFonts w:ascii="Times New Roman" w:eastAsia="Times New Roman" w:hAnsi="Times New Roman" w:cs="Times New Roman"/>
        </w:rPr>
      </w:pPr>
    </w:p>
    <w:p w14:paraId="00000043" w14:textId="77777777" w:rsidR="00E86E1F" w:rsidRDefault="008827E4">
      <w:pPr>
        <w:shd w:val="clear" w:color="auto" w:fill="FFFFFF"/>
        <w:rPr>
          <w:rFonts w:ascii="Times New Roman" w:eastAsia="Times New Roman" w:hAnsi="Times New Roman" w:cs="Times New Roman"/>
        </w:rPr>
      </w:pPr>
      <w:r>
        <w:rPr>
          <w:rFonts w:ascii="Times New Roman" w:eastAsia="Times New Roman" w:hAnsi="Times New Roman" w:cs="Times New Roman"/>
          <w:u w:val="single"/>
        </w:rPr>
        <w:t>Proposed Agenda:</w:t>
      </w:r>
      <w:r>
        <w:rPr>
          <w:rFonts w:ascii="Times New Roman" w:eastAsia="Times New Roman" w:hAnsi="Times New Roman" w:cs="Times New Roman"/>
        </w:rPr>
        <w:br/>
        <w:t>_________________________________________________________________________</w:t>
      </w:r>
    </w:p>
    <w:p w14:paraId="00000044" w14:textId="77777777" w:rsidR="00E86E1F" w:rsidRDefault="00E86E1F">
      <w:pPr>
        <w:shd w:val="clear" w:color="auto" w:fill="FFFFFF"/>
        <w:rPr>
          <w:rFonts w:ascii="Times New Roman" w:eastAsia="Times New Roman" w:hAnsi="Times New Roman" w:cs="Times New Roman"/>
        </w:rPr>
      </w:pPr>
    </w:p>
    <w:p w14:paraId="00000045" w14:textId="77777777" w:rsidR="00E86E1F" w:rsidRDefault="008827E4">
      <w:pPr>
        <w:shd w:val="clear" w:color="auto" w:fill="FFFFFF"/>
        <w:rPr>
          <w:rFonts w:ascii="Times New Roman" w:eastAsia="Times New Roman" w:hAnsi="Times New Roman" w:cs="Times New Roman"/>
        </w:rPr>
      </w:pPr>
      <w:r>
        <w:rPr>
          <w:rFonts w:ascii="Times New Roman" w:eastAsia="Times New Roman" w:hAnsi="Times New Roman" w:cs="Times New Roman"/>
        </w:rPr>
        <w:t>1) Welcome and Format (Monica Murnan)</w:t>
      </w:r>
    </w:p>
    <w:p w14:paraId="00000046" w14:textId="77777777" w:rsidR="00E86E1F" w:rsidRDefault="00E86E1F">
      <w:pPr>
        <w:shd w:val="clear" w:color="auto" w:fill="FFFFFF"/>
        <w:rPr>
          <w:rFonts w:ascii="Times New Roman" w:eastAsia="Times New Roman" w:hAnsi="Times New Roman" w:cs="Times New Roman"/>
        </w:rPr>
      </w:pPr>
    </w:p>
    <w:p w14:paraId="00000047" w14:textId="77777777" w:rsidR="00E86E1F" w:rsidRDefault="008827E4">
      <w:pPr>
        <w:shd w:val="clear" w:color="auto" w:fill="FFFFFF"/>
        <w:rPr>
          <w:rFonts w:ascii="Times New Roman" w:eastAsia="Times New Roman" w:hAnsi="Times New Roman" w:cs="Times New Roman"/>
        </w:rPr>
      </w:pPr>
      <w:r>
        <w:rPr>
          <w:rFonts w:ascii="Times New Roman" w:eastAsia="Times New Roman" w:hAnsi="Times New Roman" w:cs="Times New Roman"/>
        </w:rPr>
        <w:t>2) Brief Project Overview (Scott Brunner)</w:t>
      </w:r>
    </w:p>
    <w:p w14:paraId="00000048" w14:textId="77777777" w:rsidR="00E86E1F" w:rsidRDefault="00E86E1F">
      <w:pPr>
        <w:shd w:val="clear" w:color="auto" w:fill="FFFFFF"/>
        <w:rPr>
          <w:rFonts w:ascii="Times New Roman" w:eastAsia="Times New Roman" w:hAnsi="Times New Roman" w:cs="Times New Roman"/>
        </w:rPr>
      </w:pPr>
    </w:p>
    <w:p w14:paraId="00000049" w14:textId="77777777" w:rsidR="00E86E1F" w:rsidRDefault="008827E4">
      <w:pPr>
        <w:shd w:val="clear" w:color="auto" w:fill="FFFFFF"/>
        <w:ind w:left="2160"/>
        <w:rPr>
          <w:rFonts w:ascii="Times New Roman" w:eastAsia="Times New Roman" w:hAnsi="Times New Roman" w:cs="Times New Roman"/>
        </w:rPr>
      </w:pPr>
      <w:r>
        <w:rPr>
          <w:rFonts w:ascii="Times New Roman" w:eastAsia="Times New Roman" w:hAnsi="Times New Roman" w:cs="Times New Roman"/>
        </w:rPr>
        <w:t>Use the one-pager and slides to describe the project. Mention the role of the Advisory Panel to make recommendations and to gather public input.</w:t>
      </w:r>
    </w:p>
    <w:p w14:paraId="0000004A" w14:textId="77777777" w:rsidR="00E86E1F" w:rsidRDefault="00E86E1F">
      <w:pPr>
        <w:shd w:val="clear" w:color="auto" w:fill="FFFFFF"/>
        <w:rPr>
          <w:rFonts w:ascii="Times New Roman" w:eastAsia="Times New Roman" w:hAnsi="Times New Roman" w:cs="Times New Roman"/>
        </w:rPr>
      </w:pPr>
    </w:p>
    <w:p w14:paraId="0000004B" w14:textId="77777777" w:rsidR="00E86E1F" w:rsidRDefault="008827E4">
      <w:pPr>
        <w:shd w:val="clear" w:color="auto" w:fill="FFFFFF"/>
        <w:ind w:left="2160"/>
        <w:rPr>
          <w:rFonts w:ascii="Times New Roman" w:eastAsia="Times New Roman" w:hAnsi="Times New Roman" w:cs="Times New Roman"/>
        </w:rPr>
      </w:pPr>
      <w:r>
        <w:rPr>
          <w:rFonts w:ascii="Times New Roman" w:eastAsia="Times New Roman" w:hAnsi="Times New Roman" w:cs="Times New Roman"/>
        </w:rPr>
        <w:t>Describe the building. Emphasize that it’s a secure building. Types of patients. Show the rendering at 50 beds and what the potential to expand would mean for the space usage.</w:t>
      </w:r>
    </w:p>
    <w:p w14:paraId="0000004C" w14:textId="77777777" w:rsidR="00E86E1F" w:rsidRDefault="00E86E1F">
      <w:pPr>
        <w:shd w:val="clear" w:color="auto" w:fill="FFFFFF"/>
        <w:rPr>
          <w:rFonts w:ascii="Times New Roman" w:eastAsia="Times New Roman" w:hAnsi="Times New Roman" w:cs="Times New Roman"/>
        </w:rPr>
      </w:pPr>
    </w:p>
    <w:p w14:paraId="0000004D" w14:textId="77777777" w:rsidR="00E86E1F" w:rsidRDefault="008827E4">
      <w:pPr>
        <w:shd w:val="clear" w:color="auto" w:fill="FFFFFF"/>
        <w:rPr>
          <w:rFonts w:ascii="Times New Roman" w:eastAsia="Times New Roman" w:hAnsi="Times New Roman" w:cs="Times New Roman"/>
        </w:rPr>
      </w:pPr>
      <w:r>
        <w:rPr>
          <w:rFonts w:ascii="Times New Roman" w:eastAsia="Times New Roman" w:hAnsi="Times New Roman" w:cs="Times New Roman"/>
        </w:rPr>
        <w:t>3) Project Timeline. (Sedgwick County)</w:t>
      </w:r>
    </w:p>
    <w:p w14:paraId="0000004E" w14:textId="77777777" w:rsidR="00E86E1F" w:rsidRDefault="00E86E1F">
      <w:pPr>
        <w:shd w:val="clear" w:color="auto" w:fill="FFFFFF"/>
        <w:rPr>
          <w:rFonts w:ascii="Times New Roman" w:eastAsia="Times New Roman" w:hAnsi="Times New Roman" w:cs="Times New Roman"/>
        </w:rPr>
      </w:pPr>
    </w:p>
    <w:p w14:paraId="00000050" w14:textId="59910A0F" w:rsidR="00E86E1F" w:rsidRDefault="008827E4" w:rsidP="008827E4">
      <w:pPr>
        <w:shd w:val="clear" w:color="auto" w:fill="FFFFFF"/>
        <w:ind w:left="2160"/>
        <w:rPr>
          <w:rFonts w:ascii="Times New Roman" w:eastAsia="Times New Roman" w:hAnsi="Times New Roman" w:cs="Times New Roman"/>
        </w:rPr>
      </w:pPr>
      <w:r>
        <w:rPr>
          <w:rFonts w:ascii="Times New Roman" w:eastAsia="Times New Roman" w:hAnsi="Times New Roman" w:cs="Times New Roman"/>
        </w:rPr>
        <w:t>Phase of the project at this point. Needing public input before a site is selected. Describe the process that led to the property options, what the criteria are for the proposed site, and how the proposals were evaluated.</w:t>
      </w:r>
    </w:p>
    <w:p w14:paraId="00000051" w14:textId="77777777" w:rsidR="00E86E1F" w:rsidRDefault="00E86E1F">
      <w:pPr>
        <w:shd w:val="clear" w:color="auto" w:fill="FFFFFF"/>
        <w:rPr>
          <w:rFonts w:ascii="Times New Roman" w:eastAsia="Times New Roman" w:hAnsi="Times New Roman" w:cs="Times New Roman"/>
        </w:rPr>
      </w:pPr>
    </w:p>
    <w:p w14:paraId="00000052" w14:textId="77777777" w:rsidR="00E86E1F" w:rsidRDefault="008827E4">
      <w:pPr>
        <w:shd w:val="clear" w:color="auto" w:fill="FFFFFF"/>
        <w:rPr>
          <w:rFonts w:ascii="Times New Roman" w:eastAsia="Times New Roman" w:hAnsi="Times New Roman" w:cs="Times New Roman"/>
        </w:rPr>
      </w:pPr>
      <w:r>
        <w:rPr>
          <w:rFonts w:ascii="Times New Roman" w:eastAsia="Times New Roman" w:hAnsi="Times New Roman" w:cs="Times New Roman"/>
        </w:rPr>
        <w:t>4) Question and Answer Period (KDADS and Sedgwick County)</w:t>
      </w:r>
    </w:p>
    <w:p w14:paraId="00000053" w14:textId="77777777" w:rsidR="00E86E1F" w:rsidRDefault="00E86E1F">
      <w:pPr>
        <w:shd w:val="clear" w:color="auto" w:fill="FFFFFF"/>
        <w:rPr>
          <w:rFonts w:ascii="Times New Roman" w:eastAsia="Times New Roman" w:hAnsi="Times New Roman" w:cs="Times New Roman"/>
        </w:rPr>
      </w:pPr>
    </w:p>
    <w:p w14:paraId="00000054" w14:textId="77777777" w:rsidR="00E86E1F" w:rsidRDefault="008827E4">
      <w:pPr>
        <w:shd w:val="clear" w:color="auto" w:fill="FFFFFF"/>
        <w:ind w:left="2160"/>
        <w:rPr>
          <w:rFonts w:ascii="Times New Roman" w:eastAsia="Times New Roman" w:hAnsi="Times New Roman" w:cs="Times New Roman"/>
        </w:rPr>
      </w:pPr>
      <w:r>
        <w:rPr>
          <w:rFonts w:ascii="Times New Roman" w:eastAsia="Times New Roman" w:hAnsi="Times New Roman" w:cs="Times New Roman"/>
        </w:rPr>
        <w:t>Collect comment cards or questions from attendees. Review submitted questions for common questions that can be addressed during the meeting. Ask the attendees to look at the maps and photos of the proposed site and submit written questions.</w:t>
      </w:r>
    </w:p>
    <w:p w14:paraId="00000055" w14:textId="77777777" w:rsidR="00E86E1F" w:rsidRDefault="00E86E1F">
      <w:pPr>
        <w:shd w:val="clear" w:color="auto" w:fill="FFFFFF"/>
        <w:rPr>
          <w:rFonts w:ascii="Times New Roman" w:eastAsia="Times New Roman" w:hAnsi="Times New Roman" w:cs="Times New Roman"/>
        </w:rPr>
      </w:pPr>
    </w:p>
    <w:p w14:paraId="00000056" w14:textId="77777777" w:rsidR="00E86E1F" w:rsidRDefault="008827E4">
      <w:pPr>
        <w:shd w:val="clear" w:color="auto" w:fill="FFFFFF"/>
        <w:rPr>
          <w:rFonts w:ascii="Times New Roman" w:eastAsia="Times New Roman" w:hAnsi="Times New Roman" w:cs="Times New Roman"/>
        </w:rPr>
      </w:pPr>
      <w:r>
        <w:rPr>
          <w:rFonts w:ascii="Times New Roman" w:eastAsia="Times New Roman" w:hAnsi="Times New Roman" w:cs="Times New Roman"/>
        </w:rPr>
        <w:t>5) Community Input Opportunity (Greenbush)</w:t>
      </w:r>
    </w:p>
    <w:p w14:paraId="00000057" w14:textId="77777777" w:rsidR="00E86E1F" w:rsidRDefault="00E86E1F">
      <w:pPr>
        <w:shd w:val="clear" w:color="auto" w:fill="FFFFFF"/>
        <w:rPr>
          <w:rFonts w:ascii="Times New Roman" w:eastAsia="Times New Roman" w:hAnsi="Times New Roman" w:cs="Times New Roman"/>
        </w:rPr>
      </w:pPr>
    </w:p>
    <w:p w14:paraId="00000058" w14:textId="77777777" w:rsidR="00E86E1F" w:rsidRDefault="008827E4">
      <w:pPr>
        <w:shd w:val="clear" w:color="auto" w:fill="FFFFFF"/>
        <w:ind w:left="2160"/>
        <w:rPr>
          <w:rFonts w:ascii="Times New Roman" w:eastAsia="Times New Roman" w:hAnsi="Times New Roman" w:cs="Times New Roman"/>
        </w:rPr>
      </w:pPr>
      <w:r>
        <w:rPr>
          <w:rFonts w:ascii="Times New Roman" w:eastAsia="Times New Roman" w:hAnsi="Times New Roman" w:cs="Times New Roman"/>
        </w:rPr>
        <w:t>Have county maps with the proposed locations indicated by location. Ask attendees to look at the maps and proposed sites.</w:t>
      </w:r>
    </w:p>
    <w:p w14:paraId="00000059" w14:textId="77777777" w:rsidR="00E86E1F" w:rsidRDefault="00E86E1F">
      <w:pPr>
        <w:shd w:val="clear" w:color="auto" w:fill="FFFFFF"/>
        <w:rPr>
          <w:rFonts w:ascii="Times New Roman" w:eastAsia="Times New Roman" w:hAnsi="Times New Roman" w:cs="Times New Roman"/>
        </w:rPr>
      </w:pPr>
    </w:p>
    <w:p w14:paraId="0000005A" w14:textId="77777777" w:rsidR="00E86E1F" w:rsidRDefault="008827E4">
      <w:pPr>
        <w:shd w:val="clear" w:color="auto" w:fill="FFFFFF"/>
        <w:ind w:left="2160"/>
        <w:rPr>
          <w:rFonts w:ascii="Times New Roman" w:eastAsia="Times New Roman" w:hAnsi="Times New Roman" w:cs="Times New Roman"/>
        </w:rPr>
      </w:pPr>
      <w:r>
        <w:rPr>
          <w:rFonts w:ascii="Times New Roman" w:eastAsia="Times New Roman" w:hAnsi="Times New Roman" w:cs="Times New Roman"/>
        </w:rPr>
        <w:t>Show a QR code with an input opportunity and provide paper forms.</w:t>
      </w:r>
    </w:p>
    <w:p w14:paraId="0000005B" w14:textId="77777777" w:rsidR="00E86E1F" w:rsidRDefault="00E86E1F">
      <w:pPr>
        <w:shd w:val="clear" w:color="auto" w:fill="FFFFFF"/>
        <w:rPr>
          <w:rFonts w:ascii="Times New Roman" w:eastAsia="Times New Roman" w:hAnsi="Times New Roman" w:cs="Times New Roman"/>
        </w:rPr>
      </w:pPr>
    </w:p>
    <w:p w14:paraId="0000005C" w14:textId="77777777" w:rsidR="00E86E1F" w:rsidRDefault="008827E4">
      <w:pPr>
        <w:shd w:val="clear" w:color="auto" w:fill="FFFFFF"/>
        <w:rPr>
          <w:rFonts w:ascii="Times New Roman" w:eastAsia="Times New Roman" w:hAnsi="Times New Roman" w:cs="Times New Roman"/>
        </w:rPr>
      </w:pPr>
      <w:r>
        <w:rPr>
          <w:rFonts w:ascii="Times New Roman" w:eastAsia="Times New Roman" w:hAnsi="Times New Roman" w:cs="Times New Roman"/>
        </w:rPr>
        <w:t>6) Next Steps</w:t>
      </w:r>
    </w:p>
    <w:p w14:paraId="0000005D" w14:textId="77777777" w:rsidR="00E86E1F" w:rsidRDefault="008827E4">
      <w:pPr>
        <w:shd w:val="clear" w:color="auto" w:fill="FFFFFF"/>
        <w:ind w:left="1440" w:firstLine="720"/>
        <w:rPr>
          <w:rFonts w:ascii="Times New Roman" w:eastAsia="Times New Roman" w:hAnsi="Times New Roman" w:cs="Times New Roman"/>
        </w:rPr>
      </w:pPr>
      <w:r>
        <w:rPr>
          <w:rFonts w:ascii="Times New Roman" w:eastAsia="Times New Roman" w:hAnsi="Times New Roman" w:cs="Times New Roman"/>
        </w:rPr>
        <w:t>Where to go to get more information or provide additional input.</w:t>
      </w:r>
    </w:p>
    <w:p w14:paraId="0000005E" w14:textId="77777777" w:rsidR="00E86E1F" w:rsidRDefault="00E86E1F">
      <w:pPr>
        <w:shd w:val="clear" w:color="auto" w:fill="FFFFFF"/>
        <w:ind w:firstLine="720"/>
        <w:rPr>
          <w:rFonts w:ascii="Times New Roman" w:eastAsia="Times New Roman" w:hAnsi="Times New Roman" w:cs="Times New Roman"/>
        </w:rPr>
      </w:pPr>
    </w:p>
    <w:p w14:paraId="0000005F" w14:textId="77777777" w:rsidR="00E86E1F" w:rsidRDefault="008827E4">
      <w:pPr>
        <w:shd w:val="clear" w:color="auto" w:fill="FFFFFF"/>
        <w:rPr>
          <w:rFonts w:ascii="Times New Roman" w:eastAsia="Times New Roman" w:hAnsi="Times New Roman" w:cs="Times New Roman"/>
        </w:rPr>
      </w:pPr>
      <w:r>
        <w:rPr>
          <w:rFonts w:ascii="Times New Roman" w:eastAsia="Times New Roman" w:hAnsi="Times New Roman" w:cs="Times New Roman"/>
        </w:rPr>
        <w:t>7) Adjourn</w:t>
      </w:r>
    </w:p>
    <w:p w14:paraId="00000060" w14:textId="77777777" w:rsidR="00E86E1F" w:rsidRDefault="00E86E1F">
      <w:pPr>
        <w:rPr>
          <w:rFonts w:ascii="Times New Roman" w:eastAsia="Times New Roman" w:hAnsi="Times New Roman" w:cs="Times New Roman"/>
        </w:rPr>
      </w:pPr>
    </w:p>
    <w:p w14:paraId="00000061" w14:textId="77777777" w:rsidR="00E86E1F" w:rsidRDefault="008827E4">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w:t>
      </w:r>
    </w:p>
    <w:p w14:paraId="00000062" w14:textId="77777777" w:rsidR="00E86E1F" w:rsidRDefault="00E86E1F">
      <w:pPr>
        <w:rPr>
          <w:rFonts w:ascii="Times New Roman" w:eastAsia="Times New Roman" w:hAnsi="Times New Roman" w:cs="Times New Roman"/>
          <w:b/>
        </w:rPr>
      </w:pPr>
    </w:p>
    <w:p w14:paraId="00000063" w14:textId="77777777" w:rsidR="00E86E1F" w:rsidRDefault="00E86E1F">
      <w:pPr>
        <w:rPr>
          <w:rFonts w:ascii="Times New Roman" w:eastAsia="Times New Roman" w:hAnsi="Times New Roman" w:cs="Times New Roman"/>
        </w:rPr>
      </w:pPr>
    </w:p>
    <w:p w14:paraId="00000064" w14:textId="68287678" w:rsidR="00E86E1F" w:rsidRDefault="008827E4">
      <w:pPr>
        <w:rPr>
          <w:rFonts w:ascii="Times New Roman" w:eastAsia="Times New Roman" w:hAnsi="Times New Roman" w:cs="Times New Roman"/>
        </w:rPr>
      </w:pPr>
      <w:r w:rsidRPr="5B4D6019">
        <w:rPr>
          <w:rFonts w:ascii="Times New Roman" w:eastAsia="Times New Roman" w:hAnsi="Times New Roman" w:cs="Times New Roman"/>
        </w:rPr>
        <w:t>Tania Cole will share the evaluation criteria</w:t>
      </w:r>
      <w:r w:rsidR="00A4E17E" w:rsidRPr="5B4D6019">
        <w:rPr>
          <w:rFonts w:ascii="Times New Roman" w:eastAsia="Times New Roman" w:hAnsi="Times New Roman" w:cs="Times New Roman"/>
        </w:rPr>
        <w:t xml:space="preserve"> for the land and building options RFP</w:t>
      </w:r>
      <w:r w:rsidRPr="5B4D6019">
        <w:rPr>
          <w:rFonts w:ascii="Times New Roman" w:eastAsia="Times New Roman" w:hAnsi="Times New Roman" w:cs="Times New Roman"/>
        </w:rPr>
        <w:t xml:space="preserve"> with </w:t>
      </w:r>
      <w:r w:rsidR="150A83AC" w:rsidRPr="5B4D6019">
        <w:rPr>
          <w:rFonts w:ascii="Times New Roman" w:eastAsia="Times New Roman" w:hAnsi="Times New Roman" w:cs="Times New Roman"/>
        </w:rPr>
        <w:t>Chairperson</w:t>
      </w:r>
      <w:r w:rsidRPr="5B4D6019">
        <w:rPr>
          <w:rFonts w:ascii="Times New Roman" w:eastAsia="Times New Roman" w:hAnsi="Times New Roman" w:cs="Times New Roman"/>
        </w:rPr>
        <w:t xml:space="preserve"> Brunner to share with the advisory panel. It was proposed that during the Town Hall meeting, the public will hear the evaluation criteria. </w:t>
      </w:r>
    </w:p>
    <w:p w14:paraId="00000065" w14:textId="77777777" w:rsidR="00E86E1F" w:rsidRDefault="00E86E1F">
      <w:pPr>
        <w:rPr>
          <w:rFonts w:ascii="Times New Roman" w:eastAsia="Times New Roman" w:hAnsi="Times New Roman" w:cs="Times New Roman"/>
        </w:rPr>
      </w:pPr>
    </w:p>
    <w:p w14:paraId="00000066" w14:textId="77777777" w:rsidR="00E86E1F" w:rsidRDefault="008827E4">
      <w:pPr>
        <w:rPr>
          <w:rFonts w:ascii="Times New Roman" w:eastAsia="Times New Roman" w:hAnsi="Times New Roman" w:cs="Times New Roman"/>
        </w:rPr>
      </w:pPr>
      <w:r>
        <w:rPr>
          <w:rFonts w:ascii="Times New Roman" w:eastAsia="Times New Roman" w:hAnsi="Times New Roman" w:cs="Times New Roman"/>
        </w:rPr>
        <w:t>The panel discussed the proposal and possible considerations based on the number of proposals submitted to the County.</w:t>
      </w:r>
    </w:p>
    <w:p w14:paraId="00000067" w14:textId="77777777" w:rsidR="00E86E1F" w:rsidRDefault="00E86E1F">
      <w:pPr>
        <w:rPr>
          <w:rFonts w:ascii="Times New Roman" w:eastAsia="Times New Roman" w:hAnsi="Times New Roman" w:cs="Times New Roman"/>
        </w:rPr>
      </w:pPr>
    </w:p>
    <w:p w14:paraId="00000068" w14:textId="146EB753" w:rsidR="00E86E1F" w:rsidRDefault="008827E4">
      <w:pPr>
        <w:rPr>
          <w:rFonts w:ascii="Times New Roman" w:eastAsia="Times New Roman" w:hAnsi="Times New Roman" w:cs="Times New Roman"/>
        </w:rPr>
      </w:pPr>
      <w:r w:rsidRPr="5B4D6019">
        <w:rPr>
          <w:rFonts w:ascii="Times New Roman" w:eastAsia="Times New Roman" w:hAnsi="Times New Roman" w:cs="Times New Roman"/>
        </w:rPr>
        <w:t>Marc Bennet</w:t>
      </w:r>
      <w:r w:rsidR="16DB65E3" w:rsidRPr="5B4D6019">
        <w:rPr>
          <w:rFonts w:ascii="Times New Roman" w:eastAsia="Times New Roman" w:hAnsi="Times New Roman" w:cs="Times New Roman"/>
        </w:rPr>
        <w:t>t</w:t>
      </w:r>
      <w:r w:rsidRPr="5B4D6019">
        <w:rPr>
          <w:rFonts w:ascii="Times New Roman" w:eastAsia="Times New Roman" w:hAnsi="Times New Roman" w:cs="Times New Roman"/>
        </w:rPr>
        <w:t xml:space="preserve"> made a motion to approve the draft proposal. Town Hall with the shortlisted sites at the Metroplex on December 12th, 5 pm to 7 pm.  Sarah Lopez seconded the motion. Motion passed 9-0.</w:t>
      </w:r>
    </w:p>
    <w:p w14:paraId="00000069" w14:textId="77777777" w:rsidR="00E86E1F" w:rsidRDefault="00E86E1F">
      <w:pPr>
        <w:rPr>
          <w:rFonts w:ascii="Times New Roman" w:eastAsia="Times New Roman" w:hAnsi="Times New Roman" w:cs="Times New Roman"/>
          <w:b/>
        </w:rPr>
      </w:pPr>
    </w:p>
    <w:p w14:paraId="2EE15FDE" w14:textId="77777777" w:rsidR="008827E4" w:rsidRDefault="008827E4">
      <w:pPr>
        <w:rPr>
          <w:rFonts w:ascii="Times New Roman" w:eastAsia="Times New Roman" w:hAnsi="Times New Roman" w:cs="Times New Roman"/>
          <w:b/>
        </w:rPr>
      </w:pPr>
    </w:p>
    <w:p w14:paraId="62D05398" w14:textId="207AB0E0" w:rsidR="008827E4" w:rsidRDefault="008827E4" w:rsidP="5B4D6019">
      <w:pPr>
        <w:rPr>
          <w:rFonts w:ascii="Times New Roman" w:eastAsia="Times New Roman" w:hAnsi="Times New Roman" w:cs="Times New Roman"/>
        </w:rPr>
      </w:pPr>
      <w:r w:rsidRPr="5B4D6019">
        <w:rPr>
          <w:rFonts w:ascii="Times New Roman" w:eastAsia="Times New Roman" w:hAnsi="Times New Roman" w:cs="Times New Roman"/>
        </w:rPr>
        <w:t>The Panel will</w:t>
      </w:r>
      <w:r w:rsidR="2B4DDBA7" w:rsidRPr="5B4D6019">
        <w:rPr>
          <w:rFonts w:ascii="Times New Roman" w:eastAsia="Times New Roman" w:hAnsi="Times New Roman" w:cs="Times New Roman"/>
        </w:rPr>
        <w:t xml:space="preserve"> next</w:t>
      </w:r>
      <w:r w:rsidRPr="5B4D6019">
        <w:rPr>
          <w:rFonts w:ascii="Times New Roman" w:eastAsia="Times New Roman" w:hAnsi="Times New Roman" w:cs="Times New Roman"/>
        </w:rPr>
        <w:t xml:space="preserve"> meet on December 11th. Agenda includes receiving survey results from Greenbush and reviewing short-listed proposals.</w:t>
      </w:r>
    </w:p>
    <w:p w14:paraId="4AD3ED21" w14:textId="77777777" w:rsidR="008827E4" w:rsidRPr="008827E4" w:rsidRDefault="008827E4">
      <w:pPr>
        <w:rPr>
          <w:rFonts w:ascii="Times New Roman" w:eastAsia="Times New Roman" w:hAnsi="Times New Roman" w:cs="Times New Roman"/>
          <w:bCs/>
        </w:rPr>
      </w:pPr>
    </w:p>
    <w:p w14:paraId="0000006A" w14:textId="77777777" w:rsidR="00E86E1F" w:rsidRDefault="008827E4">
      <w:pPr>
        <w:rPr>
          <w:rFonts w:ascii="Times New Roman" w:eastAsia="Times New Roman" w:hAnsi="Times New Roman" w:cs="Times New Roman"/>
        </w:rPr>
      </w:pPr>
      <w:r>
        <w:rPr>
          <w:rFonts w:ascii="Times New Roman" w:eastAsia="Times New Roman" w:hAnsi="Times New Roman" w:cs="Times New Roman"/>
        </w:rPr>
        <w:t xml:space="preserve">The meeting adjourned at 12:27 pm. </w:t>
      </w:r>
    </w:p>
    <w:p w14:paraId="0000006B" w14:textId="77777777" w:rsidR="00E86E1F" w:rsidRDefault="00E86E1F">
      <w:pPr>
        <w:rPr>
          <w:rFonts w:ascii="Times New Roman" w:eastAsia="Times New Roman" w:hAnsi="Times New Roman" w:cs="Times New Roman"/>
        </w:rPr>
      </w:pPr>
    </w:p>
    <w:p w14:paraId="0000006C" w14:textId="77777777" w:rsidR="00E86E1F" w:rsidRDefault="00E86E1F">
      <w:pPr>
        <w:rPr>
          <w:rFonts w:ascii="Times New Roman" w:eastAsia="Times New Roman" w:hAnsi="Times New Roman" w:cs="Times New Roman"/>
        </w:rPr>
      </w:pPr>
    </w:p>
    <w:p w14:paraId="0000006D" w14:textId="77777777" w:rsidR="00E86E1F" w:rsidRDefault="00E86E1F">
      <w:pPr>
        <w:rPr>
          <w:rFonts w:ascii="Times New Roman" w:eastAsia="Times New Roman" w:hAnsi="Times New Roman" w:cs="Times New Roman"/>
        </w:rPr>
      </w:pPr>
    </w:p>
    <w:p w14:paraId="0000006E" w14:textId="77777777" w:rsidR="00E86E1F" w:rsidRDefault="00E86E1F">
      <w:pPr>
        <w:rPr>
          <w:rFonts w:ascii="Times New Roman" w:eastAsia="Times New Roman" w:hAnsi="Times New Roman" w:cs="Times New Roman"/>
        </w:rPr>
      </w:pPr>
    </w:p>
    <w:sectPr w:rsidR="00E86E1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E9121" w14:textId="77777777" w:rsidR="001620A2" w:rsidRDefault="001620A2" w:rsidP="001B2CDD">
      <w:pPr>
        <w:spacing w:line="240" w:lineRule="auto"/>
      </w:pPr>
      <w:r>
        <w:separator/>
      </w:r>
    </w:p>
  </w:endnote>
  <w:endnote w:type="continuationSeparator" w:id="0">
    <w:p w14:paraId="787C4996" w14:textId="77777777" w:rsidR="001620A2" w:rsidRDefault="001620A2" w:rsidP="001B2C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E1D71" w14:textId="77777777" w:rsidR="001B2CDD" w:rsidRDefault="001B2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F172" w14:textId="77777777" w:rsidR="001B2CDD" w:rsidRDefault="001B2C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59B8" w14:textId="77777777" w:rsidR="001B2CDD" w:rsidRDefault="001B2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8DB97" w14:textId="77777777" w:rsidR="001620A2" w:rsidRDefault="001620A2" w:rsidP="001B2CDD">
      <w:pPr>
        <w:spacing w:line="240" w:lineRule="auto"/>
      </w:pPr>
      <w:r>
        <w:separator/>
      </w:r>
    </w:p>
  </w:footnote>
  <w:footnote w:type="continuationSeparator" w:id="0">
    <w:p w14:paraId="1F1E8A52" w14:textId="77777777" w:rsidR="001620A2" w:rsidRDefault="001620A2" w:rsidP="001B2C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E3307" w14:textId="11FEDCA8" w:rsidR="001B2CDD" w:rsidRDefault="00FC77BE">
    <w:pPr>
      <w:pStyle w:val="Header"/>
    </w:pPr>
    <w:r>
      <w:rPr>
        <w:noProof/>
      </w:rPr>
      <w:pict w14:anchorId="7963C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0565" o:spid="_x0000_s1027" type="#_x0000_t136" style="position:absolute;margin-left:0;margin-top:0;width:468pt;height:156pt;z-index:-251651072;mso-wrap-edited:f;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7993" w14:textId="5289BAFC" w:rsidR="001B2CDD" w:rsidRDefault="00FC77BE">
    <w:pPr>
      <w:pStyle w:val="Header"/>
    </w:pPr>
    <w:r>
      <w:rPr>
        <w:noProof/>
      </w:rPr>
      <w:pict w14:anchorId="08D73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0566" o:spid="_x0000_s1026" type="#_x0000_t136" style="position:absolute;margin-left:0;margin-top:0;width:468pt;height:156pt;z-index:-251646976;mso-wrap-edited:f;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756F2" w14:textId="1CBD155D" w:rsidR="001B2CDD" w:rsidRDefault="00FC77BE">
    <w:pPr>
      <w:pStyle w:val="Header"/>
    </w:pPr>
    <w:r>
      <w:rPr>
        <w:noProof/>
      </w:rPr>
      <w:pict w14:anchorId="1CE94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0564" o:spid="_x0000_s1025" type="#_x0000_t136" style="position:absolute;margin-left:0;margin-top:0;width:468pt;height:156pt;z-index:-251655168;mso-wrap-edited:f;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E1F"/>
    <w:rsid w:val="000C6EB6"/>
    <w:rsid w:val="001620A2"/>
    <w:rsid w:val="001B2CDD"/>
    <w:rsid w:val="00293CF7"/>
    <w:rsid w:val="004A1526"/>
    <w:rsid w:val="008827E4"/>
    <w:rsid w:val="00920054"/>
    <w:rsid w:val="00A4E17E"/>
    <w:rsid w:val="00E86E1F"/>
    <w:rsid w:val="00FC77BE"/>
    <w:rsid w:val="053E77E7"/>
    <w:rsid w:val="150A83AC"/>
    <w:rsid w:val="16DB65E3"/>
    <w:rsid w:val="197BDAE5"/>
    <w:rsid w:val="2B4DDBA7"/>
    <w:rsid w:val="40140D65"/>
    <w:rsid w:val="51BF735F"/>
    <w:rsid w:val="5B4D6019"/>
    <w:rsid w:val="7FB92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E294"/>
  <w15:docId w15:val="{8D86A2F3-3D23-42D6-8AA6-DC37E11E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B2CDD"/>
    <w:pPr>
      <w:tabs>
        <w:tab w:val="center" w:pos="4680"/>
        <w:tab w:val="right" w:pos="9360"/>
      </w:tabs>
      <w:spacing w:line="240" w:lineRule="auto"/>
    </w:pPr>
  </w:style>
  <w:style w:type="character" w:customStyle="1" w:styleId="HeaderChar">
    <w:name w:val="Header Char"/>
    <w:basedOn w:val="DefaultParagraphFont"/>
    <w:link w:val="Header"/>
    <w:uiPriority w:val="99"/>
    <w:rsid w:val="001B2CDD"/>
  </w:style>
  <w:style w:type="paragraph" w:styleId="Footer">
    <w:name w:val="footer"/>
    <w:basedOn w:val="Normal"/>
    <w:link w:val="FooterChar"/>
    <w:uiPriority w:val="99"/>
    <w:unhideWhenUsed/>
    <w:rsid w:val="001B2CDD"/>
    <w:pPr>
      <w:tabs>
        <w:tab w:val="center" w:pos="4680"/>
        <w:tab w:val="right" w:pos="9360"/>
      </w:tabs>
      <w:spacing w:line="240" w:lineRule="auto"/>
    </w:pPr>
  </w:style>
  <w:style w:type="character" w:customStyle="1" w:styleId="FooterChar">
    <w:name w:val="Footer Char"/>
    <w:basedOn w:val="DefaultParagraphFont"/>
    <w:link w:val="Footer"/>
    <w:uiPriority w:val="99"/>
    <w:rsid w:val="001B2CD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57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sa.pelkey@greenbush.or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ryan.vaughn@greenbush.org"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dawn.flores@greenbush.org"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Brunner [KDADS]</dc:creator>
  <cp:keywords/>
  <cp:lastModifiedBy>Scott Brunner [KDADS]</cp:lastModifiedBy>
  <cp:revision>2</cp:revision>
  <dcterms:created xsi:type="dcterms:W3CDTF">2024-01-30T18:09:00Z</dcterms:created>
  <dcterms:modified xsi:type="dcterms:W3CDTF">2024-01-30T18:09:00Z</dcterms:modified>
</cp:coreProperties>
</file>