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942" w14:textId="77777777"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21AA7F1D" w14:textId="7B8899F9" w:rsidR="00887197" w:rsidRPr="00887197" w:rsidRDefault="00AD0CB6" w:rsidP="00887197">
      <w:pPr>
        <w:spacing w:after="0" w:line="256" w:lineRule="auto"/>
        <w:ind w:left="10" w:right="4"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September 5th</w:t>
      </w:r>
      <w:r w:rsidR="00887197" w:rsidRPr="00887197">
        <w:rPr>
          <w:rFonts w:ascii="Times New Roman" w:eastAsia="Times New Roman" w:hAnsi="Times New Roman" w:cs="Times New Roman"/>
          <w:b/>
          <w:color w:val="000000"/>
          <w:sz w:val="24"/>
          <w:szCs w:val="24"/>
        </w:rPr>
        <w:t xml:space="preserve">, 2025 (In-Person &amp; Via </w:t>
      </w:r>
      <w:r w:rsidR="0057401C">
        <w:rPr>
          <w:rFonts w:ascii="Times New Roman" w:eastAsia="Times New Roman" w:hAnsi="Times New Roman" w:cs="Times New Roman"/>
          <w:b/>
          <w:color w:val="000000"/>
          <w:sz w:val="24"/>
          <w:szCs w:val="24"/>
        </w:rPr>
        <w:t>Teams</w:t>
      </w:r>
      <w:r w:rsidR="00887197" w:rsidRPr="00887197">
        <w:rPr>
          <w:rFonts w:ascii="Times New Roman" w:eastAsia="Times New Roman" w:hAnsi="Times New Roman" w:cs="Times New Roman"/>
          <w:b/>
          <w:color w:val="000000"/>
          <w:sz w:val="24"/>
          <w:szCs w:val="24"/>
        </w:rPr>
        <w:t xml:space="preserve">) </w:t>
      </w:r>
    </w:p>
    <w:p w14:paraId="24DB2F9D"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07BE56BB" w14:textId="5A92354E" w:rsidR="00887197" w:rsidRPr="00F916C8"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Present</w:t>
      </w:r>
      <w:r w:rsidRPr="00F916C8">
        <w:rPr>
          <w:rFonts w:ascii="Times New Roman" w:eastAsia="Times New Roman" w:hAnsi="Times New Roman" w:cs="Times New Roman"/>
          <w:b/>
          <w:color w:val="000000"/>
          <w:sz w:val="24"/>
          <w:szCs w:val="24"/>
        </w:rPr>
        <w:t>:</w:t>
      </w:r>
      <w:r w:rsidR="00C053FA">
        <w:rPr>
          <w:rFonts w:ascii="Times New Roman" w:eastAsia="Times New Roman" w:hAnsi="Times New Roman" w:cs="Times New Roman"/>
          <w:color w:val="000000"/>
          <w:sz w:val="24"/>
          <w:szCs w:val="24"/>
        </w:rPr>
        <w:t xml:space="preserve"> </w:t>
      </w:r>
      <w:r w:rsidR="006B1408" w:rsidRPr="00F916C8">
        <w:rPr>
          <w:rFonts w:ascii="Times New Roman" w:eastAsia="Times New Roman" w:hAnsi="Times New Roman" w:cs="Times New Roman"/>
          <w:color w:val="000000"/>
          <w:sz w:val="24"/>
          <w:szCs w:val="24"/>
          <w:u w:color="000000"/>
        </w:rPr>
        <w:t xml:space="preserve">Mark Masterson (Chair), </w:t>
      </w:r>
      <w:r w:rsidR="00687071" w:rsidRPr="00F916C8">
        <w:rPr>
          <w:rFonts w:ascii="Times New Roman" w:eastAsia="Times New Roman" w:hAnsi="Times New Roman" w:cs="Times New Roman"/>
          <w:color w:val="000000"/>
          <w:sz w:val="24"/>
          <w:szCs w:val="24"/>
          <w:u w:color="000000"/>
        </w:rPr>
        <w:t>Kristin Peterman (Vice Chair)</w:t>
      </w:r>
      <w:r w:rsidR="00F916C8" w:rsidRPr="00F916C8">
        <w:rPr>
          <w:rFonts w:ascii="Times New Roman" w:eastAsia="Times New Roman" w:hAnsi="Times New Roman" w:cs="Times New Roman"/>
          <w:color w:val="000000"/>
          <w:sz w:val="24"/>
          <w:szCs w:val="24"/>
          <w:u w:color="000000"/>
        </w:rPr>
        <w:t>, Peter Shay (At-Large</w:t>
      </w:r>
      <w:r w:rsidR="007C311B">
        <w:rPr>
          <w:rFonts w:ascii="Times New Roman" w:eastAsia="Times New Roman" w:hAnsi="Times New Roman" w:cs="Times New Roman"/>
          <w:color w:val="000000"/>
          <w:sz w:val="24"/>
          <w:szCs w:val="24"/>
          <w:u w:color="000000"/>
        </w:rPr>
        <w:t>), Judge Hoelcher (proxy for Judge Macias), Leonett Hodges, Sonya Miller, Denise Donnelly-Mills, Tiffinie Irving, Josef Hamilton, Jae Hedrick, Sam Mohr</w:t>
      </w:r>
    </w:p>
    <w:p w14:paraId="2C11FC5B" w14:textId="21BFBCAE" w:rsidR="00887197" w:rsidRPr="00F916C8" w:rsidRDefault="00887197" w:rsidP="00B0158A">
      <w:pPr>
        <w:spacing w:after="10" w:line="247" w:lineRule="auto"/>
        <w:ind w:left="288" w:hanging="10"/>
        <w:jc w:val="both"/>
        <w:rPr>
          <w:rFonts w:ascii="Times New Roman" w:eastAsia="Times New Roman" w:hAnsi="Times New Roman" w:cs="Times New Roman"/>
          <w:color w:val="000000"/>
          <w:sz w:val="24"/>
          <w:szCs w:val="24"/>
        </w:rPr>
      </w:pPr>
      <w:r w:rsidRPr="0046115C">
        <w:rPr>
          <w:rFonts w:ascii="Times New Roman" w:eastAsia="Times New Roman" w:hAnsi="Times New Roman" w:cs="Times New Roman"/>
          <w:b/>
          <w:color w:val="000000"/>
          <w:sz w:val="24"/>
          <w:szCs w:val="24"/>
          <w:u w:val="single" w:color="000000"/>
        </w:rPr>
        <w:t>Members Absent</w:t>
      </w:r>
      <w:r w:rsidRPr="0046115C">
        <w:rPr>
          <w:rFonts w:ascii="Times New Roman" w:eastAsia="Times New Roman" w:hAnsi="Times New Roman" w:cs="Times New Roman"/>
          <w:b/>
          <w:color w:val="000000"/>
          <w:sz w:val="24"/>
          <w:szCs w:val="24"/>
        </w:rPr>
        <w:t>:</w:t>
      </w:r>
      <w:r w:rsidRPr="00F916C8">
        <w:rPr>
          <w:rFonts w:ascii="Times New Roman" w:eastAsia="Times New Roman" w:hAnsi="Times New Roman" w:cs="Times New Roman"/>
          <w:color w:val="000000"/>
          <w:sz w:val="24"/>
          <w:szCs w:val="24"/>
        </w:rPr>
        <w:t xml:space="preserve"> </w:t>
      </w:r>
      <w:r w:rsidR="0046115C">
        <w:rPr>
          <w:rFonts w:ascii="Times New Roman" w:eastAsia="Times New Roman" w:hAnsi="Times New Roman" w:cs="Times New Roman"/>
          <w:color w:val="000000"/>
          <w:sz w:val="24"/>
          <w:szCs w:val="24"/>
        </w:rPr>
        <w:t>Dr. Loren Hatfield, Lt. Clayton Barth, Jazmine Rogers, Shantel Westbrook, Christian Cory</w:t>
      </w:r>
    </w:p>
    <w:p w14:paraId="490B0048" w14:textId="7F2D32B4" w:rsidR="00887197" w:rsidRPr="0019535B" w:rsidRDefault="00887197" w:rsidP="00B0158A">
      <w:pPr>
        <w:spacing w:after="10" w:line="247" w:lineRule="auto"/>
        <w:ind w:left="288"/>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color="000000"/>
        </w:rPr>
        <w:t>Staff</w:t>
      </w:r>
      <w:r w:rsidRPr="0019535B">
        <w:rPr>
          <w:rFonts w:ascii="Times New Roman" w:eastAsia="Times New Roman" w:hAnsi="Times New Roman" w:cs="Times New Roman"/>
          <w:b/>
          <w:color w:val="000000"/>
          <w:sz w:val="24"/>
          <w:szCs w:val="24"/>
        </w:rPr>
        <w:t>:</w:t>
      </w:r>
      <w:r w:rsidRPr="0019535B">
        <w:rPr>
          <w:rFonts w:ascii="Times New Roman" w:eastAsia="Times New Roman" w:hAnsi="Times New Roman" w:cs="Times New Roman"/>
          <w:color w:val="000000"/>
          <w:sz w:val="24"/>
          <w:szCs w:val="24"/>
        </w:rPr>
        <w:t xml:space="preserve"> </w:t>
      </w:r>
      <w:r w:rsidR="007C311B">
        <w:rPr>
          <w:rFonts w:ascii="Times New Roman" w:eastAsia="Times New Roman" w:hAnsi="Times New Roman" w:cs="Times New Roman"/>
          <w:color w:val="000000"/>
          <w:sz w:val="24"/>
          <w:szCs w:val="24"/>
        </w:rPr>
        <w:t>Mario Salinas, Lesa Lank, David Riddle, Sammie Mount, Julee Meslin, Stacy Bell (teams), Alex Albaugh (teams), Kevin Cocking (teams), Karla Seymore (teams)</w:t>
      </w:r>
    </w:p>
    <w:p w14:paraId="4616A019" w14:textId="51F0011E" w:rsidR="00887197" w:rsidRDefault="00887197" w:rsidP="00B0158A">
      <w:pPr>
        <w:spacing w:after="10" w:line="247" w:lineRule="auto"/>
        <w:ind w:left="288" w:right="1381" w:hanging="10"/>
        <w:jc w:val="both"/>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rPr>
        <w:t>Guests</w:t>
      </w:r>
      <w:r w:rsidRPr="0019535B">
        <w:rPr>
          <w:rFonts w:ascii="Times New Roman" w:eastAsia="Times New Roman" w:hAnsi="Times New Roman" w:cs="Times New Roman"/>
          <w:b/>
          <w:color w:val="000000"/>
          <w:sz w:val="24"/>
          <w:szCs w:val="24"/>
        </w:rPr>
        <w:t>:</w:t>
      </w:r>
      <w:r w:rsidR="00B53AF2" w:rsidRPr="0019535B">
        <w:rPr>
          <w:rFonts w:ascii="Times New Roman" w:eastAsia="Times New Roman" w:hAnsi="Times New Roman" w:cs="Times New Roman"/>
          <w:color w:val="000000"/>
          <w:sz w:val="24"/>
          <w:szCs w:val="24"/>
        </w:rPr>
        <w:t xml:space="preserve"> </w:t>
      </w:r>
      <w:r w:rsidR="007C311B">
        <w:rPr>
          <w:rFonts w:ascii="Times New Roman" w:eastAsia="Times New Roman" w:hAnsi="Times New Roman" w:cs="Times New Roman"/>
          <w:color w:val="000000"/>
          <w:sz w:val="24"/>
          <w:szCs w:val="24"/>
        </w:rPr>
        <w:t xml:space="preserve">Janice Wright (teams), Shelbi Huitt, Elisa Thompson, </w:t>
      </w:r>
    </w:p>
    <w:p w14:paraId="4A043633" w14:textId="3EAA2FA1" w:rsidR="007C311B" w:rsidRPr="00887197" w:rsidRDefault="007C311B" w:rsidP="00B0158A">
      <w:pPr>
        <w:spacing w:after="10" w:line="247" w:lineRule="auto"/>
        <w:ind w:left="288" w:right="1381"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WSU Consultant:</w:t>
      </w:r>
      <w:r>
        <w:rPr>
          <w:rFonts w:ascii="Times New Roman" w:eastAsia="Times New Roman" w:hAnsi="Times New Roman" w:cs="Times New Roman"/>
          <w:color w:val="000000"/>
          <w:sz w:val="24"/>
          <w:szCs w:val="24"/>
        </w:rPr>
        <w:t xml:space="preserve"> Dr. Craig Moreland</w:t>
      </w:r>
    </w:p>
    <w:p w14:paraId="6D08C608" w14:textId="77777777" w:rsidR="00887197" w:rsidRPr="00887197" w:rsidRDefault="00887197" w:rsidP="00887197">
      <w:pPr>
        <w:spacing w:after="10" w:line="247" w:lineRule="auto"/>
        <w:ind w:right="1381"/>
        <w:jc w:val="both"/>
        <w:rPr>
          <w:rFonts w:ascii="Times New Roman" w:eastAsia="Times New Roman" w:hAnsi="Times New Roman" w:cs="Times New Roman"/>
          <w:color w:val="000000"/>
          <w:sz w:val="24"/>
          <w:szCs w:val="24"/>
        </w:rPr>
      </w:pPr>
    </w:p>
    <w:p w14:paraId="04A210C7" w14:textId="178932E4" w:rsidR="00943F9F" w:rsidRPr="00BB6E62"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In</w:t>
      </w:r>
      <w:r w:rsidR="006557D3">
        <w:rPr>
          <w:rFonts w:ascii="Times New Roman" w:eastAsia="Times New Roman" w:hAnsi="Times New Roman" w:cs="Times New Roman"/>
          <w:b/>
          <w:sz w:val="24"/>
          <w:szCs w:val="24"/>
        </w:rPr>
        <w:t>troductions and Announcements</w:t>
      </w:r>
      <w:r w:rsidR="00612C05">
        <w:rPr>
          <w:rFonts w:ascii="Times New Roman" w:eastAsia="Times New Roman" w:hAnsi="Times New Roman" w:cs="Times New Roman"/>
          <w:b/>
          <w:sz w:val="24"/>
          <w:szCs w:val="24"/>
        </w:rPr>
        <w:t xml:space="preserve"> – </w:t>
      </w:r>
      <w:r w:rsidR="001C542A">
        <w:rPr>
          <w:rFonts w:ascii="Times New Roman" w:eastAsia="Times New Roman" w:hAnsi="Times New Roman" w:cs="Times New Roman"/>
          <w:b/>
          <w:sz w:val="24"/>
          <w:szCs w:val="24"/>
        </w:rPr>
        <w:t>None</w:t>
      </w:r>
    </w:p>
    <w:p w14:paraId="586A5D1C"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0382EB91" w14:textId="6D71757B"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sidR="00611B90">
        <w:rPr>
          <w:rFonts w:ascii="Times New Roman" w:eastAsia="Times New Roman" w:hAnsi="Times New Roman" w:cs="Times New Roman"/>
          <w:b/>
          <w:sz w:val="24"/>
          <w:szCs w:val="24"/>
        </w:rPr>
        <w:t xml:space="preserve">Team Justice Minutes from the </w:t>
      </w:r>
      <w:r w:rsidR="007C311B">
        <w:rPr>
          <w:rFonts w:ascii="Times New Roman" w:eastAsia="Times New Roman" w:hAnsi="Times New Roman" w:cs="Times New Roman"/>
          <w:b/>
          <w:sz w:val="24"/>
          <w:szCs w:val="24"/>
        </w:rPr>
        <w:t>8</w:t>
      </w:r>
      <w:r w:rsidR="007C311B" w:rsidRPr="0046115C">
        <w:rPr>
          <w:rFonts w:ascii="Times New Roman" w:eastAsia="Times New Roman" w:hAnsi="Times New Roman" w:cs="Times New Roman"/>
          <w:b/>
          <w:sz w:val="24"/>
          <w:szCs w:val="24"/>
        </w:rPr>
        <w:t>/1</w:t>
      </w:r>
      <w:r w:rsidR="0046115C" w:rsidRPr="0046115C">
        <w:rPr>
          <w:rFonts w:ascii="Times New Roman" w:eastAsia="Times New Roman" w:hAnsi="Times New Roman" w:cs="Times New Roman"/>
          <w:b/>
          <w:sz w:val="24"/>
          <w:szCs w:val="24"/>
        </w:rPr>
        <w:t>/</w:t>
      </w:r>
      <w:r w:rsidR="006557D3" w:rsidRPr="0046115C">
        <w:rPr>
          <w:rFonts w:ascii="Times New Roman" w:eastAsia="Times New Roman" w:hAnsi="Times New Roman" w:cs="Times New Roman"/>
          <w:b/>
          <w:sz w:val="24"/>
          <w:szCs w:val="24"/>
        </w:rPr>
        <w:t>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bookmarkStart w:id="0" w:name="_Hlk208219798"/>
      <w:r w:rsidR="001C542A">
        <w:rPr>
          <w:rFonts w:ascii="Times New Roman" w:eastAsia="Times New Roman" w:hAnsi="Times New Roman" w:cs="Times New Roman"/>
          <w:b/>
          <w:sz w:val="24"/>
          <w:szCs w:val="24"/>
        </w:rPr>
        <w:t>Peter Shay</w:t>
      </w:r>
      <w:r w:rsidRPr="00887197">
        <w:rPr>
          <w:rFonts w:ascii="Times New Roman" w:eastAsia="Times New Roman" w:hAnsi="Times New Roman" w:cs="Times New Roman"/>
          <w:b/>
          <w:sz w:val="24"/>
          <w:szCs w:val="24"/>
        </w:rPr>
        <w:t xml:space="preserve"> made the motion to approve the minutes</w:t>
      </w:r>
      <w:r w:rsidR="001C542A">
        <w:rPr>
          <w:rFonts w:ascii="Times New Roman" w:eastAsia="Times New Roman" w:hAnsi="Times New Roman" w:cs="Times New Roman"/>
          <w:b/>
          <w:sz w:val="24"/>
          <w:szCs w:val="24"/>
        </w:rPr>
        <w:t xml:space="preserve">, </w:t>
      </w:r>
      <w:r w:rsidR="007C311B">
        <w:rPr>
          <w:rFonts w:ascii="Times New Roman" w:eastAsia="Times New Roman" w:hAnsi="Times New Roman" w:cs="Times New Roman"/>
          <w:b/>
          <w:sz w:val="24"/>
          <w:szCs w:val="24"/>
        </w:rPr>
        <w:t>Sonya Miller</w:t>
      </w:r>
      <w:r w:rsidR="001C542A">
        <w:rPr>
          <w:rFonts w:ascii="Times New Roman" w:eastAsia="Times New Roman" w:hAnsi="Times New Roman" w:cs="Times New Roman"/>
          <w:b/>
          <w:sz w:val="24"/>
          <w:szCs w:val="24"/>
        </w:rPr>
        <w:t xml:space="preserve"> </w:t>
      </w:r>
      <w:r w:rsidR="00570304">
        <w:rPr>
          <w:rFonts w:ascii="Times New Roman" w:eastAsia="Times New Roman" w:hAnsi="Times New Roman" w:cs="Times New Roman"/>
          <w:b/>
          <w:sz w:val="24"/>
          <w:szCs w:val="24"/>
        </w:rPr>
        <w:t>seconded,</w:t>
      </w:r>
      <w:r w:rsidRPr="00887197">
        <w:rPr>
          <w:rFonts w:ascii="Times New Roman" w:eastAsia="Times New Roman" w:hAnsi="Times New Roman" w:cs="Times New Roman"/>
          <w:b/>
          <w:sz w:val="24"/>
          <w:szCs w:val="24"/>
        </w:rPr>
        <w:t xml:space="preserve"> and the board unanimously approved.</w:t>
      </w:r>
    </w:p>
    <w:bookmarkEnd w:id="0"/>
    <w:p w14:paraId="5D30079F"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6D85CDD5" w14:textId="782FDA29" w:rsidR="007C311B" w:rsidRPr="00887197" w:rsidRDefault="007C311B" w:rsidP="007C311B">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Pr>
          <w:rFonts w:ascii="Times New Roman" w:eastAsia="Times New Roman" w:hAnsi="Times New Roman" w:cs="Times New Roman"/>
          <w:b/>
          <w:sz w:val="24"/>
          <w:szCs w:val="24"/>
        </w:rPr>
        <w:t>Team Justice Workgroup Minutes from the 8/19/25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Peter Shay</w:t>
      </w:r>
      <w:r w:rsidRPr="00887197">
        <w:rPr>
          <w:rFonts w:ascii="Times New Roman" w:eastAsia="Times New Roman" w:hAnsi="Times New Roman" w:cs="Times New Roman"/>
          <w:b/>
          <w:sz w:val="24"/>
          <w:szCs w:val="24"/>
        </w:rPr>
        <w:t xml:space="preserve"> made the motion to approve the minutes</w:t>
      </w:r>
      <w:r>
        <w:rPr>
          <w:rFonts w:ascii="Times New Roman" w:eastAsia="Times New Roman" w:hAnsi="Times New Roman" w:cs="Times New Roman"/>
          <w:b/>
          <w:sz w:val="24"/>
          <w:szCs w:val="24"/>
        </w:rPr>
        <w:t>, Mark Masterson seconded,</w:t>
      </w:r>
      <w:r w:rsidRPr="00887197">
        <w:rPr>
          <w:rFonts w:ascii="Times New Roman" w:eastAsia="Times New Roman" w:hAnsi="Times New Roman" w:cs="Times New Roman"/>
          <w:b/>
          <w:sz w:val="24"/>
          <w:szCs w:val="24"/>
        </w:rPr>
        <w:t xml:space="preserve"> and the board unanimously approved.</w:t>
      </w:r>
    </w:p>
    <w:p w14:paraId="5DDAFBD1" w14:textId="77777777" w:rsidR="001C542A" w:rsidRPr="001C542A" w:rsidRDefault="001C542A" w:rsidP="001C542A">
      <w:pPr>
        <w:spacing w:after="0" w:line="237" w:lineRule="auto"/>
        <w:ind w:left="720"/>
        <w:jc w:val="both"/>
        <w:rPr>
          <w:rFonts w:ascii="Times New Roman" w:eastAsia="Times New Roman" w:hAnsi="Times New Roman" w:cs="Times New Roman"/>
          <w:color w:val="000000"/>
          <w:szCs w:val="24"/>
        </w:rPr>
      </w:pPr>
    </w:p>
    <w:p w14:paraId="2EEE4110" w14:textId="086B8BB5" w:rsidR="00DB7ABE" w:rsidRPr="00887197" w:rsidRDefault="007C311B" w:rsidP="00DB7ABE">
      <w:pPr>
        <w:numPr>
          <w:ilvl w:val="0"/>
          <w:numId w:val="1"/>
        </w:numPr>
        <w:spacing w:after="0" w:line="237" w:lineRule="auto"/>
        <w:ind w:left="720" w:hanging="576"/>
        <w:jc w:val="both"/>
        <w:rPr>
          <w:rFonts w:ascii="Times New Roman" w:eastAsia="Times New Roman" w:hAnsi="Times New Roman" w:cs="Times New Roman"/>
          <w:b/>
          <w:sz w:val="24"/>
          <w:szCs w:val="24"/>
        </w:rPr>
      </w:pPr>
      <w:r w:rsidRPr="007C311B">
        <w:rPr>
          <w:rFonts w:ascii="Times New Roman" w:eastAsia="Times New Roman" w:hAnsi="Times New Roman" w:cs="Times New Roman"/>
          <w:b/>
          <w:bCs/>
          <w:sz w:val="24"/>
        </w:rPr>
        <w:t>ACTION ITEM:</w:t>
      </w:r>
      <w:r w:rsidRPr="007C311B">
        <w:rPr>
          <w:rFonts w:ascii="Times New Roman" w:eastAsia="Times New Roman" w:hAnsi="Times New Roman" w:cs="Times New Roman"/>
          <w:sz w:val="24"/>
        </w:rPr>
        <w:t xml:space="preserve"> </w:t>
      </w:r>
      <w:r w:rsidRPr="00A05354">
        <w:rPr>
          <w:rFonts w:ascii="Times New Roman" w:eastAsia="Times New Roman" w:hAnsi="Times New Roman" w:cs="Times New Roman"/>
          <w:b/>
          <w:bCs/>
          <w:sz w:val="24"/>
        </w:rPr>
        <w:t xml:space="preserve">FY2025 JCAB Annual Report </w:t>
      </w:r>
      <w:r w:rsidRPr="007C311B">
        <w:rPr>
          <w:rFonts w:ascii="Times New Roman" w:eastAsia="Times New Roman" w:hAnsi="Times New Roman" w:cs="Times New Roman"/>
          <w:sz w:val="24"/>
        </w:rPr>
        <w:t xml:space="preserve">- </w:t>
      </w:r>
      <w:r w:rsidR="00443AFE">
        <w:rPr>
          <w:rFonts w:ascii="Times New Roman" w:eastAsia="Times New Roman" w:hAnsi="Times New Roman" w:cs="Times New Roman"/>
          <w:sz w:val="24"/>
        </w:rPr>
        <w:t xml:space="preserve">Lesa Lank presented the JCAB Annual Report </w:t>
      </w:r>
      <w:r w:rsidR="00A05354">
        <w:rPr>
          <w:rFonts w:ascii="Times New Roman" w:eastAsia="Times New Roman" w:hAnsi="Times New Roman" w:cs="Times New Roman"/>
          <w:sz w:val="24"/>
        </w:rPr>
        <w:t>to the board</w:t>
      </w:r>
      <w:r w:rsidR="00443AFE">
        <w:rPr>
          <w:rFonts w:ascii="Times New Roman" w:eastAsia="Times New Roman" w:hAnsi="Times New Roman" w:cs="Times New Roman"/>
          <w:sz w:val="24"/>
        </w:rPr>
        <w:t>. Discussion was had about the two most needed programs to reduce recidivism</w:t>
      </w:r>
      <w:r w:rsidR="00912F83">
        <w:rPr>
          <w:rFonts w:ascii="Times New Roman" w:eastAsia="Times New Roman" w:hAnsi="Times New Roman" w:cs="Times New Roman"/>
          <w:sz w:val="24"/>
        </w:rPr>
        <w:t xml:space="preserve"> and that are identified</w:t>
      </w:r>
      <w:r w:rsidR="00443AFE">
        <w:rPr>
          <w:rFonts w:ascii="Times New Roman" w:eastAsia="Times New Roman" w:hAnsi="Times New Roman" w:cs="Times New Roman"/>
          <w:sz w:val="24"/>
        </w:rPr>
        <w:t xml:space="preserve"> gaps i</w:t>
      </w:r>
      <w:r w:rsidR="00912F83">
        <w:rPr>
          <w:rFonts w:ascii="Times New Roman" w:eastAsia="Times New Roman" w:hAnsi="Times New Roman" w:cs="Times New Roman"/>
          <w:sz w:val="24"/>
        </w:rPr>
        <w:t>n</w:t>
      </w:r>
      <w:r w:rsidR="00443AFE">
        <w:rPr>
          <w:rFonts w:ascii="Times New Roman" w:eastAsia="Times New Roman" w:hAnsi="Times New Roman" w:cs="Times New Roman"/>
          <w:sz w:val="24"/>
        </w:rPr>
        <w:t xml:space="preserve"> Sedgwick County.</w:t>
      </w:r>
      <w:r w:rsidR="00912F83">
        <w:rPr>
          <w:rFonts w:ascii="Times New Roman" w:eastAsia="Times New Roman" w:hAnsi="Times New Roman" w:cs="Times New Roman"/>
          <w:sz w:val="24"/>
        </w:rPr>
        <w:t xml:space="preserve"> Current gaps were identified as resources for youth arrested with weapons charges and inpatient substance abuse treatment for males and females. The annual report will also note that Sedgwick County will soon allow youth, under the age of 18, to remain at JDF instead of the </w:t>
      </w:r>
      <w:r w:rsidR="00DB7ABE">
        <w:rPr>
          <w:rFonts w:ascii="Times New Roman" w:eastAsia="Times New Roman" w:hAnsi="Times New Roman" w:cs="Times New Roman"/>
          <w:sz w:val="24"/>
        </w:rPr>
        <w:t>adult detention</w:t>
      </w:r>
      <w:r w:rsidR="00912F83">
        <w:rPr>
          <w:rFonts w:ascii="Times New Roman" w:eastAsia="Times New Roman" w:hAnsi="Times New Roman" w:cs="Times New Roman"/>
          <w:sz w:val="24"/>
        </w:rPr>
        <w:t xml:space="preserve"> facility once they have a Motion for Adult Prosecution (MAP)</w:t>
      </w:r>
      <w:r w:rsidR="00DB7ABE">
        <w:rPr>
          <w:rFonts w:ascii="Times New Roman" w:eastAsia="Times New Roman" w:hAnsi="Times New Roman" w:cs="Times New Roman"/>
          <w:sz w:val="24"/>
        </w:rPr>
        <w:t>.</w:t>
      </w:r>
      <w:r w:rsidR="00DB7ABE" w:rsidRPr="00DB7ABE">
        <w:rPr>
          <w:rFonts w:ascii="Times New Roman" w:eastAsia="Times New Roman" w:hAnsi="Times New Roman" w:cs="Times New Roman"/>
          <w:b/>
          <w:sz w:val="24"/>
          <w:szCs w:val="24"/>
        </w:rPr>
        <w:t xml:space="preserve"> </w:t>
      </w:r>
      <w:r w:rsidR="00DB7ABE">
        <w:rPr>
          <w:rFonts w:ascii="Times New Roman" w:eastAsia="Times New Roman" w:hAnsi="Times New Roman" w:cs="Times New Roman"/>
          <w:b/>
          <w:sz w:val="24"/>
          <w:szCs w:val="24"/>
        </w:rPr>
        <w:t>Peter Shay</w:t>
      </w:r>
      <w:r w:rsidR="00DB7ABE" w:rsidRPr="00887197">
        <w:rPr>
          <w:rFonts w:ascii="Times New Roman" w:eastAsia="Times New Roman" w:hAnsi="Times New Roman" w:cs="Times New Roman"/>
          <w:b/>
          <w:sz w:val="24"/>
          <w:szCs w:val="24"/>
        </w:rPr>
        <w:t xml:space="preserve"> made the motion to </w:t>
      </w:r>
      <w:r w:rsidR="00DB7ABE">
        <w:rPr>
          <w:rFonts w:ascii="Times New Roman" w:eastAsia="Times New Roman" w:hAnsi="Times New Roman" w:cs="Times New Roman"/>
          <w:b/>
          <w:sz w:val="24"/>
          <w:szCs w:val="24"/>
        </w:rPr>
        <w:t>sign with technical modifications to the KDOC report, Josef Hamilton seconded,</w:t>
      </w:r>
      <w:r w:rsidR="00DB7ABE" w:rsidRPr="00887197">
        <w:rPr>
          <w:rFonts w:ascii="Times New Roman" w:eastAsia="Times New Roman" w:hAnsi="Times New Roman" w:cs="Times New Roman"/>
          <w:b/>
          <w:sz w:val="24"/>
          <w:szCs w:val="24"/>
        </w:rPr>
        <w:t xml:space="preserve"> and the board unanimously approved.</w:t>
      </w:r>
    </w:p>
    <w:p w14:paraId="064CCE0A" w14:textId="77777777" w:rsidR="00894AB6" w:rsidRPr="00DB7ABE" w:rsidRDefault="00894AB6" w:rsidP="00DB7ABE">
      <w:pPr>
        <w:spacing w:after="0" w:line="240" w:lineRule="auto"/>
        <w:ind w:left="720"/>
        <w:jc w:val="both"/>
        <w:rPr>
          <w:rFonts w:ascii="Times New Roman" w:eastAsia="Times New Roman" w:hAnsi="Times New Roman" w:cs="Times New Roman"/>
          <w:b/>
        </w:rPr>
      </w:pPr>
    </w:p>
    <w:p w14:paraId="67904DC3" w14:textId="2A096D80" w:rsidR="007C311B" w:rsidRPr="007C311B" w:rsidRDefault="007C311B" w:rsidP="00A05354">
      <w:pPr>
        <w:numPr>
          <w:ilvl w:val="0"/>
          <w:numId w:val="1"/>
        </w:numPr>
        <w:spacing w:after="0" w:line="240" w:lineRule="auto"/>
        <w:ind w:left="720" w:right="-450" w:hanging="576"/>
        <w:jc w:val="both"/>
        <w:rPr>
          <w:rFonts w:ascii="Times New Roman" w:eastAsia="Times New Roman" w:hAnsi="Times New Roman" w:cs="Times New Roman"/>
          <w:sz w:val="24"/>
          <w:szCs w:val="24"/>
        </w:rPr>
      </w:pPr>
      <w:r w:rsidRPr="00F86646">
        <w:rPr>
          <w:rFonts w:ascii="Times New Roman" w:eastAsia="Times New Roman" w:hAnsi="Times New Roman" w:cs="Times New Roman"/>
          <w:b/>
          <w:bCs/>
          <w:sz w:val="24"/>
          <w:szCs w:val="24"/>
        </w:rPr>
        <w:t>Mental Health Association of South-Central Kansas</w:t>
      </w:r>
      <w:r w:rsidRPr="007C311B">
        <w:rPr>
          <w:rFonts w:ascii="Times New Roman" w:eastAsia="Times New Roman" w:hAnsi="Times New Roman" w:cs="Times New Roman"/>
          <w:sz w:val="24"/>
          <w:szCs w:val="24"/>
        </w:rPr>
        <w:t xml:space="preserve"> </w:t>
      </w:r>
      <w:r w:rsidR="00DB7ABE">
        <w:rPr>
          <w:rFonts w:ascii="Times New Roman" w:eastAsia="Times New Roman" w:hAnsi="Times New Roman" w:cs="Times New Roman"/>
          <w:sz w:val="24"/>
          <w:szCs w:val="24"/>
        </w:rPr>
        <w:t>– Chris Gilmore presented on the PATHS program</w:t>
      </w:r>
      <w:r w:rsidR="00A05354">
        <w:rPr>
          <w:rFonts w:ascii="Times New Roman" w:eastAsia="Times New Roman" w:hAnsi="Times New Roman" w:cs="Times New Roman"/>
          <w:sz w:val="24"/>
          <w:szCs w:val="24"/>
        </w:rPr>
        <w:t xml:space="preserve"> and outlined their </w:t>
      </w:r>
      <w:r w:rsidR="00DB7ABE">
        <w:rPr>
          <w:rFonts w:ascii="Times New Roman" w:eastAsia="Times New Roman" w:hAnsi="Times New Roman" w:cs="Times New Roman"/>
          <w:sz w:val="24"/>
          <w:szCs w:val="24"/>
        </w:rPr>
        <w:t>purpose</w:t>
      </w:r>
      <w:r w:rsidR="00A05354">
        <w:rPr>
          <w:rFonts w:ascii="Times New Roman" w:eastAsia="Times New Roman" w:hAnsi="Times New Roman" w:cs="Times New Roman"/>
          <w:sz w:val="24"/>
          <w:szCs w:val="24"/>
        </w:rPr>
        <w:t>,</w:t>
      </w:r>
      <w:r w:rsidR="00DB7ABE">
        <w:rPr>
          <w:rFonts w:ascii="Times New Roman" w:eastAsia="Times New Roman" w:hAnsi="Times New Roman" w:cs="Times New Roman"/>
          <w:sz w:val="24"/>
          <w:szCs w:val="24"/>
        </w:rPr>
        <w:t xml:space="preserve"> goals and outcomes</w:t>
      </w:r>
      <w:r w:rsidR="00A05354">
        <w:rPr>
          <w:rFonts w:ascii="Times New Roman" w:eastAsia="Times New Roman" w:hAnsi="Times New Roman" w:cs="Times New Roman"/>
          <w:sz w:val="24"/>
          <w:szCs w:val="24"/>
        </w:rPr>
        <w:t>. Overall, the program</w:t>
      </w:r>
      <w:r w:rsidR="00DB7ABE">
        <w:rPr>
          <w:rFonts w:ascii="Times New Roman" w:eastAsia="Times New Roman" w:hAnsi="Times New Roman" w:cs="Times New Roman"/>
          <w:sz w:val="24"/>
          <w:szCs w:val="24"/>
        </w:rPr>
        <w:t xml:space="preserve"> has led to improved test scores, reduced suspensions and reduced recidivism.</w:t>
      </w:r>
    </w:p>
    <w:p w14:paraId="66FB8BB0" w14:textId="77F405D2" w:rsidR="002D0953" w:rsidRPr="00F86646" w:rsidRDefault="002D0953" w:rsidP="007C311B">
      <w:pPr>
        <w:spacing w:after="0" w:line="24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Pr="00F86646">
        <w:rPr>
          <w:rFonts w:ascii="Times New Roman" w:eastAsia="Times New Roman" w:hAnsi="Times New Roman" w:cs="Times New Roman"/>
          <w:b/>
          <w:bCs/>
          <w:sz w:val="24"/>
          <w:szCs w:val="24"/>
        </w:rPr>
        <w:t xml:space="preserve"> </w:t>
      </w:r>
    </w:p>
    <w:p w14:paraId="13127359" w14:textId="056A02B1" w:rsidR="007C311B" w:rsidRPr="007C311B" w:rsidRDefault="007C311B" w:rsidP="00A05354">
      <w:pPr>
        <w:numPr>
          <w:ilvl w:val="0"/>
          <w:numId w:val="1"/>
        </w:numPr>
        <w:spacing w:after="0" w:line="240" w:lineRule="auto"/>
        <w:ind w:left="810" w:right="-450" w:hanging="720"/>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Cross-Over Youth Practice Model Update</w:t>
      </w:r>
      <w:r w:rsidRPr="007C311B">
        <w:rPr>
          <w:rFonts w:ascii="Times New Roman" w:eastAsia="Times New Roman" w:hAnsi="Times New Roman" w:cs="Times New Roman"/>
          <w:sz w:val="24"/>
        </w:rPr>
        <w:t xml:space="preserve"> – Elisa Thompson </w:t>
      </w:r>
      <w:r w:rsidR="00A05354">
        <w:rPr>
          <w:rFonts w:ascii="Times New Roman" w:eastAsia="Times New Roman" w:hAnsi="Times New Roman" w:cs="Times New Roman"/>
          <w:sz w:val="24"/>
        </w:rPr>
        <w:t>provided an update of the</w:t>
      </w:r>
      <w:r w:rsidR="009C0502">
        <w:rPr>
          <w:rFonts w:ascii="Times New Roman" w:eastAsia="Times New Roman" w:hAnsi="Times New Roman" w:cs="Times New Roman"/>
          <w:sz w:val="24"/>
        </w:rPr>
        <w:t xml:space="preserve"> CYPM</w:t>
      </w:r>
      <w:r w:rsidR="00A05354">
        <w:rPr>
          <w:rFonts w:ascii="Times New Roman" w:eastAsia="Times New Roman" w:hAnsi="Times New Roman" w:cs="Times New Roman"/>
          <w:sz w:val="24"/>
        </w:rPr>
        <w:t xml:space="preserve"> model in Sedgwick County. </w:t>
      </w:r>
      <w:r w:rsidR="009C0502">
        <w:rPr>
          <w:rFonts w:ascii="Times New Roman" w:eastAsia="Times New Roman" w:hAnsi="Times New Roman" w:cs="Times New Roman"/>
          <w:sz w:val="24"/>
        </w:rPr>
        <w:t>Data trends were presented</w:t>
      </w:r>
      <w:r w:rsidR="00282DAC">
        <w:rPr>
          <w:rFonts w:ascii="Times New Roman" w:eastAsia="Times New Roman" w:hAnsi="Times New Roman" w:cs="Times New Roman"/>
          <w:sz w:val="24"/>
        </w:rPr>
        <w:t xml:space="preserve"> with </w:t>
      </w:r>
      <w:r w:rsidR="00A05354">
        <w:rPr>
          <w:rFonts w:ascii="Times New Roman" w:eastAsia="Times New Roman" w:hAnsi="Times New Roman" w:cs="Times New Roman"/>
          <w:sz w:val="24"/>
        </w:rPr>
        <w:t>the highest</w:t>
      </w:r>
      <w:r w:rsidR="00282DAC">
        <w:rPr>
          <w:rFonts w:ascii="Times New Roman" w:eastAsia="Times New Roman" w:hAnsi="Times New Roman" w:cs="Times New Roman"/>
          <w:sz w:val="24"/>
        </w:rPr>
        <w:t xml:space="preserve"> success seen for youth not in a foster care placement. </w:t>
      </w:r>
    </w:p>
    <w:p w14:paraId="36988B9C" w14:textId="77777777" w:rsidR="00887197" w:rsidRPr="007C311B" w:rsidRDefault="00887197" w:rsidP="00887197">
      <w:pPr>
        <w:spacing w:after="10" w:line="247" w:lineRule="auto"/>
        <w:ind w:left="10" w:hanging="10"/>
        <w:jc w:val="both"/>
        <w:rPr>
          <w:rFonts w:ascii="Times New Roman" w:eastAsia="Times New Roman" w:hAnsi="Times New Roman" w:cs="Times New Roman"/>
          <w:color w:val="000000"/>
          <w:sz w:val="20"/>
        </w:rPr>
      </w:pPr>
    </w:p>
    <w:p w14:paraId="4A437ABD" w14:textId="17E7C2AE" w:rsidR="007C311B" w:rsidRPr="007C311B" w:rsidRDefault="007C311B" w:rsidP="00A05354">
      <w:pPr>
        <w:numPr>
          <w:ilvl w:val="0"/>
          <w:numId w:val="1"/>
        </w:numPr>
        <w:spacing w:after="0" w:line="240" w:lineRule="auto"/>
        <w:ind w:left="810" w:right="-450" w:hanging="666"/>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lastRenderedPageBreak/>
        <w:t>Juvenile Stepping Up Initiative</w:t>
      </w:r>
      <w:r w:rsidRPr="007C311B">
        <w:rPr>
          <w:rFonts w:ascii="Times New Roman" w:eastAsia="Times New Roman" w:hAnsi="Times New Roman" w:cs="Times New Roman"/>
          <w:sz w:val="24"/>
        </w:rPr>
        <w:t xml:space="preserve"> – Mario Salinas</w:t>
      </w:r>
      <w:r w:rsidR="00232E9D">
        <w:rPr>
          <w:rFonts w:ascii="Times New Roman" w:eastAsia="Times New Roman" w:hAnsi="Times New Roman" w:cs="Times New Roman"/>
          <w:sz w:val="24"/>
        </w:rPr>
        <w:t xml:space="preserve"> presented </w:t>
      </w:r>
      <w:r w:rsidR="00A05354">
        <w:rPr>
          <w:rFonts w:ascii="Times New Roman" w:eastAsia="Times New Roman" w:hAnsi="Times New Roman" w:cs="Times New Roman"/>
          <w:sz w:val="24"/>
        </w:rPr>
        <w:t>an overview of the Sedgwick County adult Sequential Intercept Mapping (SIM) from 2020.  Discussion was had about the current pilot work being completed for youth locally.  Advisory members were asked to look at the draft youth SIM for future discussions at upcoming advisory meetings. The ultimate goal is to identify the current resources for youth at each intercept, identify gaps/ strengths and then develop an action plan.</w:t>
      </w:r>
      <w:r w:rsidR="00232E9D">
        <w:rPr>
          <w:rFonts w:ascii="Times New Roman" w:eastAsia="Times New Roman" w:hAnsi="Times New Roman" w:cs="Times New Roman"/>
          <w:sz w:val="24"/>
        </w:rPr>
        <w:t xml:space="preserve"> </w:t>
      </w:r>
      <w:r w:rsidR="00976B12">
        <w:rPr>
          <w:rFonts w:ascii="Times New Roman" w:eastAsia="Times New Roman" w:hAnsi="Times New Roman" w:cs="Times New Roman"/>
          <w:sz w:val="24"/>
        </w:rPr>
        <w:t xml:space="preserve">Kansas is the first state to use this process for juveniles, by </w:t>
      </w:r>
      <w:r w:rsidR="009D60D5">
        <w:rPr>
          <w:rFonts w:ascii="Times New Roman" w:eastAsia="Times New Roman" w:hAnsi="Times New Roman" w:cs="Times New Roman"/>
          <w:sz w:val="24"/>
        </w:rPr>
        <w:t xml:space="preserve">tracking data and </w:t>
      </w:r>
      <w:r w:rsidR="00976B12">
        <w:rPr>
          <w:rFonts w:ascii="Times New Roman" w:eastAsia="Times New Roman" w:hAnsi="Times New Roman" w:cs="Times New Roman"/>
          <w:sz w:val="24"/>
        </w:rPr>
        <w:t>providing resources in the community to avoid youth coming into Juvenile Justice System.</w:t>
      </w:r>
    </w:p>
    <w:p w14:paraId="19C8700A" w14:textId="77777777" w:rsidR="007C311B" w:rsidRPr="007C311B" w:rsidRDefault="007C311B" w:rsidP="007C311B">
      <w:pPr>
        <w:spacing w:after="0" w:line="240" w:lineRule="auto"/>
        <w:ind w:left="180" w:right="-450"/>
        <w:jc w:val="both"/>
        <w:rPr>
          <w:rFonts w:ascii="Times New Roman" w:eastAsia="Times New Roman" w:hAnsi="Times New Roman" w:cs="Times New Roman"/>
          <w:sz w:val="24"/>
        </w:rPr>
      </w:pPr>
    </w:p>
    <w:p w14:paraId="68A6B6FB" w14:textId="69E71BA1" w:rsidR="007C311B" w:rsidRDefault="007C311B" w:rsidP="00114029">
      <w:pPr>
        <w:numPr>
          <w:ilvl w:val="0"/>
          <w:numId w:val="1"/>
        </w:numPr>
        <w:spacing w:after="0" w:line="240" w:lineRule="auto"/>
        <w:ind w:left="806" w:right="-446" w:hanging="662"/>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Data and Program Updates</w:t>
      </w:r>
      <w:r w:rsidRPr="007C311B">
        <w:rPr>
          <w:rFonts w:ascii="Times New Roman" w:eastAsia="Times New Roman" w:hAnsi="Times New Roman" w:cs="Times New Roman"/>
          <w:sz w:val="24"/>
        </w:rPr>
        <w:t xml:space="preserve"> – Mario Salinas</w:t>
      </w:r>
      <w:r w:rsidR="00F86646">
        <w:rPr>
          <w:rFonts w:ascii="Times New Roman" w:eastAsia="Times New Roman" w:hAnsi="Times New Roman" w:cs="Times New Roman"/>
          <w:sz w:val="24"/>
        </w:rPr>
        <w:t xml:space="preserve"> provided an overview of data through August 2025. </w:t>
      </w:r>
    </w:p>
    <w:p w14:paraId="6440110D" w14:textId="77777777" w:rsidR="00F86646" w:rsidRPr="00F86646" w:rsidRDefault="00F86646" w:rsidP="00F86646">
      <w:pPr>
        <w:spacing w:after="0" w:line="240" w:lineRule="auto"/>
        <w:ind w:right="-450"/>
        <w:jc w:val="both"/>
        <w:rPr>
          <w:rFonts w:ascii="Times New Roman" w:eastAsia="Times New Roman" w:hAnsi="Times New Roman" w:cs="Times New Roman"/>
          <w:sz w:val="24"/>
        </w:rPr>
      </w:pPr>
    </w:p>
    <w:p w14:paraId="5EC6A08F" w14:textId="154D76FD" w:rsidR="007C311B" w:rsidRPr="007C311B" w:rsidRDefault="007C311B" w:rsidP="007C311B">
      <w:pPr>
        <w:numPr>
          <w:ilvl w:val="0"/>
          <w:numId w:val="1"/>
        </w:numPr>
        <w:spacing w:after="0" w:line="240" w:lineRule="auto"/>
        <w:ind w:right="-450"/>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Other Business</w:t>
      </w:r>
      <w:r w:rsidRPr="007C311B">
        <w:rPr>
          <w:rFonts w:ascii="Times New Roman" w:eastAsia="Times New Roman" w:hAnsi="Times New Roman" w:cs="Times New Roman"/>
          <w:sz w:val="24"/>
        </w:rPr>
        <w:t xml:space="preserve"> </w:t>
      </w:r>
      <w:r w:rsidR="00F86646">
        <w:rPr>
          <w:rFonts w:ascii="Times New Roman" w:eastAsia="Times New Roman" w:hAnsi="Times New Roman" w:cs="Times New Roman"/>
          <w:sz w:val="24"/>
        </w:rPr>
        <w:t xml:space="preserve">– None </w:t>
      </w:r>
    </w:p>
    <w:p w14:paraId="050A84F0" w14:textId="77777777" w:rsidR="007C311B" w:rsidRDefault="007C311B" w:rsidP="007C311B">
      <w:pPr>
        <w:spacing w:after="0" w:line="240" w:lineRule="auto"/>
        <w:jc w:val="both"/>
        <w:rPr>
          <w:rFonts w:ascii="Times New Roman" w:eastAsia="Times New Roman" w:hAnsi="Times New Roman" w:cs="Times New Roman"/>
          <w:sz w:val="24"/>
          <w:szCs w:val="24"/>
        </w:rPr>
      </w:pPr>
    </w:p>
    <w:p w14:paraId="7F9AAFBE" w14:textId="77777777" w:rsidR="007C311B" w:rsidRDefault="007C311B" w:rsidP="007C311B">
      <w:pPr>
        <w:spacing w:after="0" w:line="240" w:lineRule="auto"/>
        <w:jc w:val="center"/>
        <w:rPr>
          <w:rFonts w:ascii="Times New Roman" w:eastAsia="Times New Roman" w:hAnsi="Times New Roman" w:cs="Times New Roman"/>
          <w:b/>
          <w:sz w:val="28"/>
          <w:szCs w:val="24"/>
        </w:rPr>
      </w:pPr>
    </w:p>
    <w:p w14:paraId="6C5513F1" w14:textId="77777777" w:rsidR="007C311B" w:rsidRDefault="007C311B" w:rsidP="007C311B">
      <w:pPr>
        <w:spacing w:after="0" w:line="240" w:lineRule="auto"/>
        <w:jc w:val="center"/>
        <w:rPr>
          <w:rFonts w:ascii="Times New Roman" w:eastAsia="Times New Roman" w:hAnsi="Times New Roman" w:cs="Times New Roman"/>
          <w:b/>
          <w:sz w:val="28"/>
          <w:szCs w:val="24"/>
        </w:rPr>
      </w:pPr>
    </w:p>
    <w:p w14:paraId="4A917BB4" w14:textId="77777777" w:rsidR="007C311B" w:rsidRPr="00887197" w:rsidRDefault="007C311B" w:rsidP="00887197">
      <w:pPr>
        <w:spacing w:after="10" w:line="247" w:lineRule="auto"/>
        <w:ind w:left="10" w:hanging="10"/>
        <w:jc w:val="both"/>
        <w:rPr>
          <w:rFonts w:ascii="Times New Roman" w:eastAsia="Times New Roman" w:hAnsi="Times New Roman" w:cs="Times New Roman"/>
          <w:color w:val="000000"/>
          <w:szCs w:val="24"/>
        </w:rPr>
      </w:pPr>
    </w:p>
    <w:p w14:paraId="1530AEE0"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07B17AA1"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3EBA2F41" w14:textId="3981365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 xml:space="preserve">The next meeting will be held on </w:t>
      </w:r>
      <w:r w:rsidR="007C311B">
        <w:rPr>
          <w:rFonts w:ascii="Times New Roman" w:eastAsia="Times New Roman" w:hAnsi="Times New Roman" w:cs="Times New Roman"/>
          <w:b/>
          <w:color w:val="000000"/>
          <w:sz w:val="24"/>
          <w:szCs w:val="24"/>
        </w:rPr>
        <w:t>October 3rd</w:t>
      </w:r>
      <w:r w:rsidRPr="00887197">
        <w:rPr>
          <w:rFonts w:ascii="Times New Roman" w:eastAsia="Times New Roman" w:hAnsi="Times New Roman" w:cs="Times New Roman"/>
          <w:b/>
          <w:color w:val="000000"/>
          <w:sz w:val="24"/>
          <w:szCs w:val="24"/>
        </w:rPr>
        <w:t xml:space="preserve">, 2025 </w:t>
      </w:r>
      <w:r w:rsidRPr="00E336FD">
        <w:rPr>
          <w:rFonts w:ascii="Times New Roman" w:eastAsia="Times New Roman" w:hAnsi="Times New Roman" w:cs="Times New Roman"/>
          <w:b/>
          <w:color w:val="000000"/>
          <w:sz w:val="24"/>
          <w:szCs w:val="24"/>
        </w:rPr>
        <w:t>(Juvenile Detention Facility, 700 S. Hydraulic, 2</w:t>
      </w:r>
      <w:r w:rsidRPr="00E336FD">
        <w:rPr>
          <w:rFonts w:ascii="Times New Roman" w:eastAsia="Times New Roman" w:hAnsi="Times New Roman" w:cs="Times New Roman"/>
          <w:b/>
          <w:color w:val="000000"/>
          <w:sz w:val="24"/>
          <w:szCs w:val="24"/>
          <w:vertAlign w:val="superscript"/>
        </w:rPr>
        <w:t>nd</w:t>
      </w:r>
      <w:r w:rsidRPr="00E336FD">
        <w:rPr>
          <w:rFonts w:ascii="Times New Roman" w:eastAsia="Times New Roman" w:hAnsi="Times New Roman" w:cs="Times New Roman"/>
          <w:b/>
          <w:color w:val="000000"/>
          <w:sz w:val="24"/>
          <w:szCs w:val="24"/>
        </w:rPr>
        <w:t xml:space="preserve"> Floor)</w:t>
      </w:r>
    </w:p>
    <w:p w14:paraId="07B3B65F" w14:textId="77777777" w:rsidR="00B0413B" w:rsidRDefault="00B0413B"/>
    <w:sectPr w:rsidR="00B0413B" w:rsidSect="007E20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EEA9" w14:textId="77777777" w:rsidR="005647DF" w:rsidRDefault="005647DF" w:rsidP="00EA78C0">
      <w:pPr>
        <w:spacing w:after="0" w:line="240" w:lineRule="auto"/>
      </w:pPr>
      <w:r>
        <w:separator/>
      </w:r>
    </w:p>
  </w:endnote>
  <w:endnote w:type="continuationSeparator" w:id="0">
    <w:p w14:paraId="3D0ADBE1" w14:textId="77777777" w:rsidR="005647DF" w:rsidRDefault="005647DF"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A14E" w14:textId="77777777" w:rsidR="007D46F9" w:rsidRDefault="007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C3C" w14:textId="77777777" w:rsidR="007D46F9" w:rsidRDefault="007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825" w14:textId="77777777" w:rsidR="007D46F9" w:rsidRDefault="007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D64A" w14:textId="77777777" w:rsidR="005647DF" w:rsidRDefault="005647DF" w:rsidP="00EA78C0">
      <w:pPr>
        <w:spacing w:after="0" w:line="240" w:lineRule="auto"/>
      </w:pPr>
      <w:r>
        <w:separator/>
      </w:r>
    </w:p>
  </w:footnote>
  <w:footnote w:type="continuationSeparator" w:id="0">
    <w:p w14:paraId="708C10F9" w14:textId="77777777" w:rsidR="005647DF" w:rsidRDefault="005647DF"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588D" w14:textId="6D45A901" w:rsidR="00887197" w:rsidRDefault="00B52F0E">
    <w:pPr>
      <w:pStyle w:val="Header"/>
    </w:pPr>
    <w:r>
      <w:rPr>
        <w:noProof/>
      </w:rPr>
      <w:pict w14:anchorId="35CBF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106313" o:spid="_x0000_s1026"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5C8" w14:textId="0D57E395" w:rsidR="00EA78C0" w:rsidRDefault="00B52F0E">
    <w:pPr>
      <w:pStyle w:val="Header"/>
    </w:pPr>
    <w:r>
      <w:rPr>
        <w:noProof/>
      </w:rPr>
      <w:pict w14:anchorId="3082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106314" o:spid="_x0000_s1027" type="#_x0000_t136" style="position:absolute;margin-left:0;margin-top:0;width:527.85pt;height:131.95pt;rotation:315;z-index:-25165209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sidR="00EA78C0">
      <w:rPr>
        <w:noProof/>
      </w:rPr>
      <w:drawing>
        <wp:anchor distT="0" distB="0" distL="114300" distR="114300" simplePos="0" relativeHeight="251658240" behindDoc="0" locked="0" layoutInCell="1" allowOverlap="1" wp14:anchorId="62F1F841" wp14:editId="77CDCB3F">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1EA" w14:textId="5DEB793D" w:rsidR="00887197" w:rsidRDefault="00B52F0E">
    <w:pPr>
      <w:pStyle w:val="Header"/>
    </w:pPr>
    <w:r>
      <w:rPr>
        <w:noProof/>
      </w:rPr>
      <w:pict w14:anchorId="0BD74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106312" o:spid="_x0000_s1025"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2696C802"/>
    <w:lvl w:ilvl="0" w:tplc="76D40276">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4"/>
        <w:szCs w:val="22"/>
        <w:u w:val="none" w:color="000000"/>
        <w:effect w:val="none"/>
        <w:bdr w:val="none" w:sz="0" w:space="0" w:color="auto" w:frame="1"/>
        <w:vertAlign w:val="baseline"/>
      </w:rPr>
    </w:lvl>
    <w:lvl w:ilvl="1" w:tplc="04090019">
      <w:start w:val="1"/>
      <w:numFmt w:val="lowerLetter"/>
      <w:lvlText w:val="%2."/>
      <w:lvlJc w:val="left"/>
      <w:pPr>
        <w:ind w:left="1219" w:firstLine="0"/>
      </w:pPr>
      <w:rPr>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567F7ED2"/>
    <w:multiLevelType w:val="hybridMultilevel"/>
    <w:tmpl w:val="F432A5A0"/>
    <w:lvl w:ilvl="0" w:tplc="654C8356">
      <w:start w:val="1"/>
      <w:numFmt w:val="upperRoman"/>
      <w:lvlText w:val="%1."/>
      <w:lvlJc w:val="right"/>
      <w:pPr>
        <w:tabs>
          <w:tab w:val="num" w:pos="540"/>
        </w:tabs>
        <w:ind w:left="540" w:hanging="180"/>
      </w:pPr>
      <w:rPr>
        <w:rFonts w:hint="default"/>
        <w:b w:val="0"/>
        <w:sz w:val="28"/>
        <w:szCs w:val="24"/>
      </w:rPr>
    </w:lvl>
    <w:lvl w:ilvl="1" w:tplc="9B14BA00">
      <w:start w:val="1"/>
      <w:numFmt w:val="lowerLetter"/>
      <w:lvlText w:val="%2."/>
      <w:lvlJc w:val="left"/>
      <w:pPr>
        <w:tabs>
          <w:tab w:val="num" w:pos="720"/>
        </w:tabs>
        <w:ind w:left="720" w:hanging="360"/>
      </w:pPr>
      <w:rPr>
        <w:rFonts w:ascii="Times New Roman" w:eastAsia="Times New Roman" w:hAnsi="Times New Roman" w:cs="Times New Roman"/>
      </w:rPr>
    </w:lvl>
    <w:lvl w:ilvl="2" w:tplc="04090001">
      <w:start w:val="1"/>
      <w:numFmt w:val="bullet"/>
      <w:lvlText w:val=""/>
      <w:lvlJc w:val="left"/>
      <w:pPr>
        <w:tabs>
          <w:tab w:val="num" w:pos="2340"/>
        </w:tabs>
        <w:ind w:left="2340" w:hanging="360"/>
      </w:pPr>
      <w:rPr>
        <w:rFonts w:ascii="Symbol" w:hAnsi="Symbol" w:hint="default"/>
      </w:rPr>
    </w:lvl>
    <w:lvl w:ilvl="3" w:tplc="BD168E2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7F2AD1C6">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0271626">
    <w:abstractNumId w:val="0"/>
  </w:num>
  <w:num w:numId="2" w16cid:durableId="521671880">
    <w:abstractNumId w:val="0"/>
  </w:num>
  <w:num w:numId="3" w16cid:durableId="19780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064F7"/>
    <w:rsid w:val="00010DD5"/>
    <w:rsid w:val="00023090"/>
    <w:rsid w:val="00041FFD"/>
    <w:rsid w:val="0004455D"/>
    <w:rsid w:val="00046D69"/>
    <w:rsid w:val="00077E48"/>
    <w:rsid w:val="000A35CE"/>
    <w:rsid w:val="000B17DC"/>
    <w:rsid w:val="00114029"/>
    <w:rsid w:val="00140BD9"/>
    <w:rsid w:val="0017708E"/>
    <w:rsid w:val="0018158F"/>
    <w:rsid w:val="00190CCD"/>
    <w:rsid w:val="0019535B"/>
    <w:rsid w:val="00197855"/>
    <w:rsid w:val="001A1C45"/>
    <w:rsid w:val="001C542A"/>
    <w:rsid w:val="001D0784"/>
    <w:rsid w:val="001D4955"/>
    <w:rsid w:val="001F1F44"/>
    <w:rsid w:val="00212326"/>
    <w:rsid w:val="00232E9D"/>
    <w:rsid w:val="00251A11"/>
    <w:rsid w:val="0026124E"/>
    <w:rsid w:val="00282DAC"/>
    <w:rsid w:val="0028328A"/>
    <w:rsid w:val="00290182"/>
    <w:rsid w:val="002D0953"/>
    <w:rsid w:val="002D2C67"/>
    <w:rsid w:val="002D65A7"/>
    <w:rsid w:val="002E143B"/>
    <w:rsid w:val="002F3397"/>
    <w:rsid w:val="003213E9"/>
    <w:rsid w:val="00322F4C"/>
    <w:rsid w:val="003265ED"/>
    <w:rsid w:val="00341B58"/>
    <w:rsid w:val="003A6829"/>
    <w:rsid w:val="003B56C6"/>
    <w:rsid w:val="003B6409"/>
    <w:rsid w:val="003D540C"/>
    <w:rsid w:val="003E1A51"/>
    <w:rsid w:val="003E3F09"/>
    <w:rsid w:val="003E722D"/>
    <w:rsid w:val="004225C7"/>
    <w:rsid w:val="00443AFE"/>
    <w:rsid w:val="00450EF4"/>
    <w:rsid w:val="0046115C"/>
    <w:rsid w:val="00480C09"/>
    <w:rsid w:val="0048640D"/>
    <w:rsid w:val="004B1AC5"/>
    <w:rsid w:val="004B39D0"/>
    <w:rsid w:val="00500627"/>
    <w:rsid w:val="00523069"/>
    <w:rsid w:val="005243AB"/>
    <w:rsid w:val="0055172E"/>
    <w:rsid w:val="0055309E"/>
    <w:rsid w:val="00556051"/>
    <w:rsid w:val="005647DF"/>
    <w:rsid w:val="00570304"/>
    <w:rsid w:val="0057401C"/>
    <w:rsid w:val="00585838"/>
    <w:rsid w:val="00597553"/>
    <w:rsid w:val="005A7014"/>
    <w:rsid w:val="005D7E0B"/>
    <w:rsid w:val="005E182F"/>
    <w:rsid w:val="005F309D"/>
    <w:rsid w:val="00611B90"/>
    <w:rsid w:val="00612C05"/>
    <w:rsid w:val="00614BA5"/>
    <w:rsid w:val="006557D3"/>
    <w:rsid w:val="00681F51"/>
    <w:rsid w:val="006855D2"/>
    <w:rsid w:val="00687071"/>
    <w:rsid w:val="006B1408"/>
    <w:rsid w:val="006B22DD"/>
    <w:rsid w:val="006D0FAB"/>
    <w:rsid w:val="006E42BF"/>
    <w:rsid w:val="006F1EB2"/>
    <w:rsid w:val="00701976"/>
    <w:rsid w:val="00732FE3"/>
    <w:rsid w:val="00761F7A"/>
    <w:rsid w:val="00771CC9"/>
    <w:rsid w:val="00783858"/>
    <w:rsid w:val="00784447"/>
    <w:rsid w:val="00794BDB"/>
    <w:rsid w:val="007B08D8"/>
    <w:rsid w:val="007B5488"/>
    <w:rsid w:val="007C311B"/>
    <w:rsid w:val="007D46F9"/>
    <w:rsid w:val="007D594E"/>
    <w:rsid w:val="007E2027"/>
    <w:rsid w:val="007F4151"/>
    <w:rsid w:val="0080430C"/>
    <w:rsid w:val="00836707"/>
    <w:rsid w:val="008818B8"/>
    <w:rsid w:val="00887197"/>
    <w:rsid w:val="00894AB6"/>
    <w:rsid w:val="008C3E5A"/>
    <w:rsid w:val="008C569D"/>
    <w:rsid w:val="008D258D"/>
    <w:rsid w:val="008D6D2B"/>
    <w:rsid w:val="00912F83"/>
    <w:rsid w:val="009418C5"/>
    <w:rsid w:val="00943F9F"/>
    <w:rsid w:val="00966465"/>
    <w:rsid w:val="00976B12"/>
    <w:rsid w:val="0098247B"/>
    <w:rsid w:val="009A4F5F"/>
    <w:rsid w:val="009A6F14"/>
    <w:rsid w:val="009B089D"/>
    <w:rsid w:val="009B44B4"/>
    <w:rsid w:val="009C0502"/>
    <w:rsid w:val="009D60D5"/>
    <w:rsid w:val="00A026AB"/>
    <w:rsid w:val="00A02C8A"/>
    <w:rsid w:val="00A05354"/>
    <w:rsid w:val="00A301F3"/>
    <w:rsid w:val="00A43B8F"/>
    <w:rsid w:val="00A53750"/>
    <w:rsid w:val="00A608EE"/>
    <w:rsid w:val="00A7472E"/>
    <w:rsid w:val="00A92E92"/>
    <w:rsid w:val="00AB35E0"/>
    <w:rsid w:val="00AD0CB6"/>
    <w:rsid w:val="00AE5276"/>
    <w:rsid w:val="00B0158A"/>
    <w:rsid w:val="00B0413B"/>
    <w:rsid w:val="00B52F0E"/>
    <w:rsid w:val="00B53AF2"/>
    <w:rsid w:val="00B76FE9"/>
    <w:rsid w:val="00B837EC"/>
    <w:rsid w:val="00B875D6"/>
    <w:rsid w:val="00BA7CFD"/>
    <w:rsid w:val="00BB6E62"/>
    <w:rsid w:val="00BC0819"/>
    <w:rsid w:val="00BC52AD"/>
    <w:rsid w:val="00BE5380"/>
    <w:rsid w:val="00BF2E6B"/>
    <w:rsid w:val="00BF5DA1"/>
    <w:rsid w:val="00C031E5"/>
    <w:rsid w:val="00C04CFA"/>
    <w:rsid w:val="00C053FA"/>
    <w:rsid w:val="00C157DF"/>
    <w:rsid w:val="00C53D28"/>
    <w:rsid w:val="00C54786"/>
    <w:rsid w:val="00C60009"/>
    <w:rsid w:val="00C656D1"/>
    <w:rsid w:val="00C837C7"/>
    <w:rsid w:val="00CA58C7"/>
    <w:rsid w:val="00CB6AE0"/>
    <w:rsid w:val="00CC1996"/>
    <w:rsid w:val="00CC4DA5"/>
    <w:rsid w:val="00CD20D6"/>
    <w:rsid w:val="00CD3DD9"/>
    <w:rsid w:val="00CF193F"/>
    <w:rsid w:val="00D06137"/>
    <w:rsid w:val="00D17CEB"/>
    <w:rsid w:val="00D73756"/>
    <w:rsid w:val="00D93CF7"/>
    <w:rsid w:val="00D97CAA"/>
    <w:rsid w:val="00DA690E"/>
    <w:rsid w:val="00DB60AE"/>
    <w:rsid w:val="00DB7ABE"/>
    <w:rsid w:val="00DC3B80"/>
    <w:rsid w:val="00DC688A"/>
    <w:rsid w:val="00DC7F9A"/>
    <w:rsid w:val="00DD1315"/>
    <w:rsid w:val="00DD1866"/>
    <w:rsid w:val="00DF4490"/>
    <w:rsid w:val="00DF4F22"/>
    <w:rsid w:val="00E02316"/>
    <w:rsid w:val="00E059EA"/>
    <w:rsid w:val="00E10BE8"/>
    <w:rsid w:val="00E16439"/>
    <w:rsid w:val="00E22DAE"/>
    <w:rsid w:val="00E2476F"/>
    <w:rsid w:val="00E31CAB"/>
    <w:rsid w:val="00E336FD"/>
    <w:rsid w:val="00E60C24"/>
    <w:rsid w:val="00E6480C"/>
    <w:rsid w:val="00E82CA4"/>
    <w:rsid w:val="00EA1DD0"/>
    <w:rsid w:val="00EA78C0"/>
    <w:rsid w:val="00EB47AF"/>
    <w:rsid w:val="00EC2FD1"/>
    <w:rsid w:val="00ED2F5C"/>
    <w:rsid w:val="00ED5576"/>
    <w:rsid w:val="00EE2762"/>
    <w:rsid w:val="00EF29FA"/>
    <w:rsid w:val="00F34C3C"/>
    <w:rsid w:val="00F41017"/>
    <w:rsid w:val="00F86646"/>
    <w:rsid w:val="00F916C8"/>
    <w:rsid w:val="00F945A2"/>
    <w:rsid w:val="00FB74CA"/>
    <w:rsid w:val="00FC69A8"/>
    <w:rsid w:val="00FD7906"/>
    <w:rsid w:val="00FE1FE3"/>
    <w:rsid w:val="00FE56F5"/>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63F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6557D3"/>
    <w:pPr>
      <w:ind w:left="720"/>
      <w:contextualSpacing/>
    </w:pPr>
  </w:style>
  <w:style w:type="character" w:styleId="CommentReference">
    <w:name w:val="annotation reference"/>
    <w:basedOn w:val="DefaultParagraphFont"/>
    <w:uiPriority w:val="99"/>
    <w:semiHidden/>
    <w:unhideWhenUsed/>
    <w:rsid w:val="00E60C24"/>
    <w:rPr>
      <w:sz w:val="16"/>
      <w:szCs w:val="16"/>
    </w:rPr>
  </w:style>
  <w:style w:type="paragraph" w:styleId="CommentText">
    <w:name w:val="annotation text"/>
    <w:basedOn w:val="Normal"/>
    <w:link w:val="CommentTextChar"/>
    <w:uiPriority w:val="99"/>
    <w:unhideWhenUsed/>
    <w:rsid w:val="00E60C24"/>
    <w:pPr>
      <w:spacing w:line="240" w:lineRule="auto"/>
    </w:pPr>
    <w:rPr>
      <w:sz w:val="20"/>
      <w:szCs w:val="20"/>
    </w:rPr>
  </w:style>
  <w:style w:type="character" w:customStyle="1" w:styleId="CommentTextChar">
    <w:name w:val="Comment Text Char"/>
    <w:basedOn w:val="DefaultParagraphFont"/>
    <w:link w:val="CommentText"/>
    <w:uiPriority w:val="99"/>
    <w:rsid w:val="00E60C24"/>
    <w:rPr>
      <w:sz w:val="20"/>
      <w:szCs w:val="20"/>
    </w:rPr>
  </w:style>
  <w:style w:type="paragraph" w:styleId="CommentSubject">
    <w:name w:val="annotation subject"/>
    <w:basedOn w:val="CommentText"/>
    <w:next w:val="CommentText"/>
    <w:link w:val="CommentSubjectChar"/>
    <w:uiPriority w:val="99"/>
    <w:semiHidden/>
    <w:unhideWhenUsed/>
    <w:rsid w:val="00E60C24"/>
    <w:rPr>
      <w:b/>
      <w:bCs/>
    </w:rPr>
  </w:style>
  <w:style w:type="character" w:customStyle="1" w:styleId="CommentSubjectChar">
    <w:name w:val="Comment Subject Char"/>
    <w:basedOn w:val="CommentTextChar"/>
    <w:link w:val="CommentSubject"/>
    <w:uiPriority w:val="99"/>
    <w:semiHidden/>
    <w:rsid w:val="00E60C24"/>
    <w:rPr>
      <w:b/>
      <w:bCs/>
      <w:sz w:val="20"/>
      <w:szCs w:val="20"/>
    </w:rPr>
  </w:style>
  <w:style w:type="paragraph" w:styleId="Revision">
    <w:name w:val="Revision"/>
    <w:hidden/>
    <w:uiPriority w:val="99"/>
    <w:semiHidden/>
    <w:rsid w:val="00B76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2.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14039-1671-4124-B67D-8956248BE84E}">
  <ds:schemaRefs>
    <ds:schemaRef ds:uri="http://schemas.microsoft.com/office/2006/metadata/properties"/>
    <ds:schemaRef ds:uri="http://schemas.microsoft.com/office/infopath/2007/PartnerControls"/>
    <ds:schemaRef ds:uri="636613d2-bb59-43d7-b7c9-d466699547e7"/>
  </ds:schemaRefs>
</ds:datastoreItem>
</file>

<file path=customXml/itemProps4.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5.xml><?xml version="1.0" encoding="utf-8"?>
<ds:datastoreItem xmlns:ds="http://schemas.openxmlformats.org/officeDocument/2006/customXml" ds:itemID="{7859B670-8ABA-46AC-990E-6D4E495D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Riddle, David A.</cp:lastModifiedBy>
  <cp:revision>2</cp:revision>
  <cp:lastPrinted>2022-05-23T18:52:00Z</cp:lastPrinted>
  <dcterms:created xsi:type="dcterms:W3CDTF">2026-04-08T21:58:00Z</dcterms:created>
  <dcterms:modified xsi:type="dcterms:W3CDTF">2026-04-08T21:58:00Z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