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4A32B766" w:rsidR="00901B5C" w:rsidRDefault="00EB7986" w:rsidP="006C4AC6">
      <w:pPr>
        <w:rPr>
          <w:rFonts w:ascii="Times New Roman" w:hAnsi="Times New Roman"/>
        </w:rPr>
      </w:pPr>
      <w:r>
        <w:rPr>
          <w:noProof/>
        </w:rPr>
        <w:drawing>
          <wp:anchor distT="0" distB="0" distL="114300" distR="114300" simplePos="0" relativeHeight="251659264" behindDoc="0" locked="0" layoutInCell="1" allowOverlap="1" wp14:anchorId="6B6A0BE0" wp14:editId="39225927">
            <wp:simplePos x="0" y="0"/>
            <wp:positionH relativeFrom="margin">
              <wp:posOffset>-260805</wp:posOffset>
            </wp:positionH>
            <wp:positionV relativeFrom="margin">
              <wp:posOffset>-231775</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191763E7" w14:textId="11CB50D0" w:rsidR="009A1020" w:rsidRPr="0002371B" w:rsidRDefault="00DD59F1" w:rsidP="00CE5461">
      <w:pPr>
        <w:jc w:val="center"/>
        <w:rPr>
          <w:rFonts w:ascii="Times New Roman" w:hAnsi="Times New Roman"/>
          <w:b/>
          <w:bCs/>
        </w:rPr>
      </w:pPr>
      <w:r w:rsidRPr="0002371B">
        <w:rPr>
          <w:rFonts w:ascii="Times New Roman" w:hAnsi="Times New Roman"/>
          <w:b/>
          <w:bCs/>
        </w:rPr>
        <w:t>RFB #</w:t>
      </w:r>
      <w:r w:rsidR="00FD2FFB" w:rsidRPr="0002371B">
        <w:rPr>
          <w:rFonts w:ascii="Times New Roman" w:hAnsi="Times New Roman"/>
          <w:b/>
          <w:bCs/>
        </w:rPr>
        <w:t xml:space="preserve"> 26-0055</w:t>
      </w:r>
    </w:p>
    <w:p w14:paraId="31605223" w14:textId="7A1A2554" w:rsidR="00575376" w:rsidRPr="0002371B" w:rsidRDefault="00FD2FFB" w:rsidP="006D4DA3">
      <w:pPr>
        <w:jc w:val="center"/>
        <w:rPr>
          <w:rFonts w:ascii="Times New Roman" w:hAnsi="Times New Roman"/>
          <w:b/>
          <w:bCs/>
        </w:rPr>
      </w:pPr>
      <w:r w:rsidRPr="0002371B">
        <w:rPr>
          <w:rFonts w:ascii="Times New Roman" w:hAnsi="Times New Roman"/>
          <w:b/>
          <w:bCs/>
        </w:rPr>
        <w:t>ON</w:t>
      </w:r>
      <w:r w:rsidR="00B54E4D" w:rsidRPr="0002371B">
        <w:rPr>
          <w:rFonts w:ascii="Times New Roman" w:hAnsi="Times New Roman"/>
          <w:b/>
          <w:bCs/>
        </w:rPr>
        <w:t>-CALL DOOR SERVICES</w:t>
      </w:r>
    </w:p>
    <w:p w14:paraId="573BCB8D" w14:textId="77777777" w:rsidR="00B154F9" w:rsidRDefault="00B154F9" w:rsidP="009A1020">
      <w:pPr>
        <w:jc w:val="center"/>
        <w:rPr>
          <w:rFonts w:ascii="Times New Roman" w:hAnsi="Times New Roman"/>
          <w:b/>
          <w:bCs/>
        </w:rPr>
      </w:pPr>
    </w:p>
    <w:p w14:paraId="0D69B049" w14:textId="77777777" w:rsidR="0002371B" w:rsidRPr="00AE571B" w:rsidRDefault="0002371B" w:rsidP="009A1020">
      <w:pPr>
        <w:jc w:val="center"/>
        <w:rPr>
          <w:rFonts w:ascii="Times New Roman" w:hAnsi="Times New Roman"/>
          <w:b/>
          <w:bCs/>
        </w:rPr>
      </w:pPr>
    </w:p>
    <w:p w14:paraId="2BFCBAF6" w14:textId="77777777" w:rsidR="009A1020" w:rsidRPr="00AE571B" w:rsidRDefault="009A1020" w:rsidP="009A1020">
      <w:pPr>
        <w:jc w:val="center"/>
        <w:rPr>
          <w:rFonts w:ascii="Times New Roman" w:hAnsi="Times New Roman"/>
          <w:b/>
        </w:rPr>
      </w:pPr>
    </w:p>
    <w:p w14:paraId="199D47EF" w14:textId="2FEFD43D" w:rsidR="00B154F9" w:rsidRPr="0002371B" w:rsidRDefault="00B54E4D" w:rsidP="00B154F9">
      <w:pPr>
        <w:outlineLvl w:val="0"/>
        <w:rPr>
          <w:rFonts w:ascii="Times New Roman" w:hAnsi="Times New Roman"/>
        </w:rPr>
      </w:pPr>
      <w:r w:rsidRPr="0002371B">
        <w:rPr>
          <w:rFonts w:ascii="Times New Roman" w:hAnsi="Times New Roman"/>
        </w:rPr>
        <w:t>May 1,</w:t>
      </w:r>
      <w:r w:rsidR="0002371B" w:rsidRPr="0002371B">
        <w:rPr>
          <w:rFonts w:ascii="Times New Roman" w:hAnsi="Times New Roman"/>
        </w:rPr>
        <w:t xml:space="preserve"> </w:t>
      </w:r>
      <w:r w:rsidRPr="0002371B">
        <w:rPr>
          <w:rFonts w:ascii="Times New Roman" w:hAnsi="Times New Roman"/>
        </w:rPr>
        <w:t>2026</w:t>
      </w:r>
    </w:p>
    <w:p w14:paraId="41DD6A20" w14:textId="77777777" w:rsidR="00B154F9" w:rsidRPr="00AE571B" w:rsidRDefault="00B154F9" w:rsidP="00B154F9">
      <w:pPr>
        <w:outlineLvl w:val="0"/>
        <w:rPr>
          <w:rFonts w:ascii="Times New Roman" w:hAnsi="Times New Roman"/>
        </w:rPr>
      </w:pPr>
    </w:p>
    <w:p w14:paraId="663D2058" w14:textId="77777777" w:rsidR="00751A24" w:rsidRPr="00AE571B" w:rsidRDefault="00751A24" w:rsidP="00B154F9">
      <w:pPr>
        <w:outlineLvl w:val="0"/>
        <w:rPr>
          <w:rFonts w:ascii="Times New Roman" w:hAnsi="Times New Roman"/>
        </w:rPr>
      </w:pPr>
    </w:p>
    <w:p w14:paraId="520EBE30" w14:textId="77777777" w:rsidR="00751A24" w:rsidRPr="00AE571B" w:rsidRDefault="00751A24" w:rsidP="00B154F9">
      <w:pPr>
        <w:outlineLvl w:val="0"/>
        <w:rPr>
          <w:rFonts w:ascii="Times New Roman" w:hAnsi="Times New Roman"/>
        </w:rPr>
      </w:pPr>
    </w:p>
    <w:p w14:paraId="1AA318B2" w14:textId="1EADEA8D" w:rsidR="00B154F9" w:rsidRPr="00AE571B" w:rsidRDefault="00B154F9" w:rsidP="00B154F9">
      <w:pPr>
        <w:outlineLvl w:val="0"/>
        <w:rPr>
          <w:rFonts w:ascii="Times New Roman" w:hAnsi="Times New Roman"/>
        </w:rPr>
      </w:pPr>
      <w:r w:rsidRPr="00AE571B">
        <w:rPr>
          <w:rFonts w:ascii="Times New Roman" w:hAnsi="Times New Roman"/>
        </w:rPr>
        <w:t>Sedgwick County</w:t>
      </w:r>
      <w:r w:rsidR="00BA012E" w:rsidRPr="00AE571B">
        <w:rPr>
          <w:rFonts w:ascii="Times New Roman" w:hAnsi="Times New Roman"/>
        </w:rPr>
        <w:t>, Kansa</w:t>
      </w:r>
      <w:r w:rsidR="00267D29">
        <w:rPr>
          <w:rFonts w:ascii="Times New Roman" w:hAnsi="Times New Roman"/>
        </w:rPr>
        <w:t>s (hereinafter referred to as “c</w:t>
      </w:r>
      <w:r w:rsidR="00BA012E" w:rsidRPr="00AE571B">
        <w:rPr>
          <w:rFonts w:ascii="Times New Roman" w:hAnsi="Times New Roman"/>
        </w:rPr>
        <w:t xml:space="preserve">ounty”) </w:t>
      </w:r>
      <w:r w:rsidRPr="00AE571B">
        <w:rPr>
          <w:rFonts w:ascii="Times New Roman" w:hAnsi="Times New Roman"/>
        </w:rPr>
        <w:t xml:space="preserve">is seeking </w:t>
      </w:r>
      <w:r w:rsidR="005A0A16" w:rsidRPr="00AE571B">
        <w:rPr>
          <w:rFonts w:ascii="Times New Roman" w:hAnsi="Times New Roman"/>
        </w:rPr>
        <w:t>bids</w:t>
      </w:r>
      <w:r w:rsidR="00A9250B">
        <w:rPr>
          <w:rFonts w:ascii="Times New Roman" w:hAnsi="Times New Roman"/>
        </w:rPr>
        <w:t xml:space="preserve"> for</w:t>
      </w:r>
      <w:r w:rsidR="00BD53B1">
        <w:rPr>
          <w:rFonts w:ascii="Times New Roman" w:hAnsi="Times New Roman"/>
        </w:rPr>
        <w:t xml:space="preserve"> </w:t>
      </w:r>
      <w:r w:rsidR="00B54E4D" w:rsidRPr="0002371B">
        <w:rPr>
          <w:rFonts w:ascii="Times New Roman" w:hAnsi="Times New Roman"/>
        </w:rPr>
        <w:t>On-Call Door Services</w:t>
      </w:r>
      <w:r w:rsidR="00C13B13">
        <w:rPr>
          <w:rFonts w:ascii="Times New Roman" w:hAnsi="Times New Roman"/>
        </w:rPr>
        <w:t>.</w:t>
      </w:r>
      <w:r w:rsidRPr="00AE571B">
        <w:rPr>
          <w:rFonts w:ascii="Times New Roman" w:hAnsi="Times New Roman"/>
        </w:rPr>
        <w:t xml:space="preserve"> If your firm is interested in submitting a response, please do so in accordance with the instructions contained within the attached Request for </w:t>
      </w:r>
      <w:r w:rsidR="000046F1" w:rsidRPr="00AE571B">
        <w:rPr>
          <w:rFonts w:ascii="Times New Roman" w:hAnsi="Times New Roman"/>
        </w:rPr>
        <w:t>Bid</w:t>
      </w:r>
      <w:r w:rsidR="00EB7986">
        <w:rPr>
          <w:rFonts w:ascii="Times New Roman" w:hAnsi="Times New Roman"/>
        </w:rPr>
        <w:t>.</w:t>
      </w:r>
      <w:r w:rsidR="00C95D9A" w:rsidRPr="0002371B">
        <w:rPr>
          <w:rFonts w:ascii="Times New Roman" w:hAnsi="Times New Roman"/>
        </w:rPr>
        <w:t xml:space="preserve"> Responses are due no later than 1:45 pm CDT</w:t>
      </w:r>
      <w:r w:rsidR="00C95D9A" w:rsidRPr="00DD59F1">
        <w:rPr>
          <w:rFonts w:ascii="Times New Roman" w:hAnsi="Times New Roman"/>
        </w:rPr>
        <w:t>,</w:t>
      </w:r>
      <w:r w:rsidR="00380FBA">
        <w:rPr>
          <w:rFonts w:ascii="Times New Roman" w:hAnsi="Times New Roman"/>
        </w:rPr>
        <w:t xml:space="preserve"> June 2,</w:t>
      </w:r>
      <w:r w:rsidR="0002371B">
        <w:rPr>
          <w:rFonts w:ascii="Times New Roman" w:hAnsi="Times New Roman"/>
        </w:rPr>
        <w:t xml:space="preserve"> </w:t>
      </w:r>
      <w:r w:rsidR="00380FBA">
        <w:rPr>
          <w:rFonts w:ascii="Times New Roman" w:hAnsi="Times New Roman"/>
        </w:rPr>
        <w:t>2026</w:t>
      </w:r>
      <w:r w:rsidR="00C95D9A" w:rsidRPr="00E11896">
        <w:rPr>
          <w:rFonts w:ascii="Times New Roman" w:hAnsi="Times New Roman"/>
        </w:rPr>
        <w:t>.</w:t>
      </w:r>
    </w:p>
    <w:p w14:paraId="7DF735A8" w14:textId="77777777" w:rsidR="00B154F9" w:rsidRPr="00AE571B" w:rsidRDefault="00B154F9" w:rsidP="00B154F9">
      <w:pPr>
        <w:outlineLvl w:val="0"/>
        <w:rPr>
          <w:rFonts w:ascii="Times New Roman" w:hAnsi="Times New Roman"/>
        </w:rPr>
      </w:pPr>
    </w:p>
    <w:p w14:paraId="0FD27BCD" w14:textId="2BA4719D" w:rsidR="00EE2E7C" w:rsidRPr="00EE2E7C" w:rsidRDefault="00EE2E7C" w:rsidP="00EE2E7C">
      <w:pPr>
        <w:outlineLvl w:val="0"/>
        <w:rPr>
          <w:rFonts w:ascii="Times New Roman" w:hAnsi="Times New Roman"/>
        </w:rPr>
      </w:pPr>
      <w:r w:rsidRPr="00EE2E7C">
        <w:rPr>
          <w:rFonts w:ascii="Times New Roman" w:hAnsi="Times New Roman"/>
          <w:b/>
          <w:u w:val="single"/>
        </w:rPr>
        <w:t xml:space="preserve">All contact concerning this solicitation shall be made through the </w:t>
      </w:r>
      <w:r w:rsidR="005B4853">
        <w:rPr>
          <w:rFonts w:ascii="Times New Roman" w:hAnsi="Times New Roman"/>
          <w:b/>
          <w:u w:val="single"/>
        </w:rPr>
        <w:t xml:space="preserve">Purchasing </w:t>
      </w:r>
      <w:r w:rsidR="00803F1A">
        <w:rPr>
          <w:rFonts w:ascii="Times New Roman" w:hAnsi="Times New Roman"/>
          <w:b/>
          <w:u w:val="single"/>
        </w:rPr>
        <w:t>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642C6AD2" w:rsidR="00751A24" w:rsidRPr="00461EC9" w:rsidRDefault="00751A24" w:rsidP="00B154F9">
      <w:pPr>
        <w:outlineLvl w:val="0"/>
        <w:rPr>
          <w:rFonts w:ascii="Times New Roman" w:hAnsi="Times New Roman"/>
        </w:rPr>
      </w:pPr>
    </w:p>
    <w:p w14:paraId="0BD0F77A" w14:textId="77777777" w:rsidR="00B154F9" w:rsidRPr="00461EC9" w:rsidRDefault="00B154F9" w:rsidP="00B154F9">
      <w:pPr>
        <w:outlineLvl w:val="0"/>
        <w:rPr>
          <w:rFonts w:ascii="Times New Roman" w:hAnsi="Times New Roman"/>
        </w:rPr>
      </w:pPr>
      <w:r w:rsidRPr="00461EC9">
        <w:rPr>
          <w:rFonts w:ascii="Times New Roman" w:hAnsi="Times New Roman"/>
        </w:rPr>
        <w:t>Sincerely,</w:t>
      </w:r>
    </w:p>
    <w:p w14:paraId="6AB2B78B" w14:textId="58660689" w:rsidR="00B154F9" w:rsidRDefault="0002371B" w:rsidP="00B154F9">
      <w:pPr>
        <w:outlineLvl w:val="0"/>
        <w:rPr>
          <w:rFonts w:ascii="Times New Roman" w:hAnsi="Times New Roman"/>
        </w:rPr>
      </w:pPr>
      <w:r>
        <w:rPr>
          <w:rFonts w:ascii="Times New Roman" w:hAnsi="Times New Roman"/>
          <w:noProof/>
          <w:sz w:val="24"/>
          <w:szCs w:val="24"/>
        </w:rPr>
        <w:drawing>
          <wp:anchor distT="0" distB="0" distL="114300" distR="114300" simplePos="0" relativeHeight="251661312" behindDoc="1" locked="0" layoutInCell="1" allowOverlap="1" wp14:anchorId="58CC46FA" wp14:editId="4F372645">
            <wp:simplePos x="0" y="0"/>
            <wp:positionH relativeFrom="column">
              <wp:posOffset>-47683</wp:posOffset>
            </wp:positionH>
            <wp:positionV relativeFrom="paragraph">
              <wp:posOffset>77131</wp:posOffset>
            </wp:positionV>
            <wp:extent cx="1059815" cy="420736"/>
            <wp:effectExtent l="0" t="0" r="6985" b="0"/>
            <wp:wrapNone/>
            <wp:docPr id="1704638589" name="Picture 1" descr="Lee Barri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38589" name="Picture 1" descr="Lee Barri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72" cy="423537"/>
                    </a:xfrm>
                    <a:prstGeom prst="rect">
                      <a:avLst/>
                    </a:prstGeom>
                    <a:noFill/>
                  </pic:spPr>
                </pic:pic>
              </a:graphicData>
            </a:graphic>
            <wp14:sizeRelH relativeFrom="page">
              <wp14:pctWidth>0</wp14:pctWidth>
            </wp14:sizeRelH>
            <wp14:sizeRelV relativeFrom="page">
              <wp14:pctHeight>0</wp14:pctHeight>
            </wp14:sizeRelV>
          </wp:anchor>
        </w:drawing>
      </w:r>
    </w:p>
    <w:p w14:paraId="6538407C" w14:textId="35FFA6C9" w:rsidR="00930CBA" w:rsidRDefault="00930CBA" w:rsidP="00B154F9">
      <w:pPr>
        <w:outlineLvl w:val="0"/>
        <w:rPr>
          <w:rFonts w:ascii="Times New Roman" w:hAnsi="Times New Roman"/>
        </w:rPr>
      </w:pPr>
    </w:p>
    <w:p w14:paraId="65994F9C" w14:textId="2A674F9D" w:rsidR="00267D29" w:rsidRPr="0002371B" w:rsidRDefault="00267D29" w:rsidP="00B154F9">
      <w:pPr>
        <w:outlineLvl w:val="0"/>
        <w:rPr>
          <w:rFonts w:ascii="Times New Roman" w:hAnsi="Times New Roman"/>
        </w:rPr>
      </w:pPr>
    </w:p>
    <w:p w14:paraId="459008EF" w14:textId="10CBAF9A" w:rsidR="00930CBA" w:rsidRPr="0002371B" w:rsidRDefault="00930CBA" w:rsidP="00B154F9">
      <w:pPr>
        <w:outlineLvl w:val="0"/>
        <w:rPr>
          <w:rFonts w:ascii="Times New Roman" w:hAnsi="Times New Roman"/>
        </w:rPr>
      </w:pPr>
    </w:p>
    <w:p w14:paraId="464B318C" w14:textId="1F1B5183" w:rsidR="00C95D9A" w:rsidRPr="0002371B" w:rsidRDefault="00380FBA" w:rsidP="00C95D9A">
      <w:pPr>
        <w:pStyle w:val="NoSpacing"/>
        <w:rPr>
          <w:rFonts w:ascii="Times New Roman" w:hAnsi="Times New Roman"/>
          <w:bCs/>
        </w:rPr>
      </w:pPr>
      <w:r w:rsidRPr="0002371B">
        <w:rPr>
          <w:rFonts w:ascii="Times New Roman" w:hAnsi="Times New Roman"/>
          <w:bCs/>
        </w:rPr>
        <w:t>Lee Barrier, NIGP-CPP</w:t>
      </w:r>
    </w:p>
    <w:p w14:paraId="229823B7" w14:textId="1E306298" w:rsidR="00B154F9" w:rsidRPr="0002371B" w:rsidRDefault="00380FBA" w:rsidP="00C95D9A">
      <w:pPr>
        <w:outlineLvl w:val="0"/>
        <w:rPr>
          <w:rFonts w:ascii="Times New Roman" w:hAnsi="Times New Roman"/>
        </w:rPr>
      </w:pPr>
      <w:r w:rsidRPr="0002371B">
        <w:rPr>
          <w:rFonts w:ascii="Times New Roman" w:hAnsi="Times New Roman"/>
        </w:rPr>
        <w:t xml:space="preserve">Senior </w:t>
      </w:r>
      <w:r w:rsidR="00C95D9A" w:rsidRPr="0002371B">
        <w:rPr>
          <w:rFonts w:ascii="Times New Roman" w:hAnsi="Times New Roman"/>
        </w:rPr>
        <w:t>Purchasing Agent</w:t>
      </w:r>
    </w:p>
    <w:p w14:paraId="419EE15F" w14:textId="77777777" w:rsidR="00EB2917" w:rsidRPr="0002740D" w:rsidRDefault="00EB2917" w:rsidP="009A1020">
      <w:pPr>
        <w:rPr>
          <w:rFonts w:ascii="Times New Roman" w:hAnsi="Times New Roman"/>
        </w:rPr>
      </w:pPr>
    </w:p>
    <w:p w14:paraId="0738D4B4" w14:textId="77777777" w:rsidR="00EB2917" w:rsidRPr="0002740D" w:rsidRDefault="00EB2917" w:rsidP="009A1020">
      <w:pPr>
        <w:rPr>
          <w:rFonts w:ascii="Times New Roman" w:hAnsi="Times New Roman"/>
        </w:rPr>
      </w:pPr>
    </w:p>
    <w:p w14:paraId="2A44B30A" w14:textId="77777777" w:rsidR="00BC158E" w:rsidRPr="0002740D" w:rsidRDefault="00BC158E" w:rsidP="009A1020">
      <w:pPr>
        <w:rPr>
          <w:rFonts w:ascii="Times New Roman" w:hAnsi="Times New Roman"/>
        </w:rPr>
      </w:pPr>
    </w:p>
    <w:p w14:paraId="28956292" w14:textId="77777777" w:rsidR="00BC158E" w:rsidRPr="0002740D" w:rsidRDefault="00BC158E" w:rsidP="009A1020">
      <w:pPr>
        <w:rPr>
          <w:rFonts w:ascii="Times New Roman" w:hAnsi="Times New Roman"/>
        </w:rPr>
      </w:pPr>
    </w:p>
    <w:p w14:paraId="05F35003" w14:textId="77777777" w:rsidR="00BC158E" w:rsidRPr="0002740D" w:rsidRDefault="00BC158E" w:rsidP="009A1020">
      <w:pPr>
        <w:rPr>
          <w:rFonts w:ascii="Times New Roman" w:hAnsi="Times New Roman"/>
        </w:rPr>
      </w:pPr>
    </w:p>
    <w:p w14:paraId="625135D1" w14:textId="77777777" w:rsidR="00BC158E" w:rsidRPr="0002740D" w:rsidRDefault="00BC158E" w:rsidP="009A1020">
      <w:pPr>
        <w:rPr>
          <w:rFonts w:ascii="Times New Roman" w:hAnsi="Times New Roman"/>
        </w:rPr>
      </w:pPr>
    </w:p>
    <w:p w14:paraId="608A6BA4" w14:textId="77777777" w:rsidR="00BC158E" w:rsidRPr="0002740D" w:rsidRDefault="00BC158E" w:rsidP="009A1020">
      <w:pPr>
        <w:rPr>
          <w:rFonts w:ascii="Times New Roman" w:hAnsi="Times New Roman"/>
        </w:rPr>
      </w:pPr>
    </w:p>
    <w:p w14:paraId="39504ED1" w14:textId="77777777" w:rsidR="00BC158E" w:rsidRPr="0002740D" w:rsidRDefault="00BC158E" w:rsidP="009A1020">
      <w:pPr>
        <w:rPr>
          <w:rFonts w:ascii="Times New Roman" w:hAnsi="Times New Roman"/>
        </w:rPr>
      </w:pPr>
    </w:p>
    <w:p w14:paraId="58EC7267" w14:textId="71E9A63F" w:rsidR="00DD59F1" w:rsidRPr="0002371B" w:rsidRDefault="0002371B" w:rsidP="00DD59F1">
      <w:pPr>
        <w:pStyle w:val="NoSpacing"/>
        <w:rPr>
          <w:rFonts w:ascii="Times New Roman" w:hAnsi="Times New Roman"/>
          <w:bCs/>
        </w:rPr>
      </w:pPr>
      <w:r w:rsidRPr="0002371B">
        <w:rPr>
          <w:rFonts w:ascii="Times New Roman" w:hAnsi="Times New Roman"/>
          <w:bCs/>
        </w:rPr>
        <w:t>LB/ks</w:t>
      </w:r>
    </w:p>
    <w:p w14:paraId="01EDC864" w14:textId="77777777" w:rsidR="00DD59F1" w:rsidRPr="0002740D" w:rsidRDefault="00DD59F1">
      <w:pPr>
        <w:rPr>
          <w:rFonts w:ascii="Times New Roman" w:hAnsi="Times New Roman"/>
        </w:rPr>
      </w:pPr>
      <w:r w:rsidRPr="0002740D">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w:t>
      </w:r>
      <w:r w:rsidR="00CE1F7D" w:rsidRPr="00461EC9">
        <w:rPr>
          <w:rStyle w:val="Hyperlink"/>
          <w:rFonts w:ascii="Times New Roman" w:hAnsi="Times New Roman"/>
          <w:b/>
          <w:bCs/>
        </w:rPr>
        <w:t>T</w:t>
      </w:r>
      <w:r w:rsidR="00CE1F7D" w:rsidRPr="00461EC9">
        <w:rPr>
          <w:rStyle w:val="Hyperlink"/>
          <w:rFonts w:ascii="Times New Roman" w:hAnsi="Times New Roman"/>
          <w:b/>
          <w:bCs/>
        </w:rPr>
        <w: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End w:id="7"/>
    <w:p w14:paraId="0083F33B" w14:textId="60F3FF0C"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001B1662">
        <w:rPr>
          <w:rFonts w:ascii="Times New Roman" w:hAnsi="Times New Roman"/>
          <w:b/>
          <w:bCs/>
        </w:rPr>
        <w:instrText>HYPERLINK  \l "minimum_qualifications1"</w:instrText>
      </w:r>
      <w:r w:rsidRPr="00461EC9">
        <w:rPr>
          <w:rFonts w:ascii="Times New Roman" w:hAnsi="Times New Roman"/>
          <w:b/>
          <w:bCs/>
        </w:rPr>
      </w:r>
      <w:r w:rsidRPr="00461EC9">
        <w:rPr>
          <w:rFonts w:ascii="Times New Roman" w:hAnsi="Times New Roman"/>
          <w:b/>
          <w:bCs/>
        </w:rPr>
        <w:fldChar w:fldCharType="separate"/>
      </w:r>
      <w:bookmarkStart w:id="8" w:name="minimum_qualifications"/>
      <w:r w:rsidR="00064107" w:rsidRPr="00461EC9">
        <w:rPr>
          <w:rStyle w:val="Hyperlink"/>
          <w:rFonts w:ascii="Times New Roman" w:hAnsi="Times New Roman"/>
          <w:b/>
          <w:bCs/>
        </w:rPr>
        <w:t>Mi</w:t>
      </w:r>
      <w:r w:rsidR="00064107" w:rsidRPr="00461EC9">
        <w:rPr>
          <w:rStyle w:val="Hyperlink"/>
          <w:rFonts w:ascii="Times New Roman" w:hAnsi="Times New Roman"/>
          <w:b/>
          <w:bCs/>
        </w:rPr>
        <w:t>n</w:t>
      </w:r>
      <w:r w:rsidR="00064107" w:rsidRPr="00461EC9">
        <w:rPr>
          <w:rStyle w:val="Hyperlink"/>
          <w:rFonts w:ascii="Times New Roman" w:hAnsi="Times New Roman"/>
          <w:b/>
          <w:bCs/>
        </w:rPr>
        <w:t>imum Firm Qualification</w:t>
      </w:r>
      <w:bookmarkEnd w:id="8"/>
      <w:r w:rsidR="00064107" w:rsidRPr="00461EC9">
        <w:rPr>
          <w:rStyle w:val="Hyperlink"/>
          <w:rFonts w:ascii="Times New Roman" w:hAnsi="Times New Roman"/>
          <w:b/>
          <w:bCs/>
        </w:rPr>
        <w:t>s</w:t>
      </w:r>
      <w:r w:rsidRPr="00461EC9">
        <w:rPr>
          <w:rFonts w:ascii="Times New Roman" w:hAnsi="Times New Roman"/>
          <w:b/>
          <w:bCs/>
        </w:rPr>
        <w:fldChar w:fldCharType="end"/>
      </w:r>
    </w:p>
    <w:bookmarkStart w:id="9" w:name="selection_criteria1"/>
    <w:p w14:paraId="6116DC79"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"selection_criteria" </w:instrText>
      </w:r>
      <w:r w:rsidRPr="00461EC9">
        <w:rPr>
          <w:rFonts w:ascii="Times New Roman" w:hAnsi="Times New Roman"/>
          <w:b/>
          <w:bCs/>
        </w:rPr>
      </w:r>
      <w:r w:rsidRPr="00461EC9">
        <w:rPr>
          <w:rFonts w:ascii="Times New Roman" w:hAnsi="Times New Roman"/>
          <w:b/>
          <w:bCs/>
        </w:rPr>
        <w:fldChar w:fldCharType="separate"/>
      </w:r>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r w:rsidRPr="00461EC9">
        <w:rPr>
          <w:rFonts w:ascii="Times New Roman" w:hAnsi="Times New Roman"/>
          <w:b/>
          <w:bCs/>
        </w:rPr>
        <w:fldChar w:fldCharType="end"/>
      </w:r>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1"/>
    <w:bookmarkEnd w:id="12"/>
    <w:p w14:paraId="2AB65539" w14:textId="77777777" w:rsidR="00DA28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"Indemnification" </w:instrText>
      </w:r>
      <w:r w:rsidRPr="00461EC9">
        <w:rPr>
          <w:rFonts w:ascii="Times New Roman" w:hAnsi="Times New Roman"/>
          <w:b/>
          <w:bCs/>
        </w:rPr>
      </w:r>
      <w:r w:rsidRPr="00461EC9">
        <w:rPr>
          <w:rFonts w:ascii="Times New Roman" w:hAnsi="Times New Roman"/>
          <w:b/>
          <w:bCs/>
        </w:rPr>
        <w:fldChar w:fldCharType="separate"/>
      </w:r>
      <w:r w:rsidR="00955223" w:rsidRPr="00461EC9">
        <w:rPr>
          <w:rStyle w:val="Hyperlink"/>
          <w:rFonts w:ascii="Times New Roman" w:hAnsi="Times New Roman"/>
          <w:b/>
          <w:bCs/>
        </w:rPr>
        <w:t>Indemnification</w:t>
      </w:r>
      <w:r w:rsidRPr="00461EC9">
        <w:rPr>
          <w:rFonts w:ascii="Times New Roman" w:hAnsi="Times New Roman"/>
          <w:b/>
          <w:bCs/>
        </w:rPr>
        <w:fldChar w:fldCharType="end"/>
      </w:r>
    </w:p>
    <w:bookmarkStart w:id="14" w:name="Confidiential1"/>
    <w:bookmarkEnd w:id="13"/>
    <w:p w14:paraId="2FF02E8B" w14:textId="77777777" w:rsidR="00172009"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"Confidiential" </w:instrText>
      </w:r>
      <w:r w:rsidRPr="00461EC9">
        <w:rPr>
          <w:rFonts w:ascii="Times New Roman" w:hAnsi="Times New Roman"/>
          <w:b/>
          <w:bCs/>
        </w:rPr>
      </w:r>
      <w:r w:rsidRPr="00461EC9">
        <w:rPr>
          <w:rFonts w:ascii="Times New Roman" w:hAnsi="Times New Roman"/>
          <w:b/>
          <w:bCs/>
        </w:rPr>
        <w:fldChar w:fldCharType="separate"/>
      </w:r>
      <w:r w:rsidR="00690AE4" w:rsidRPr="00461EC9">
        <w:rPr>
          <w:rStyle w:val="Hyperlink"/>
          <w:rFonts w:ascii="Times New Roman" w:hAnsi="Times New Roman"/>
          <w:b/>
          <w:bCs/>
        </w:rPr>
        <w:t>Confidential Matters and Data Ownership</w:t>
      </w:r>
      <w:r w:rsidRPr="00461EC9">
        <w:rPr>
          <w:rFonts w:ascii="Times New Roman" w:hAnsi="Times New Roman"/>
          <w:b/>
          <w:bCs/>
        </w:rPr>
        <w:fldChar w:fldCharType="end"/>
      </w:r>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w:t>
      </w:r>
      <w:r w:rsidR="00064107" w:rsidRPr="00461EC9">
        <w:rPr>
          <w:rStyle w:val="Hyperlink"/>
          <w:rFonts w:ascii="Times New Roman" w:hAnsi="Times New Roman"/>
          <w:b/>
          <w:bCs/>
        </w:rPr>
        <w:t>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w:t>
      </w:r>
      <w:r w:rsidR="00955B43" w:rsidRPr="00461EC9">
        <w:rPr>
          <w:rStyle w:val="Hyperlink"/>
          <w:rFonts w:ascii="Times New Roman" w:hAnsi="Times New Roman"/>
          <w:b/>
          <w:bCs/>
        </w:rPr>
        <w:t>e</w:t>
      </w:r>
      <w:r w:rsidR="00955B43" w:rsidRPr="00461EC9">
        <w:rPr>
          <w:rStyle w:val="Hyperlink"/>
          <w:rFonts w:ascii="Times New Roman" w:hAnsi="Times New Roman"/>
          <w:b/>
          <w:bCs/>
        </w:rPr>
        <w:t>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
    <w:p w14:paraId="3064EB57" w14:textId="3D4E7D10" w:rsidR="00803397" w:rsidRPr="00D91DBF" w:rsidRDefault="00D91DBF" w:rsidP="00972C87">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"Response_Form1"</w:instrText>
      </w:r>
      <w:r>
        <w:rPr>
          <w:rFonts w:ascii="Times New Roman" w:hAnsi="Times New Roman"/>
          <w:b/>
          <w:bCs/>
        </w:rPr>
      </w:r>
      <w:r>
        <w:rPr>
          <w:rFonts w:ascii="Times New Roman" w:hAnsi="Times New Roman"/>
          <w:b/>
          <w:bCs/>
        </w:rPr>
        <w:fldChar w:fldCharType="separate"/>
      </w:r>
      <w:r w:rsidR="00803397" w:rsidRPr="00D91DBF">
        <w:rPr>
          <w:rStyle w:val="Hyperlink"/>
          <w:rFonts w:ascii="Times New Roman" w:hAnsi="Times New Roman"/>
          <w:b/>
          <w:bCs/>
        </w:rPr>
        <w:t>Respo</w:t>
      </w:r>
      <w:r w:rsidR="00803397" w:rsidRPr="00D91DBF">
        <w:rPr>
          <w:rStyle w:val="Hyperlink"/>
          <w:rFonts w:ascii="Times New Roman" w:hAnsi="Times New Roman"/>
          <w:b/>
          <w:bCs/>
        </w:rPr>
        <w:t>n</w:t>
      </w:r>
      <w:r w:rsidR="00803397" w:rsidRPr="00D91DBF">
        <w:rPr>
          <w:rStyle w:val="Hyperlink"/>
          <w:rFonts w:ascii="Times New Roman" w:hAnsi="Times New Roman"/>
          <w:b/>
          <w:bCs/>
        </w:rPr>
        <w:t>se Form</w:t>
      </w:r>
    </w:p>
    <w:bookmarkEnd w:id="17"/>
    <w:p w14:paraId="4DD68CBC" w14:textId="3FEAE6DE" w:rsidR="0002740D" w:rsidRDefault="00D91DBF" w:rsidP="0002740D">
      <w:pPr>
        <w:pStyle w:val="ListParagraph"/>
        <w:rPr>
          <w:rFonts w:ascii="Times New Roman" w:hAnsi="Times New Roman"/>
          <w:b/>
          <w:bCs/>
        </w:rPr>
      </w:pPr>
      <w:r>
        <w:rPr>
          <w:rFonts w:ascii="Times New Roman" w:hAnsi="Times New Roman"/>
          <w:b/>
          <w:bCs/>
        </w:rPr>
        <w:fldChar w:fldCharType="end"/>
      </w: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77777777"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,000 persons. It is the sixteenth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207F2695" w14:textId="77777777" w:rsidR="00225DAD" w:rsidRPr="00CD4BCB" w:rsidRDefault="00225DAD" w:rsidP="00225DAD">
      <w:pPr>
        <w:rPr>
          <w:rFonts w:ascii="Times New Roman" w:hAnsi="Times New Roman"/>
        </w:rPr>
      </w:pPr>
      <w:r w:rsidRPr="00461EC9">
        <w:rPr>
          <w:rFonts w:ascii="Times New Roman" w:hAnsi="Times New Roman"/>
        </w:rPr>
        <w:t xml:space="preserve">Sedgwick County is seeking </w:t>
      </w:r>
      <w:bookmarkStart w:id="21" w:name="Background"/>
      <w:r>
        <w:rPr>
          <w:rFonts w:ascii="Times New Roman" w:hAnsi="Times New Roman"/>
        </w:rPr>
        <w:t xml:space="preserve">bids for </w:t>
      </w:r>
      <w:r w:rsidRPr="00CD4BCB">
        <w:rPr>
          <w:rFonts w:ascii="Times New Roman" w:hAnsi="Times New Roman"/>
        </w:rPr>
        <w:t>On-Call Door Services</w:t>
      </w:r>
      <w:r>
        <w:rPr>
          <w:rFonts w:ascii="Times New Roman" w:hAnsi="Times New Roman"/>
        </w:rPr>
        <w:t xml:space="preserve">, in accordance with the specifications outlined, for various Sedgwick </w:t>
      </w:r>
      <w:r w:rsidRPr="00CD4BCB">
        <w:rPr>
          <w:rFonts w:ascii="Times New Roman" w:hAnsi="Times New Roman"/>
        </w:rPr>
        <w:t>County departments.</w:t>
      </w:r>
    </w:p>
    <w:bookmarkEnd w:id="21"/>
    <w:p w14:paraId="48F7DBC0" w14:textId="77777777" w:rsidR="00225DAD" w:rsidRDefault="00225DAD" w:rsidP="00225DAD">
      <w:pPr>
        <w:autoSpaceDE w:val="0"/>
        <w:autoSpaceDN w:val="0"/>
        <w:adjustRightInd w:val="0"/>
        <w:rPr>
          <w:rFonts w:ascii="Times New Roman" w:hAnsi="Times New Roman"/>
        </w:rPr>
      </w:pPr>
    </w:p>
    <w:p w14:paraId="38136D82" w14:textId="77777777" w:rsidR="009D5853" w:rsidRPr="00461EC9" w:rsidRDefault="009D5853"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614A66CF" w14:textId="77777777" w:rsidR="00E13F49" w:rsidRPr="00E13F49" w:rsidRDefault="00E13F49" w:rsidP="00E13F49">
      <w:pPr>
        <w:pStyle w:val="ListParagraph"/>
        <w:ind w:left="1080"/>
        <w:jc w:val="center"/>
        <w:rPr>
          <w:rFonts w:ascii="Times New Roman" w:hAnsi="Times New Roman"/>
          <w:b/>
          <w:sz w:val="24"/>
          <w:szCs w:val="24"/>
        </w:rPr>
      </w:pPr>
    </w:p>
    <w:p w14:paraId="2B26F2E4"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461EC9">
        <w:rPr>
          <w:rFonts w:ascii="Times New Roman" w:hAnsi="Times New Roman"/>
        </w:rPr>
        <w:t xml:space="preserve">ubmit one (1) original </w:t>
      </w:r>
      <w:r w:rsidRPr="00461EC9">
        <w:rPr>
          <w:rFonts w:ascii="Times New Roman" w:hAnsi="Times New Roman"/>
          <w:b/>
        </w:rPr>
        <w:t>AND</w:t>
      </w:r>
      <w:r w:rsidRPr="00461EC9">
        <w:rPr>
          <w:rFonts w:ascii="Times New Roman" w:hAnsi="Times New Roman"/>
        </w:rPr>
        <w:t xml:space="preserve"> one (1) electronic copy (PDF/Word supplied on a flash drive) of the entire document with any supplementary materials to:</w:t>
      </w:r>
    </w:p>
    <w:p w14:paraId="1040D412" w14:textId="77777777" w:rsidR="00CF677A" w:rsidRPr="00116322"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21475B5" w14:textId="2A88D82C" w:rsidR="00CF677A" w:rsidRPr="00522BD7" w:rsidRDefault="00225DAD"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F82393">
        <w:rPr>
          <w:rFonts w:ascii="Times New Roman" w:hAnsi="Times New Roman"/>
          <w:b/>
        </w:rPr>
        <w:t>Lee Barrier</w:t>
      </w:r>
    </w:p>
    <w:p w14:paraId="05F458F4" w14:textId="77777777" w:rsidR="00CF677A" w:rsidRDefault="00CF677A" w:rsidP="00CF677A">
      <w:pPr>
        <w:jc w:val="center"/>
        <w:rPr>
          <w:rFonts w:ascii="Times New Roman" w:hAnsi="Times New Roman"/>
        </w:rPr>
      </w:pPr>
      <w:r w:rsidRPr="00116322">
        <w:rPr>
          <w:rFonts w:ascii="Times New Roman" w:hAnsi="Times New Roman"/>
        </w:rPr>
        <w:t xml:space="preserve">Sedgwick County Purchasing </w:t>
      </w:r>
      <w:r>
        <w:rPr>
          <w:rFonts w:ascii="Times New Roman" w:hAnsi="Times New Roman"/>
        </w:rPr>
        <w:t>Department</w:t>
      </w:r>
    </w:p>
    <w:p w14:paraId="58B17343" w14:textId="77777777" w:rsidR="00CF677A" w:rsidRDefault="00CF677A" w:rsidP="00CF677A">
      <w:pPr>
        <w:jc w:val="center"/>
        <w:rPr>
          <w:rFonts w:ascii="Times New Roman" w:hAnsi="Times New Roman"/>
        </w:rPr>
      </w:pPr>
      <w:r>
        <w:rPr>
          <w:rFonts w:ascii="Times New Roman" w:hAnsi="Times New Roman"/>
        </w:rPr>
        <w:t>100 N. Broadway, Suite 610</w:t>
      </w:r>
    </w:p>
    <w:p w14:paraId="586ACFD1" w14:textId="1231BCA3" w:rsidR="00CF677A" w:rsidRDefault="00CF677A" w:rsidP="00CF677A">
      <w:pPr>
        <w:jc w:val="center"/>
        <w:rPr>
          <w:rFonts w:ascii="Times New Roman" w:hAnsi="Times New Roman"/>
        </w:rPr>
      </w:pPr>
      <w:r>
        <w:rPr>
          <w:rFonts w:ascii="Times New Roman" w:hAnsi="Times New Roman"/>
        </w:rPr>
        <w:t>Wichita, KS 67202</w:t>
      </w:r>
    </w:p>
    <w:p w14:paraId="191E8186" w14:textId="77777777" w:rsidR="00CF677A" w:rsidRDefault="00CF677A" w:rsidP="00CF677A">
      <w:pPr>
        <w:rPr>
          <w:rFonts w:ascii="Times New Roman" w:hAnsi="Times New Roman"/>
        </w:rPr>
      </w:pPr>
    </w:p>
    <w:p w14:paraId="3202269C" w14:textId="68538C0D"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w:t>
      </w:r>
      <w:r w:rsidRPr="00F82393">
        <w:rPr>
          <w:rFonts w:ascii="Times New Roman" w:hAnsi="Times New Roman"/>
          <w:b/>
        </w:rPr>
        <w:t xml:space="preserve">CDT </w:t>
      </w:r>
      <w:r>
        <w:rPr>
          <w:rFonts w:ascii="Times New Roman" w:hAnsi="Times New Roman"/>
          <w:b/>
        </w:rPr>
        <w:t xml:space="preserve">TUESDAY, </w:t>
      </w:r>
      <w:r w:rsidR="00225DAD" w:rsidRPr="00F82393">
        <w:rPr>
          <w:rFonts w:ascii="Times New Roman" w:hAnsi="Times New Roman"/>
          <w:b/>
        </w:rPr>
        <w:t>June 2, 2026</w:t>
      </w:r>
      <w:r>
        <w:rPr>
          <w:rFonts w:ascii="Times New Roman" w:hAnsi="Times New Roman"/>
          <w:b/>
        </w:rPr>
        <w:t xml:space="preserve">. </w:t>
      </w:r>
      <w:r w:rsidRPr="000D539E">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bid, Sedgwick County will not accept submissions that arrive late due to the fault of the U.S. Postal Service, United Parcel Service, DHL, FedEx, or any other delivery/courier service.</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4399F15D"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which will occur at</w:t>
      </w:r>
      <w:r w:rsidRPr="00F82393">
        <w:rPr>
          <w:rFonts w:ascii="Times New Roman" w:hAnsi="Times New Roman"/>
          <w:b/>
        </w:rPr>
        <w:t xml:space="preserve"> 2:15 pm CDT</w:t>
      </w:r>
      <w:r w:rsidRPr="002F2A37">
        <w:rPr>
          <w:rFonts w:ascii="Times New Roman" w:hAnsi="Times New Roman"/>
          <w:b/>
        </w:rPr>
        <w:t>, 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please dial our Meet Me line @ (316) 660-7271 at</w:t>
      </w:r>
      <w:r w:rsidRPr="00F82393">
        <w:rPr>
          <w:rFonts w:ascii="Times New Roman" w:hAnsi="Times New Roman"/>
          <w:b/>
        </w:rPr>
        <w:t xml:space="preserve"> 2:15 p</w:t>
      </w:r>
      <w:r w:rsidRPr="002F2A37">
        <w:rPr>
          <w:rFonts w:ascii="Times New Roman" w:hAnsi="Times New Roman"/>
          <w:b/>
        </w:rPr>
        <w:t>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bookmarkEnd w:id="23"/>
    <w:bookmarkEnd w:id="24"/>
    <w:p w14:paraId="5CFC1BED" w14:textId="77777777" w:rsidR="00305D91" w:rsidRPr="00FD1AA4" w:rsidRDefault="00305D91" w:rsidP="00305D91">
      <w:pPr>
        <w:rPr>
          <w:rFonts w:ascii="Times New Roman" w:hAnsi="Times New Roman"/>
          <w:bCs/>
        </w:rPr>
      </w:pPr>
      <w:r w:rsidRPr="00FD1AA4">
        <w:rPr>
          <w:rFonts w:ascii="Times New Roman" w:hAnsi="Times New Roman"/>
        </w:rPr>
        <w:t xml:space="preserve">Items listed in this section are requirements to completion of services under this contract.  </w:t>
      </w:r>
      <w:r w:rsidRPr="00FD1AA4">
        <w:rPr>
          <w:rFonts w:ascii="Times New Roman" w:hAnsi="Times New Roman"/>
          <w:bCs/>
        </w:rPr>
        <w:t>Requirements are provided to assist proposers in under</w:t>
      </w:r>
      <w:r>
        <w:rPr>
          <w:rFonts w:ascii="Times New Roman" w:hAnsi="Times New Roman"/>
          <w:bCs/>
        </w:rPr>
        <w:t>standing the objectives of the c</w:t>
      </w:r>
      <w:r w:rsidRPr="00FD1AA4">
        <w:rPr>
          <w:rFonts w:ascii="Times New Roman" w:hAnsi="Times New Roman"/>
          <w:bCs/>
        </w:rPr>
        <w:t xml:space="preserve">ounty and submitting a thorough response.  </w:t>
      </w:r>
    </w:p>
    <w:p w14:paraId="4EC83A46" w14:textId="77777777" w:rsidR="00305D91" w:rsidRPr="00FD1AA4" w:rsidRDefault="00305D91" w:rsidP="00305D91">
      <w:pPr>
        <w:rPr>
          <w:rFonts w:ascii="Times New Roman" w:hAnsi="Times New Roman"/>
          <w:bCs/>
        </w:rPr>
      </w:pPr>
    </w:p>
    <w:p w14:paraId="72706DD6" w14:textId="77777777" w:rsidR="00305D91" w:rsidRPr="00FD1AA4" w:rsidRDefault="00305D91" w:rsidP="00305D91">
      <w:pPr>
        <w:rPr>
          <w:rFonts w:ascii="Times New Roman" w:hAnsi="Times New Roman"/>
          <w:color w:val="000000"/>
        </w:rPr>
      </w:pPr>
      <w:r w:rsidRPr="00FD1AA4">
        <w:rPr>
          <w:rFonts w:ascii="Times New Roman" w:hAnsi="Times New Roman"/>
          <w:color w:val="000000"/>
        </w:rPr>
        <w:t>The successful bidder(s) shall:</w:t>
      </w:r>
    </w:p>
    <w:p w14:paraId="5E32A5D9" w14:textId="77777777" w:rsidR="00305D91" w:rsidRPr="00FD1AA4" w:rsidRDefault="00305D91" w:rsidP="00305D91">
      <w:pPr>
        <w:widowControl w:val="0"/>
        <w:numPr>
          <w:ilvl w:val="0"/>
          <w:numId w:val="24"/>
        </w:numPr>
        <w:autoSpaceDE w:val="0"/>
        <w:autoSpaceDN w:val="0"/>
        <w:adjustRightInd w:val="0"/>
        <w:rPr>
          <w:rFonts w:ascii="Times New Roman" w:hAnsi="Times New Roman"/>
          <w:color w:val="000000"/>
        </w:rPr>
      </w:pPr>
      <w:r w:rsidRPr="00FD1AA4">
        <w:rPr>
          <w:rFonts w:ascii="Times New Roman" w:hAnsi="Times New Roman"/>
          <w:color w:val="000000"/>
        </w:rPr>
        <w:t>Provide, as requested, maintenance, service, repairs, replacement, sales and installation in</w:t>
      </w:r>
      <w:r w:rsidRPr="00FD1AA4">
        <w:rPr>
          <w:rFonts w:ascii="Times New Roman" w:hAnsi="Times New Roman"/>
          <w:color w:val="000000"/>
        </w:rPr>
        <w:tab/>
        <w:t>accordance with manufacturer’s recommendations and as indicated in the Scope of Work subsections following, in order to provide:</w:t>
      </w:r>
    </w:p>
    <w:p w14:paraId="58116074" w14:textId="2BB92C45" w:rsidR="00305D91" w:rsidRPr="00FD1AA4" w:rsidRDefault="00305D91" w:rsidP="00305D91">
      <w:pPr>
        <w:numPr>
          <w:ilvl w:val="0"/>
          <w:numId w:val="20"/>
        </w:numPr>
        <w:rPr>
          <w:rFonts w:ascii="Times New Roman" w:hAnsi="Times New Roman"/>
          <w:color w:val="000000"/>
        </w:rPr>
      </w:pPr>
      <w:r w:rsidRPr="00FD1AA4">
        <w:rPr>
          <w:rFonts w:ascii="Times New Roman" w:hAnsi="Times New Roman"/>
          <w:color w:val="000000"/>
        </w:rPr>
        <w:t>Consistent, safe and reliable operation</w:t>
      </w:r>
      <w:r w:rsidR="005E54EF">
        <w:rPr>
          <w:rFonts w:ascii="Times New Roman" w:hAnsi="Times New Roman"/>
          <w:color w:val="000000"/>
        </w:rPr>
        <w:t>.</w:t>
      </w:r>
    </w:p>
    <w:p w14:paraId="2DAE2E30" w14:textId="77777777" w:rsidR="00305D91" w:rsidRPr="00FD1AA4" w:rsidRDefault="00305D91" w:rsidP="00305D91">
      <w:pPr>
        <w:numPr>
          <w:ilvl w:val="0"/>
          <w:numId w:val="20"/>
        </w:numPr>
        <w:rPr>
          <w:rFonts w:ascii="Times New Roman" w:hAnsi="Times New Roman"/>
          <w:color w:val="000000"/>
        </w:rPr>
      </w:pPr>
      <w:r w:rsidRPr="00FD1AA4">
        <w:rPr>
          <w:rFonts w:ascii="Times New Roman" w:hAnsi="Times New Roman"/>
          <w:color w:val="000000"/>
        </w:rPr>
        <w:t>Compliance with federal, state and local regulations.</w:t>
      </w:r>
    </w:p>
    <w:p w14:paraId="0E2EBE6F" w14:textId="77777777" w:rsidR="00305D91" w:rsidRPr="00FD1AA4" w:rsidRDefault="00305D91" w:rsidP="00305D91">
      <w:pPr>
        <w:numPr>
          <w:ilvl w:val="0"/>
          <w:numId w:val="20"/>
        </w:numPr>
        <w:rPr>
          <w:rFonts w:ascii="Times New Roman" w:hAnsi="Times New Roman"/>
          <w:color w:val="000000"/>
        </w:rPr>
      </w:pPr>
      <w:r w:rsidRPr="00FD1AA4">
        <w:rPr>
          <w:rFonts w:ascii="Times New Roman" w:hAnsi="Times New Roman"/>
          <w:color w:val="000000"/>
        </w:rPr>
        <w:t>Equipment longevity.</w:t>
      </w:r>
    </w:p>
    <w:p w14:paraId="324C5761" w14:textId="448D6B29" w:rsidR="00FD49A0" w:rsidRDefault="00FD49A0">
      <w:pPr>
        <w:rPr>
          <w:rFonts w:ascii="Times New Roman" w:hAnsi="Times New Roman"/>
          <w:color w:val="000000"/>
        </w:rPr>
      </w:pPr>
      <w:r>
        <w:rPr>
          <w:rFonts w:ascii="Times New Roman" w:hAnsi="Times New Roman"/>
          <w:color w:val="000000"/>
        </w:rPr>
        <w:br w:type="page"/>
      </w:r>
    </w:p>
    <w:p w14:paraId="35C100C7" w14:textId="77777777" w:rsidR="00305D91" w:rsidRPr="00683892" w:rsidRDefault="00305D91" w:rsidP="00305D91">
      <w:pPr>
        <w:pStyle w:val="ListParagraph"/>
        <w:numPr>
          <w:ilvl w:val="0"/>
          <w:numId w:val="24"/>
        </w:numPr>
        <w:rPr>
          <w:rFonts w:ascii="Times New Roman" w:hAnsi="Times New Roman"/>
          <w:color w:val="000000"/>
        </w:rPr>
      </w:pPr>
      <w:r w:rsidRPr="00683892">
        <w:rPr>
          <w:rFonts w:ascii="Times New Roman" w:hAnsi="Times New Roman"/>
          <w:bCs/>
        </w:rPr>
        <w:t>Have the technical ability to provide service, repair, replacement, sales and installation for the following types of doors:</w:t>
      </w:r>
    </w:p>
    <w:p w14:paraId="48479248" w14:textId="77777777" w:rsidR="00305D91" w:rsidRPr="00FD1AA4" w:rsidRDefault="00305D91" w:rsidP="00305D91">
      <w:pPr>
        <w:rPr>
          <w:rFonts w:ascii="Times New Roman" w:hAnsi="Times New Roman"/>
          <w:bCs/>
        </w:rPr>
      </w:pPr>
      <w:r w:rsidRPr="00FD1AA4">
        <w:rPr>
          <w:rFonts w:ascii="Times New Roman" w:hAnsi="Times New Roman"/>
          <w:bCs/>
        </w:rPr>
        <w:tab/>
      </w:r>
      <w:r w:rsidRPr="00FD1AA4">
        <w:rPr>
          <w:rFonts w:ascii="Times New Roman" w:hAnsi="Times New Roman"/>
          <w:bCs/>
        </w:rPr>
        <w:tab/>
      </w:r>
      <w:r w:rsidRPr="00FD1AA4">
        <w:rPr>
          <w:rFonts w:ascii="Times New Roman" w:hAnsi="Times New Roman"/>
          <w:bCs/>
        </w:rPr>
        <w:tab/>
        <w:t>Overhead Sectional/Rolling Steel including but not limited to;</w:t>
      </w:r>
    </w:p>
    <w:p w14:paraId="7CC3B2A3" w14:textId="77777777" w:rsidR="00305D91" w:rsidRPr="00FD1AA4" w:rsidRDefault="00305D91" w:rsidP="00305D91">
      <w:pPr>
        <w:widowControl w:val="0"/>
        <w:numPr>
          <w:ilvl w:val="0"/>
          <w:numId w:val="21"/>
        </w:numPr>
        <w:autoSpaceDE w:val="0"/>
        <w:autoSpaceDN w:val="0"/>
        <w:adjustRightInd w:val="0"/>
        <w:rPr>
          <w:rFonts w:ascii="Times New Roman" w:hAnsi="Times New Roman"/>
          <w:bCs/>
        </w:rPr>
      </w:pPr>
      <w:r w:rsidRPr="00FD1AA4">
        <w:rPr>
          <w:rFonts w:ascii="Times New Roman" w:hAnsi="Times New Roman"/>
          <w:bCs/>
        </w:rPr>
        <w:t>Wood</w:t>
      </w:r>
    </w:p>
    <w:p w14:paraId="7AA91949" w14:textId="77777777" w:rsidR="00305D91" w:rsidRPr="00FD1AA4" w:rsidRDefault="00305D91" w:rsidP="00305D91">
      <w:pPr>
        <w:widowControl w:val="0"/>
        <w:numPr>
          <w:ilvl w:val="0"/>
          <w:numId w:val="21"/>
        </w:numPr>
        <w:autoSpaceDE w:val="0"/>
        <w:autoSpaceDN w:val="0"/>
        <w:adjustRightInd w:val="0"/>
        <w:rPr>
          <w:rFonts w:ascii="Times New Roman" w:hAnsi="Times New Roman"/>
          <w:bCs/>
        </w:rPr>
      </w:pPr>
      <w:r w:rsidRPr="00FD1AA4">
        <w:rPr>
          <w:rFonts w:ascii="Times New Roman" w:hAnsi="Times New Roman"/>
          <w:bCs/>
        </w:rPr>
        <w:t>Steel</w:t>
      </w:r>
    </w:p>
    <w:p w14:paraId="443C124F" w14:textId="77777777" w:rsidR="00305D91" w:rsidRPr="00FD1AA4" w:rsidRDefault="00305D91" w:rsidP="00305D91">
      <w:pPr>
        <w:widowControl w:val="0"/>
        <w:numPr>
          <w:ilvl w:val="0"/>
          <w:numId w:val="21"/>
        </w:numPr>
        <w:autoSpaceDE w:val="0"/>
        <w:autoSpaceDN w:val="0"/>
        <w:adjustRightInd w:val="0"/>
        <w:rPr>
          <w:rFonts w:ascii="Times New Roman" w:hAnsi="Times New Roman"/>
          <w:bCs/>
        </w:rPr>
      </w:pPr>
      <w:r w:rsidRPr="00FD1AA4">
        <w:rPr>
          <w:rFonts w:ascii="Times New Roman" w:hAnsi="Times New Roman"/>
          <w:bCs/>
        </w:rPr>
        <w:t>Aluminum Insulated and non-Insulated</w:t>
      </w:r>
    </w:p>
    <w:p w14:paraId="4F97463A" w14:textId="77777777" w:rsidR="00305D91" w:rsidRPr="00FD1AA4" w:rsidRDefault="00305D91" w:rsidP="00305D91">
      <w:pPr>
        <w:widowControl w:val="0"/>
        <w:numPr>
          <w:ilvl w:val="0"/>
          <w:numId w:val="21"/>
        </w:numPr>
        <w:autoSpaceDE w:val="0"/>
        <w:autoSpaceDN w:val="0"/>
        <w:adjustRightInd w:val="0"/>
        <w:rPr>
          <w:rFonts w:ascii="Times New Roman" w:hAnsi="Times New Roman"/>
          <w:bCs/>
        </w:rPr>
      </w:pPr>
      <w:r w:rsidRPr="00FD1AA4">
        <w:rPr>
          <w:rFonts w:ascii="Times New Roman" w:hAnsi="Times New Roman"/>
          <w:bCs/>
        </w:rPr>
        <w:t>Carriage House</w:t>
      </w:r>
    </w:p>
    <w:p w14:paraId="796DFDA0" w14:textId="77777777" w:rsidR="00305D91" w:rsidRPr="00FD1AA4" w:rsidRDefault="00305D91" w:rsidP="00305D91">
      <w:pPr>
        <w:widowControl w:val="0"/>
        <w:numPr>
          <w:ilvl w:val="0"/>
          <w:numId w:val="21"/>
        </w:numPr>
        <w:autoSpaceDE w:val="0"/>
        <w:autoSpaceDN w:val="0"/>
        <w:adjustRightInd w:val="0"/>
        <w:rPr>
          <w:rFonts w:ascii="Times New Roman" w:hAnsi="Times New Roman"/>
          <w:bCs/>
        </w:rPr>
      </w:pPr>
      <w:r w:rsidRPr="00FD1AA4">
        <w:rPr>
          <w:rFonts w:ascii="Times New Roman" w:hAnsi="Times New Roman"/>
          <w:bCs/>
        </w:rPr>
        <w:t>Custom Wood</w:t>
      </w:r>
    </w:p>
    <w:p w14:paraId="0BA7EC2C" w14:textId="77777777" w:rsidR="00305D91" w:rsidRPr="00FD1AA4" w:rsidRDefault="00305D91" w:rsidP="00305D91">
      <w:pPr>
        <w:widowControl w:val="0"/>
        <w:numPr>
          <w:ilvl w:val="0"/>
          <w:numId w:val="21"/>
        </w:numPr>
        <w:autoSpaceDE w:val="0"/>
        <w:autoSpaceDN w:val="0"/>
        <w:adjustRightInd w:val="0"/>
        <w:rPr>
          <w:rFonts w:ascii="Times New Roman" w:hAnsi="Times New Roman"/>
          <w:bCs/>
        </w:rPr>
      </w:pPr>
      <w:r w:rsidRPr="00FD1AA4">
        <w:rPr>
          <w:rFonts w:ascii="Times New Roman" w:hAnsi="Times New Roman"/>
          <w:bCs/>
        </w:rPr>
        <w:t>Clad Panel</w:t>
      </w:r>
    </w:p>
    <w:p w14:paraId="441C1001" w14:textId="77777777" w:rsidR="00305D91" w:rsidRPr="00FD1AA4" w:rsidRDefault="00305D91" w:rsidP="00305D91">
      <w:pPr>
        <w:widowControl w:val="0"/>
        <w:numPr>
          <w:ilvl w:val="0"/>
          <w:numId w:val="21"/>
        </w:numPr>
        <w:autoSpaceDE w:val="0"/>
        <w:autoSpaceDN w:val="0"/>
        <w:adjustRightInd w:val="0"/>
        <w:rPr>
          <w:rFonts w:ascii="Times New Roman" w:hAnsi="Times New Roman"/>
          <w:bCs/>
        </w:rPr>
      </w:pPr>
      <w:r w:rsidRPr="00FD1AA4">
        <w:rPr>
          <w:rFonts w:ascii="Times New Roman" w:hAnsi="Times New Roman"/>
          <w:bCs/>
        </w:rPr>
        <w:t>Manual and Operator Assisted</w:t>
      </w:r>
    </w:p>
    <w:p w14:paraId="039EBCCD" w14:textId="77777777" w:rsidR="00305D91" w:rsidRPr="00FD1AA4" w:rsidRDefault="00305D91" w:rsidP="00305D91">
      <w:pPr>
        <w:rPr>
          <w:rFonts w:ascii="Times New Roman" w:hAnsi="Times New Roman"/>
          <w:bCs/>
        </w:rPr>
      </w:pPr>
    </w:p>
    <w:p w14:paraId="7BBDAE0E" w14:textId="77777777" w:rsidR="00305D91" w:rsidRDefault="00305D91" w:rsidP="00305D91">
      <w:pPr>
        <w:rPr>
          <w:rFonts w:ascii="Times New Roman" w:hAnsi="Times New Roman"/>
          <w:bCs/>
        </w:rPr>
      </w:pPr>
      <w:r w:rsidRPr="00FD1AA4">
        <w:rPr>
          <w:rFonts w:ascii="Times New Roman" w:hAnsi="Times New Roman"/>
          <w:bCs/>
        </w:rPr>
        <w:tab/>
      </w:r>
      <w:r w:rsidRPr="00FD1AA4">
        <w:rPr>
          <w:rFonts w:ascii="Times New Roman" w:hAnsi="Times New Roman"/>
          <w:bCs/>
        </w:rPr>
        <w:tab/>
      </w:r>
    </w:p>
    <w:p w14:paraId="36CB4805" w14:textId="77777777" w:rsidR="00305D91" w:rsidRPr="00FD1AA4" w:rsidRDefault="00305D91" w:rsidP="00305D91">
      <w:pPr>
        <w:ind w:left="2160"/>
        <w:rPr>
          <w:rFonts w:ascii="Times New Roman" w:hAnsi="Times New Roman"/>
          <w:bCs/>
        </w:rPr>
      </w:pPr>
      <w:r w:rsidRPr="00FD1AA4">
        <w:rPr>
          <w:rFonts w:ascii="Times New Roman" w:hAnsi="Times New Roman"/>
          <w:bCs/>
        </w:rPr>
        <w:t>Interior/Exterior Commercial including but not limited to;</w:t>
      </w:r>
    </w:p>
    <w:p w14:paraId="2F96C840" w14:textId="77777777" w:rsidR="00305D91" w:rsidRPr="00FD1AA4" w:rsidRDefault="00305D91" w:rsidP="00305D91">
      <w:pPr>
        <w:widowControl w:val="0"/>
        <w:numPr>
          <w:ilvl w:val="0"/>
          <w:numId w:val="22"/>
        </w:numPr>
        <w:autoSpaceDE w:val="0"/>
        <w:autoSpaceDN w:val="0"/>
        <w:adjustRightInd w:val="0"/>
        <w:rPr>
          <w:rFonts w:ascii="Times New Roman" w:hAnsi="Times New Roman"/>
          <w:bCs/>
        </w:rPr>
      </w:pPr>
      <w:r w:rsidRPr="00FD1AA4">
        <w:rPr>
          <w:rFonts w:ascii="Times New Roman" w:hAnsi="Times New Roman"/>
          <w:bCs/>
        </w:rPr>
        <w:t>Hollow Metal</w:t>
      </w:r>
    </w:p>
    <w:p w14:paraId="468D1053" w14:textId="77777777" w:rsidR="00305D91" w:rsidRPr="00FD1AA4" w:rsidRDefault="00305D91" w:rsidP="00305D91">
      <w:pPr>
        <w:widowControl w:val="0"/>
        <w:numPr>
          <w:ilvl w:val="0"/>
          <w:numId w:val="22"/>
        </w:numPr>
        <w:autoSpaceDE w:val="0"/>
        <w:autoSpaceDN w:val="0"/>
        <w:adjustRightInd w:val="0"/>
        <w:rPr>
          <w:rFonts w:ascii="Times New Roman" w:hAnsi="Times New Roman"/>
          <w:bCs/>
        </w:rPr>
      </w:pPr>
      <w:r w:rsidRPr="00FD1AA4">
        <w:rPr>
          <w:rFonts w:ascii="Times New Roman" w:hAnsi="Times New Roman"/>
          <w:bCs/>
        </w:rPr>
        <w:t>Stainless Steel</w:t>
      </w:r>
    </w:p>
    <w:p w14:paraId="2CB80829" w14:textId="77777777" w:rsidR="00305D91" w:rsidRPr="00FD1AA4" w:rsidRDefault="00305D91" w:rsidP="00305D91">
      <w:pPr>
        <w:widowControl w:val="0"/>
        <w:numPr>
          <w:ilvl w:val="0"/>
          <w:numId w:val="22"/>
        </w:numPr>
        <w:autoSpaceDE w:val="0"/>
        <w:autoSpaceDN w:val="0"/>
        <w:adjustRightInd w:val="0"/>
        <w:rPr>
          <w:rFonts w:ascii="Times New Roman" w:hAnsi="Times New Roman"/>
          <w:bCs/>
        </w:rPr>
      </w:pPr>
      <w:r w:rsidRPr="00FD1AA4">
        <w:rPr>
          <w:rFonts w:ascii="Times New Roman" w:hAnsi="Times New Roman"/>
          <w:bCs/>
        </w:rPr>
        <w:t>Glass</w:t>
      </w:r>
    </w:p>
    <w:p w14:paraId="2B1DD5BA" w14:textId="77777777" w:rsidR="00305D91" w:rsidRPr="00FD1AA4" w:rsidRDefault="00305D91" w:rsidP="00305D91">
      <w:pPr>
        <w:widowControl w:val="0"/>
        <w:numPr>
          <w:ilvl w:val="0"/>
          <w:numId w:val="22"/>
        </w:numPr>
        <w:autoSpaceDE w:val="0"/>
        <w:autoSpaceDN w:val="0"/>
        <w:adjustRightInd w:val="0"/>
        <w:rPr>
          <w:rFonts w:ascii="Times New Roman" w:hAnsi="Times New Roman"/>
          <w:bCs/>
        </w:rPr>
      </w:pPr>
      <w:r w:rsidRPr="00FD1AA4">
        <w:rPr>
          <w:rFonts w:ascii="Times New Roman" w:hAnsi="Times New Roman"/>
          <w:bCs/>
        </w:rPr>
        <w:t>Aluminum</w:t>
      </w:r>
    </w:p>
    <w:p w14:paraId="329D0954" w14:textId="77777777" w:rsidR="00305D91" w:rsidRPr="00FD1AA4" w:rsidRDefault="00305D91" w:rsidP="00305D91">
      <w:pPr>
        <w:widowControl w:val="0"/>
        <w:numPr>
          <w:ilvl w:val="0"/>
          <w:numId w:val="22"/>
        </w:numPr>
        <w:autoSpaceDE w:val="0"/>
        <w:autoSpaceDN w:val="0"/>
        <w:adjustRightInd w:val="0"/>
        <w:rPr>
          <w:rFonts w:ascii="Times New Roman" w:hAnsi="Times New Roman"/>
          <w:bCs/>
        </w:rPr>
      </w:pPr>
      <w:r w:rsidRPr="00FD1AA4">
        <w:rPr>
          <w:rFonts w:ascii="Times New Roman" w:hAnsi="Times New Roman"/>
          <w:bCs/>
        </w:rPr>
        <w:t>Wood</w:t>
      </w:r>
    </w:p>
    <w:p w14:paraId="4D7B9D4D" w14:textId="77777777" w:rsidR="00305D91" w:rsidRPr="00FD1AA4" w:rsidRDefault="00305D91" w:rsidP="00305D91">
      <w:pPr>
        <w:widowControl w:val="0"/>
        <w:numPr>
          <w:ilvl w:val="0"/>
          <w:numId w:val="22"/>
        </w:numPr>
        <w:autoSpaceDE w:val="0"/>
        <w:autoSpaceDN w:val="0"/>
        <w:adjustRightInd w:val="0"/>
        <w:rPr>
          <w:rFonts w:ascii="Times New Roman" w:hAnsi="Times New Roman"/>
          <w:bCs/>
        </w:rPr>
      </w:pPr>
      <w:r w:rsidRPr="00FD1AA4">
        <w:rPr>
          <w:rFonts w:ascii="Times New Roman" w:hAnsi="Times New Roman"/>
          <w:bCs/>
        </w:rPr>
        <w:t>Steel</w:t>
      </w:r>
    </w:p>
    <w:p w14:paraId="1A4E7F3F" w14:textId="77777777" w:rsidR="00305D91" w:rsidRPr="00FD1AA4" w:rsidRDefault="00305D91" w:rsidP="00305D91">
      <w:pPr>
        <w:widowControl w:val="0"/>
        <w:numPr>
          <w:ilvl w:val="0"/>
          <w:numId w:val="22"/>
        </w:numPr>
        <w:autoSpaceDE w:val="0"/>
        <w:autoSpaceDN w:val="0"/>
        <w:adjustRightInd w:val="0"/>
        <w:rPr>
          <w:rFonts w:ascii="Times New Roman" w:hAnsi="Times New Roman"/>
          <w:bCs/>
        </w:rPr>
      </w:pPr>
      <w:r w:rsidRPr="00FD1AA4">
        <w:rPr>
          <w:rFonts w:ascii="Times New Roman" w:hAnsi="Times New Roman"/>
          <w:bCs/>
        </w:rPr>
        <w:t>Plastic Laminate</w:t>
      </w:r>
    </w:p>
    <w:p w14:paraId="5074596B" w14:textId="77777777" w:rsidR="00305D91" w:rsidRPr="00FD1AA4" w:rsidRDefault="00305D91" w:rsidP="00305D91">
      <w:pPr>
        <w:widowControl w:val="0"/>
        <w:numPr>
          <w:ilvl w:val="0"/>
          <w:numId w:val="22"/>
        </w:numPr>
        <w:autoSpaceDE w:val="0"/>
        <w:autoSpaceDN w:val="0"/>
        <w:adjustRightInd w:val="0"/>
        <w:rPr>
          <w:rFonts w:ascii="Times New Roman" w:hAnsi="Times New Roman"/>
          <w:bCs/>
        </w:rPr>
      </w:pPr>
      <w:r w:rsidRPr="00FD1AA4">
        <w:rPr>
          <w:rFonts w:ascii="Times New Roman" w:hAnsi="Times New Roman"/>
          <w:bCs/>
        </w:rPr>
        <w:t>Manual and Operator Assisted</w:t>
      </w:r>
    </w:p>
    <w:p w14:paraId="1A974D4B" w14:textId="77777777" w:rsidR="00305D91" w:rsidRPr="00FD1AA4" w:rsidRDefault="00305D91" w:rsidP="00305D91">
      <w:pPr>
        <w:widowControl w:val="0"/>
        <w:numPr>
          <w:ilvl w:val="0"/>
          <w:numId w:val="22"/>
        </w:numPr>
        <w:autoSpaceDE w:val="0"/>
        <w:autoSpaceDN w:val="0"/>
        <w:adjustRightInd w:val="0"/>
        <w:rPr>
          <w:rFonts w:ascii="Times New Roman" w:hAnsi="Times New Roman"/>
          <w:bCs/>
        </w:rPr>
      </w:pPr>
      <w:r w:rsidRPr="00FD1AA4">
        <w:rPr>
          <w:rFonts w:ascii="Times New Roman" w:hAnsi="Times New Roman"/>
          <w:bCs/>
        </w:rPr>
        <w:t>Swing and Revolving</w:t>
      </w:r>
    </w:p>
    <w:p w14:paraId="397CED8B" w14:textId="77777777" w:rsidR="00305D91" w:rsidRPr="00FD1AA4" w:rsidRDefault="00305D91" w:rsidP="00305D91">
      <w:pPr>
        <w:ind w:left="2160"/>
        <w:rPr>
          <w:rFonts w:ascii="Times New Roman" w:hAnsi="Times New Roman"/>
          <w:bCs/>
        </w:rPr>
      </w:pPr>
      <w:r w:rsidRPr="00FD1AA4">
        <w:rPr>
          <w:rFonts w:ascii="Times New Roman" w:hAnsi="Times New Roman"/>
          <w:bCs/>
        </w:rPr>
        <w:tab/>
      </w:r>
    </w:p>
    <w:p w14:paraId="08B1C949" w14:textId="77777777" w:rsidR="00305D91" w:rsidRPr="005228B8" w:rsidRDefault="00305D91" w:rsidP="00305D91">
      <w:pPr>
        <w:pStyle w:val="ListParagraph"/>
        <w:numPr>
          <w:ilvl w:val="0"/>
          <w:numId w:val="24"/>
        </w:numPr>
        <w:rPr>
          <w:rFonts w:ascii="Times New Roman" w:hAnsi="Times New Roman"/>
          <w:bCs/>
        </w:rPr>
      </w:pPr>
      <w:r w:rsidRPr="005228B8">
        <w:rPr>
          <w:rFonts w:ascii="Times New Roman" w:hAnsi="Times New Roman"/>
          <w:bCs/>
        </w:rPr>
        <w:t>Provide, as requested, scheduled maintenance to include but not limited to;</w:t>
      </w:r>
    </w:p>
    <w:p w14:paraId="2783BC8E" w14:textId="77777777" w:rsidR="00305D91" w:rsidRPr="00FD1AA4" w:rsidRDefault="00305D91" w:rsidP="00305D91">
      <w:pPr>
        <w:widowControl w:val="0"/>
        <w:numPr>
          <w:ilvl w:val="0"/>
          <w:numId w:val="19"/>
        </w:numPr>
        <w:autoSpaceDE w:val="0"/>
        <w:autoSpaceDN w:val="0"/>
        <w:adjustRightInd w:val="0"/>
        <w:ind w:left="2880"/>
        <w:rPr>
          <w:rFonts w:ascii="Times New Roman" w:hAnsi="Times New Roman"/>
          <w:bCs/>
        </w:rPr>
      </w:pPr>
      <w:r w:rsidRPr="00FD1AA4">
        <w:rPr>
          <w:rFonts w:ascii="Times New Roman" w:hAnsi="Times New Roman"/>
          <w:bCs/>
        </w:rPr>
        <w:t>Overhead Sectional/Rolling Steel - Inspection, tightening, lubrication, and/or adjustment of all sections, door alignment, hinges, hardware, cables, drums, track and track fasteners, springs, rollers, bearings</w:t>
      </w:r>
      <w:r>
        <w:rPr>
          <w:rFonts w:ascii="Times New Roman" w:hAnsi="Times New Roman"/>
          <w:bCs/>
        </w:rPr>
        <w:t>,</w:t>
      </w:r>
      <w:r w:rsidRPr="00FD1AA4">
        <w:rPr>
          <w:rFonts w:ascii="Times New Roman" w:hAnsi="Times New Roman"/>
          <w:bCs/>
        </w:rPr>
        <w:t xml:space="preserve"> and chain hoists.</w:t>
      </w:r>
    </w:p>
    <w:p w14:paraId="03E54E8F" w14:textId="77777777" w:rsidR="00305D91" w:rsidRPr="00FD1AA4" w:rsidRDefault="00305D91" w:rsidP="00305D91">
      <w:pPr>
        <w:widowControl w:val="0"/>
        <w:numPr>
          <w:ilvl w:val="0"/>
          <w:numId w:val="19"/>
        </w:numPr>
        <w:autoSpaceDE w:val="0"/>
        <w:autoSpaceDN w:val="0"/>
        <w:adjustRightInd w:val="0"/>
        <w:ind w:left="2880"/>
        <w:rPr>
          <w:rFonts w:ascii="Times New Roman" w:hAnsi="Times New Roman"/>
          <w:bCs/>
        </w:rPr>
      </w:pPr>
      <w:r w:rsidRPr="00FD1AA4">
        <w:rPr>
          <w:rFonts w:ascii="Times New Roman" w:hAnsi="Times New Roman"/>
          <w:bCs/>
        </w:rPr>
        <w:t>Interior/Exterior Commercial to include but not limited to – Inspection, tightening, lubrication, and/or adjustment, door alignment, hinges</w:t>
      </w:r>
      <w:r>
        <w:rPr>
          <w:rFonts w:ascii="Times New Roman" w:hAnsi="Times New Roman"/>
          <w:bCs/>
        </w:rPr>
        <w:t>,</w:t>
      </w:r>
      <w:r w:rsidRPr="00FD1AA4">
        <w:rPr>
          <w:rFonts w:ascii="Times New Roman" w:hAnsi="Times New Roman"/>
          <w:bCs/>
        </w:rPr>
        <w:t xml:space="preserve"> and hardware.</w:t>
      </w:r>
    </w:p>
    <w:p w14:paraId="0F03758E" w14:textId="77777777" w:rsidR="00305D91" w:rsidRPr="00FD1AA4" w:rsidRDefault="00305D91" w:rsidP="00305D91">
      <w:pPr>
        <w:widowControl w:val="0"/>
        <w:numPr>
          <w:ilvl w:val="0"/>
          <w:numId w:val="19"/>
        </w:numPr>
        <w:autoSpaceDE w:val="0"/>
        <w:autoSpaceDN w:val="0"/>
        <w:adjustRightInd w:val="0"/>
        <w:ind w:left="2880"/>
        <w:rPr>
          <w:rFonts w:ascii="Times New Roman" w:hAnsi="Times New Roman"/>
          <w:bCs/>
        </w:rPr>
      </w:pPr>
      <w:r w:rsidRPr="00FD1AA4">
        <w:rPr>
          <w:rFonts w:ascii="Times New Roman" w:hAnsi="Times New Roman"/>
          <w:bCs/>
        </w:rPr>
        <w:t>Door Operators – Inspection, tightening, lubrication, adjustment of all switches, belts, brakes, clutches, sprockets, mountings, disconnects, roller chains, bearings</w:t>
      </w:r>
      <w:r>
        <w:rPr>
          <w:rFonts w:ascii="Times New Roman" w:hAnsi="Times New Roman"/>
          <w:bCs/>
        </w:rPr>
        <w:t>,</w:t>
      </w:r>
      <w:r w:rsidRPr="00FD1AA4">
        <w:rPr>
          <w:rFonts w:ascii="Times New Roman" w:hAnsi="Times New Roman"/>
          <w:bCs/>
        </w:rPr>
        <w:t xml:space="preserve"> and safety devices.</w:t>
      </w:r>
    </w:p>
    <w:p w14:paraId="12C18581" w14:textId="77777777" w:rsidR="00305D91" w:rsidRPr="00FD1AA4" w:rsidRDefault="00305D91" w:rsidP="00305D91">
      <w:pPr>
        <w:ind w:left="1440"/>
        <w:rPr>
          <w:rFonts w:ascii="Times New Roman" w:hAnsi="Times New Roman"/>
          <w:bCs/>
        </w:rPr>
      </w:pPr>
      <w:r w:rsidRPr="00FD1AA4">
        <w:rPr>
          <w:rFonts w:ascii="Times New Roman" w:hAnsi="Times New Roman"/>
          <w:bCs/>
        </w:rPr>
        <w:t xml:space="preserve"> </w:t>
      </w:r>
    </w:p>
    <w:p w14:paraId="252B7331" w14:textId="77777777" w:rsidR="00305D91" w:rsidRPr="005228B8" w:rsidRDefault="00305D91" w:rsidP="00305D91">
      <w:pPr>
        <w:pStyle w:val="ListParagraph"/>
        <w:numPr>
          <w:ilvl w:val="0"/>
          <w:numId w:val="24"/>
        </w:numPr>
        <w:rPr>
          <w:rFonts w:ascii="Times New Roman" w:hAnsi="Times New Roman"/>
          <w:bCs/>
        </w:rPr>
      </w:pPr>
      <w:r w:rsidRPr="005228B8">
        <w:rPr>
          <w:rFonts w:ascii="Times New Roman" w:hAnsi="Times New Roman"/>
          <w:bCs/>
        </w:rPr>
        <w:t xml:space="preserve">Provide ADA compliance checking and retrofitting to include but not limited </w:t>
      </w:r>
      <w:proofErr w:type="gramStart"/>
      <w:r w:rsidRPr="005228B8">
        <w:rPr>
          <w:rFonts w:ascii="Times New Roman" w:hAnsi="Times New Roman"/>
          <w:bCs/>
        </w:rPr>
        <w:t>to;</w:t>
      </w:r>
      <w:proofErr w:type="gramEnd"/>
    </w:p>
    <w:p w14:paraId="0EEEE3AA" w14:textId="77777777" w:rsidR="00305D91" w:rsidRPr="00FD1AA4" w:rsidRDefault="00305D91" w:rsidP="00305D91">
      <w:pPr>
        <w:pStyle w:val="ListParagraph"/>
        <w:numPr>
          <w:ilvl w:val="0"/>
          <w:numId w:val="23"/>
        </w:numPr>
        <w:ind w:left="2880"/>
        <w:contextualSpacing w:val="0"/>
        <w:rPr>
          <w:rFonts w:ascii="Times New Roman" w:hAnsi="Times New Roman"/>
        </w:rPr>
      </w:pPr>
      <w:r w:rsidRPr="00FD1AA4">
        <w:rPr>
          <w:rFonts w:ascii="Times New Roman" w:hAnsi="Times New Roman"/>
        </w:rPr>
        <w:t>Automatic Door Operators – Repairing of non-functioning equipment; inspection and adjustments to meet compliance with 2010 ADA Standards (</w:t>
      </w:r>
      <w:r w:rsidRPr="00FD1AA4">
        <w:rPr>
          <w:rFonts w:ascii="Times New Roman" w:hAnsi="Times New Roman"/>
          <w:lang w:val="en"/>
        </w:rPr>
        <w:t xml:space="preserve">full-powered automatic doors with ANSI/BHMA A156.10, low-energy and power-assisted doors with ANSI/BHMA A156.19 - 1997 or 2002 edition); installation of new automatic door operating devices per ADA standards. </w:t>
      </w:r>
    </w:p>
    <w:p w14:paraId="7DA0A175" w14:textId="77777777" w:rsidR="00305D91" w:rsidRPr="00FD1AA4" w:rsidRDefault="00305D91" w:rsidP="00305D91">
      <w:pPr>
        <w:pStyle w:val="ListParagraph"/>
        <w:numPr>
          <w:ilvl w:val="0"/>
          <w:numId w:val="23"/>
        </w:numPr>
        <w:ind w:left="2880"/>
        <w:contextualSpacing w:val="0"/>
        <w:rPr>
          <w:rFonts w:ascii="Times New Roman" w:hAnsi="Times New Roman"/>
        </w:rPr>
      </w:pPr>
      <w:r w:rsidRPr="00FD1AA4">
        <w:rPr>
          <w:rFonts w:ascii="Times New Roman" w:hAnsi="Times New Roman"/>
        </w:rPr>
        <w:t>Door Hardware – Replacement or modification of hardware to meet 2010 ADA Standards, including:</w:t>
      </w:r>
    </w:p>
    <w:p w14:paraId="165F0842" w14:textId="77777777" w:rsidR="00305D91" w:rsidRPr="003F31D1" w:rsidRDefault="00305D91" w:rsidP="003D7858">
      <w:pPr>
        <w:pStyle w:val="ListParagraph"/>
        <w:numPr>
          <w:ilvl w:val="4"/>
          <w:numId w:val="23"/>
        </w:numPr>
        <w:contextualSpacing w:val="0"/>
        <w:rPr>
          <w:rFonts w:ascii="Times New Roman" w:hAnsi="Times New Roman"/>
        </w:rPr>
      </w:pPr>
      <w:r w:rsidRPr="003F31D1">
        <w:rPr>
          <w:rFonts w:ascii="Times New Roman" w:hAnsi="Times New Roman"/>
        </w:rPr>
        <w:t>Threshold modifications or replacement.</w:t>
      </w:r>
    </w:p>
    <w:p w14:paraId="56CC7E1A" w14:textId="77777777" w:rsidR="00305D91" w:rsidRPr="003F31D1" w:rsidRDefault="00305D91" w:rsidP="003D7858">
      <w:pPr>
        <w:pStyle w:val="ListParagraph"/>
        <w:numPr>
          <w:ilvl w:val="4"/>
          <w:numId w:val="23"/>
        </w:numPr>
        <w:contextualSpacing w:val="0"/>
        <w:rPr>
          <w:rFonts w:ascii="Times New Roman" w:hAnsi="Times New Roman"/>
        </w:rPr>
      </w:pPr>
      <w:r w:rsidRPr="003F31D1">
        <w:rPr>
          <w:rFonts w:ascii="Times New Roman" w:hAnsi="Times New Roman"/>
        </w:rPr>
        <w:t>Door operating hardware modifications, such as replacement of knobs with lever-style hardware.</w:t>
      </w:r>
    </w:p>
    <w:p w14:paraId="7E0E9923" w14:textId="77777777" w:rsidR="00305D91" w:rsidRPr="003F31D1" w:rsidRDefault="00305D91" w:rsidP="003D7858">
      <w:pPr>
        <w:pStyle w:val="ListParagraph"/>
        <w:numPr>
          <w:ilvl w:val="4"/>
          <w:numId w:val="23"/>
        </w:numPr>
        <w:contextualSpacing w:val="0"/>
        <w:rPr>
          <w:rFonts w:ascii="Times New Roman" w:hAnsi="Times New Roman"/>
        </w:rPr>
      </w:pPr>
      <w:r w:rsidRPr="003F31D1">
        <w:rPr>
          <w:rFonts w:ascii="Times New Roman" w:hAnsi="Times New Roman"/>
        </w:rPr>
        <w:t>Door closer adjustments, such as reducing the opening force such that it requires less than 5lbs. of force or replacement of door closers.</w:t>
      </w:r>
    </w:p>
    <w:p w14:paraId="1115D0EC" w14:textId="77777777" w:rsidR="00305D91" w:rsidRPr="003F31D1" w:rsidRDefault="00305D91" w:rsidP="003D7858">
      <w:pPr>
        <w:pStyle w:val="ListParagraph"/>
        <w:numPr>
          <w:ilvl w:val="4"/>
          <w:numId w:val="23"/>
        </w:numPr>
        <w:contextualSpacing w:val="0"/>
        <w:rPr>
          <w:rFonts w:ascii="Times New Roman" w:hAnsi="Times New Roman"/>
        </w:rPr>
      </w:pPr>
      <w:r w:rsidRPr="003F31D1">
        <w:rPr>
          <w:rFonts w:ascii="Times New Roman" w:hAnsi="Times New Roman"/>
          <w:lang w:val="en"/>
        </w:rPr>
        <w:t>Lowering heights or replacement of handles, pulls, latches, locks, and other operable parts on doors to comply with ADA requirements for operable parts.</w:t>
      </w:r>
    </w:p>
    <w:p w14:paraId="0CFCB54B" w14:textId="01CA7C2C" w:rsidR="00FD49A0" w:rsidRPr="003F31D1" w:rsidRDefault="00305D91" w:rsidP="003D7858">
      <w:pPr>
        <w:pStyle w:val="ListParagraph"/>
        <w:numPr>
          <w:ilvl w:val="4"/>
          <w:numId w:val="23"/>
        </w:numPr>
        <w:contextualSpacing w:val="0"/>
        <w:rPr>
          <w:rFonts w:ascii="Times New Roman" w:hAnsi="Times New Roman"/>
          <w:lang w:val="en"/>
        </w:rPr>
      </w:pPr>
      <w:r w:rsidRPr="003F31D1">
        <w:rPr>
          <w:rFonts w:ascii="Times New Roman" w:hAnsi="Times New Roman"/>
          <w:lang w:val="en"/>
        </w:rPr>
        <w:t>Inspection of door closers or spring hinges to determine compliance with 2010 ADA Standards, such as the time required to move to door from an open position to the closed position; replacement of non-compliant closing devices.</w:t>
      </w:r>
    </w:p>
    <w:p w14:paraId="500A6579" w14:textId="77777777" w:rsidR="00FD49A0" w:rsidRPr="003F31D1" w:rsidRDefault="00FD49A0">
      <w:pPr>
        <w:rPr>
          <w:rFonts w:ascii="Times New Roman" w:hAnsi="Times New Roman"/>
          <w:lang w:val="en"/>
        </w:rPr>
      </w:pPr>
      <w:r w:rsidRPr="003F31D1">
        <w:rPr>
          <w:rFonts w:ascii="Times New Roman" w:hAnsi="Times New Roman"/>
          <w:lang w:val="en"/>
        </w:rPr>
        <w:br w:type="page"/>
      </w:r>
    </w:p>
    <w:p w14:paraId="55C3C3A1" w14:textId="77777777" w:rsidR="00305D91" w:rsidRPr="003F31D1" w:rsidRDefault="00305D91" w:rsidP="003D7858">
      <w:pPr>
        <w:pStyle w:val="ListParagraph"/>
        <w:numPr>
          <w:ilvl w:val="4"/>
          <w:numId w:val="23"/>
        </w:numPr>
        <w:contextualSpacing w:val="0"/>
        <w:rPr>
          <w:rFonts w:ascii="Times New Roman" w:hAnsi="Times New Roman"/>
        </w:rPr>
      </w:pPr>
      <w:r w:rsidRPr="003F31D1">
        <w:rPr>
          <w:rFonts w:ascii="Times New Roman" w:hAnsi="Times New Roman"/>
          <w:lang w:val="en"/>
        </w:rPr>
        <w:t>Installation of kick plates where push sides of doors do not have a smooth surface within 10 inches vertically of the finish floor, and capping of any cavities created by added kick plates.</w:t>
      </w:r>
    </w:p>
    <w:p w14:paraId="5234D8F8" w14:textId="77777777" w:rsidR="00305D91" w:rsidRPr="003F31D1" w:rsidRDefault="00305D91" w:rsidP="00305D91">
      <w:pPr>
        <w:pStyle w:val="ListParagraph"/>
        <w:numPr>
          <w:ilvl w:val="0"/>
          <w:numId w:val="23"/>
        </w:numPr>
        <w:ind w:left="2880"/>
        <w:contextualSpacing w:val="0"/>
        <w:rPr>
          <w:rFonts w:ascii="Times New Roman" w:hAnsi="Times New Roman"/>
        </w:rPr>
      </w:pPr>
      <w:r w:rsidRPr="003F31D1">
        <w:rPr>
          <w:rFonts w:ascii="Times New Roman" w:hAnsi="Times New Roman"/>
        </w:rPr>
        <w:t xml:space="preserve">Other door modifications, such as: </w:t>
      </w:r>
    </w:p>
    <w:p w14:paraId="507487FF" w14:textId="77777777" w:rsidR="00305D91" w:rsidRPr="003F31D1" w:rsidRDefault="00305D91" w:rsidP="003D7858">
      <w:pPr>
        <w:pStyle w:val="ListParagraph"/>
        <w:numPr>
          <w:ilvl w:val="4"/>
          <w:numId w:val="23"/>
        </w:numPr>
        <w:contextualSpacing w:val="0"/>
        <w:rPr>
          <w:rFonts w:ascii="Times New Roman" w:hAnsi="Times New Roman"/>
        </w:rPr>
      </w:pPr>
      <w:r w:rsidRPr="003F31D1">
        <w:rPr>
          <w:rFonts w:ascii="Times New Roman" w:hAnsi="Times New Roman"/>
        </w:rPr>
        <w:t>Removal of an existing door where insufficient door maneuvering clearance exists.</w:t>
      </w:r>
    </w:p>
    <w:p w14:paraId="21921CAD" w14:textId="77777777" w:rsidR="00305D91" w:rsidRPr="003F31D1" w:rsidRDefault="00305D91" w:rsidP="003D7858">
      <w:pPr>
        <w:pStyle w:val="ListParagraph"/>
        <w:numPr>
          <w:ilvl w:val="4"/>
          <w:numId w:val="23"/>
        </w:numPr>
        <w:contextualSpacing w:val="0"/>
        <w:rPr>
          <w:rFonts w:ascii="Times New Roman" w:hAnsi="Times New Roman"/>
        </w:rPr>
      </w:pPr>
      <w:r w:rsidRPr="003F31D1">
        <w:rPr>
          <w:rFonts w:ascii="Times New Roman" w:hAnsi="Times New Roman"/>
        </w:rPr>
        <w:t>Reversing the swing of a door where it impedes other required clearances.</w:t>
      </w:r>
    </w:p>
    <w:p w14:paraId="7D62E6EB" w14:textId="77777777" w:rsidR="00305D91" w:rsidRPr="003F31D1" w:rsidRDefault="00305D91" w:rsidP="003D7858">
      <w:pPr>
        <w:pStyle w:val="ListParagraph"/>
        <w:numPr>
          <w:ilvl w:val="4"/>
          <w:numId w:val="23"/>
        </w:numPr>
        <w:contextualSpacing w:val="0"/>
        <w:rPr>
          <w:rFonts w:ascii="Times New Roman" w:hAnsi="Times New Roman"/>
        </w:rPr>
      </w:pPr>
      <w:r w:rsidRPr="003F31D1">
        <w:rPr>
          <w:rFonts w:ascii="Times New Roman" w:hAnsi="Times New Roman"/>
        </w:rPr>
        <w:t xml:space="preserve">Replacement or modification of doors that do not provide 32” clear width </w:t>
      </w:r>
      <w:r w:rsidRPr="003F31D1">
        <w:rPr>
          <w:rFonts w:ascii="Times New Roman" w:hAnsi="Times New Roman"/>
          <w:lang w:val="en"/>
        </w:rPr>
        <w:t>between the face of the door and the stop, with the door open 90 degrees.</w:t>
      </w:r>
    </w:p>
    <w:p w14:paraId="5641CFEA" w14:textId="77777777" w:rsidR="00305D91" w:rsidRPr="00FD1AA4" w:rsidRDefault="00305D91" w:rsidP="00305D91">
      <w:pPr>
        <w:pStyle w:val="ListParagraph"/>
        <w:ind w:left="2880" w:hanging="360"/>
        <w:contextualSpacing w:val="0"/>
        <w:rPr>
          <w:rFonts w:ascii="Times New Roman" w:hAnsi="Times New Roman"/>
        </w:rPr>
      </w:pPr>
    </w:p>
    <w:p w14:paraId="7F55B701" w14:textId="77777777" w:rsidR="00305D91" w:rsidRPr="0050751F" w:rsidRDefault="00305D91" w:rsidP="0050751F">
      <w:pPr>
        <w:rPr>
          <w:rFonts w:ascii="Times New Roman" w:hAnsi="Times New Roman"/>
        </w:rPr>
      </w:pPr>
      <w:r w:rsidRPr="0050751F">
        <w:rPr>
          <w:rFonts w:ascii="Times New Roman" w:hAnsi="Times New Roman"/>
        </w:rPr>
        <w:t>Note - As required by new ADA regulations, all alterations to non-ADA compliant existing doors after March 15, 2012 must comply with 2010 ADA Standards.  Those doors altered before March 12, 2012 may comply with either the 1991 ADA Standards or the 2010 ADA Standards.  If existing doors do not comply with ADA standards, they are required to be made accessible at such time that they are altered.</w:t>
      </w:r>
    </w:p>
    <w:p w14:paraId="165A9AFA" w14:textId="77777777" w:rsidR="00305D91" w:rsidRPr="00FD1AA4" w:rsidRDefault="00305D91" w:rsidP="00305D91">
      <w:pPr>
        <w:pStyle w:val="ListParagraph"/>
        <w:ind w:left="360"/>
        <w:contextualSpacing w:val="0"/>
        <w:rPr>
          <w:rFonts w:ascii="Times New Roman" w:hAnsi="Times New Roman"/>
        </w:rPr>
      </w:pPr>
    </w:p>
    <w:p w14:paraId="4442EE37" w14:textId="77777777" w:rsidR="00305D91" w:rsidRDefault="00305D91" w:rsidP="00305D91">
      <w:pPr>
        <w:ind w:left="720" w:hanging="360"/>
        <w:rPr>
          <w:rFonts w:ascii="Times New Roman" w:hAnsi="Times New Roman"/>
          <w:bCs/>
          <w:sz w:val="24"/>
        </w:rPr>
      </w:pPr>
      <w:r w:rsidRPr="00FD1AA4">
        <w:rPr>
          <w:rFonts w:ascii="Times New Roman" w:hAnsi="Times New Roman"/>
          <w:bCs/>
          <w:sz w:val="24"/>
        </w:rPr>
        <w:t xml:space="preserve">5. </w:t>
      </w:r>
      <w:r w:rsidRPr="00FD1AA4">
        <w:rPr>
          <w:rFonts w:ascii="Times New Roman" w:hAnsi="Times New Roman"/>
          <w:bCs/>
          <w:sz w:val="24"/>
        </w:rPr>
        <w:tab/>
        <w:t>Respond to service request within four (4) business hours. Minimum business hours</w:t>
      </w:r>
      <w:r>
        <w:rPr>
          <w:rFonts w:ascii="Times New Roman" w:hAnsi="Times New Roman"/>
          <w:bCs/>
          <w:sz w:val="24"/>
        </w:rPr>
        <w:t xml:space="preserve"> are Monday through Friday, 8:00 am to 5:00 pm</w:t>
      </w:r>
      <w:r w:rsidRPr="00FD1AA4">
        <w:rPr>
          <w:rFonts w:ascii="Times New Roman" w:hAnsi="Times New Roman"/>
          <w:bCs/>
          <w:sz w:val="24"/>
        </w:rPr>
        <w:t xml:space="preserve"> Central Time.</w:t>
      </w:r>
    </w:p>
    <w:p w14:paraId="55E22E02" w14:textId="77777777" w:rsidR="008A58EF" w:rsidRPr="00FD1AA4" w:rsidRDefault="008A58EF" w:rsidP="00305D91">
      <w:pPr>
        <w:ind w:left="720" w:hanging="360"/>
        <w:rPr>
          <w:rFonts w:ascii="Times New Roman" w:hAnsi="Times New Roman"/>
          <w:bCs/>
          <w:sz w:val="24"/>
        </w:rPr>
      </w:pPr>
    </w:p>
    <w:p w14:paraId="56B9837A" w14:textId="6BBDD25E" w:rsidR="00305D91" w:rsidRDefault="00305D91" w:rsidP="00305D91">
      <w:pPr>
        <w:ind w:left="720" w:hanging="360"/>
        <w:rPr>
          <w:rFonts w:ascii="Times New Roman" w:hAnsi="Times New Roman"/>
          <w:bCs/>
          <w:sz w:val="24"/>
        </w:rPr>
      </w:pPr>
      <w:r w:rsidRPr="00FD1AA4">
        <w:rPr>
          <w:rFonts w:ascii="Times New Roman" w:hAnsi="Times New Roman"/>
          <w:bCs/>
          <w:sz w:val="24"/>
        </w:rPr>
        <w:t>6.</w:t>
      </w:r>
      <w:r w:rsidRPr="00FD1AA4">
        <w:rPr>
          <w:rFonts w:ascii="Times New Roman" w:hAnsi="Times New Roman"/>
          <w:bCs/>
          <w:sz w:val="24"/>
        </w:rPr>
        <w:tab/>
        <w:t xml:space="preserve">Respond to emergency or </w:t>
      </w:r>
      <w:r w:rsidR="008A58EF" w:rsidRPr="00FD1AA4">
        <w:rPr>
          <w:rFonts w:ascii="Times New Roman" w:hAnsi="Times New Roman"/>
          <w:bCs/>
          <w:sz w:val="24"/>
        </w:rPr>
        <w:t>after-hours</w:t>
      </w:r>
      <w:r w:rsidRPr="00FD1AA4">
        <w:rPr>
          <w:rFonts w:ascii="Times New Roman" w:hAnsi="Times New Roman"/>
          <w:bCs/>
          <w:sz w:val="24"/>
        </w:rPr>
        <w:t xml:space="preserve"> request within four (4) hours. </w:t>
      </w:r>
    </w:p>
    <w:p w14:paraId="1F58B581" w14:textId="77777777" w:rsidR="008A58EF" w:rsidRPr="00FD1AA4" w:rsidRDefault="008A58EF" w:rsidP="00305D91">
      <w:pPr>
        <w:ind w:left="720" w:hanging="360"/>
        <w:rPr>
          <w:rFonts w:ascii="Times New Roman" w:hAnsi="Times New Roman"/>
          <w:bCs/>
          <w:sz w:val="24"/>
        </w:rPr>
      </w:pPr>
    </w:p>
    <w:p w14:paraId="25F5D4CF" w14:textId="77777777" w:rsidR="00305D91" w:rsidRDefault="00305D91" w:rsidP="00305D91">
      <w:pPr>
        <w:ind w:left="720" w:hanging="360"/>
        <w:rPr>
          <w:rFonts w:ascii="Times New Roman" w:hAnsi="Times New Roman"/>
          <w:bCs/>
          <w:sz w:val="24"/>
        </w:rPr>
      </w:pPr>
      <w:r>
        <w:rPr>
          <w:rFonts w:ascii="Times New Roman" w:hAnsi="Times New Roman"/>
          <w:bCs/>
          <w:sz w:val="24"/>
        </w:rPr>
        <w:t>7</w:t>
      </w:r>
      <w:proofErr w:type="gramStart"/>
      <w:r>
        <w:rPr>
          <w:rFonts w:ascii="Times New Roman" w:hAnsi="Times New Roman"/>
          <w:bCs/>
          <w:sz w:val="24"/>
        </w:rPr>
        <w:t xml:space="preserve">. </w:t>
      </w:r>
      <w:r>
        <w:rPr>
          <w:rFonts w:ascii="Times New Roman" w:hAnsi="Times New Roman"/>
          <w:bCs/>
          <w:sz w:val="24"/>
        </w:rPr>
        <w:tab/>
        <w:t>Repair</w:t>
      </w:r>
      <w:proofErr w:type="gramEnd"/>
      <w:r>
        <w:rPr>
          <w:rFonts w:ascii="Times New Roman" w:hAnsi="Times New Roman"/>
          <w:bCs/>
          <w:sz w:val="24"/>
        </w:rPr>
        <w:t xml:space="preserve"> to</w:t>
      </w:r>
      <w:r w:rsidRPr="00FD1AA4">
        <w:rPr>
          <w:rFonts w:ascii="Times New Roman" w:hAnsi="Times New Roman"/>
          <w:bCs/>
          <w:sz w:val="24"/>
        </w:rPr>
        <w:t xml:space="preserve"> any of the </w:t>
      </w:r>
      <w:proofErr w:type="gramStart"/>
      <w:r w:rsidRPr="00FD1AA4">
        <w:rPr>
          <w:rFonts w:ascii="Times New Roman" w:hAnsi="Times New Roman"/>
          <w:bCs/>
          <w:sz w:val="24"/>
        </w:rPr>
        <w:t>aforementioned door</w:t>
      </w:r>
      <w:proofErr w:type="gramEnd"/>
      <w:r w:rsidRPr="00FD1AA4">
        <w:rPr>
          <w:rFonts w:ascii="Times New Roman" w:hAnsi="Times New Roman"/>
          <w:bCs/>
          <w:sz w:val="24"/>
        </w:rPr>
        <w:t xml:space="preserve"> types, parts, pieces, </w:t>
      </w:r>
      <w:r>
        <w:rPr>
          <w:rFonts w:ascii="Times New Roman" w:hAnsi="Times New Roman"/>
          <w:bCs/>
          <w:sz w:val="24"/>
        </w:rPr>
        <w:t xml:space="preserve">or </w:t>
      </w:r>
      <w:r w:rsidRPr="00FD1AA4">
        <w:rPr>
          <w:rFonts w:ascii="Times New Roman" w:hAnsi="Times New Roman"/>
          <w:bCs/>
          <w:sz w:val="24"/>
        </w:rPr>
        <w:t>hardware</w:t>
      </w:r>
      <w:r>
        <w:rPr>
          <w:rFonts w:ascii="Times New Roman" w:hAnsi="Times New Roman"/>
          <w:bCs/>
          <w:sz w:val="24"/>
        </w:rPr>
        <w:t>.</w:t>
      </w:r>
    </w:p>
    <w:p w14:paraId="5FCBB6E4" w14:textId="77777777" w:rsidR="008A58EF" w:rsidRPr="00FD1AA4" w:rsidRDefault="008A58EF" w:rsidP="00305D91">
      <w:pPr>
        <w:ind w:left="720" w:hanging="360"/>
        <w:rPr>
          <w:rFonts w:ascii="Times New Roman" w:hAnsi="Times New Roman"/>
          <w:bCs/>
          <w:sz w:val="24"/>
        </w:rPr>
      </w:pPr>
    </w:p>
    <w:p w14:paraId="62F1DBD8" w14:textId="77777777" w:rsidR="00305D91" w:rsidRPr="00FD1AA4" w:rsidRDefault="00305D91" w:rsidP="00305D91">
      <w:pPr>
        <w:ind w:left="720" w:hanging="360"/>
        <w:rPr>
          <w:rFonts w:ascii="Times New Roman" w:hAnsi="Times New Roman"/>
          <w:bCs/>
          <w:sz w:val="24"/>
        </w:rPr>
      </w:pPr>
      <w:r w:rsidRPr="00FD1AA4">
        <w:rPr>
          <w:rFonts w:ascii="Times New Roman" w:hAnsi="Times New Roman"/>
          <w:bCs/>
          <w:sz w:val="24"/>
        </w:rPr>
        <w:t>8.</w:t>
      </w:r>
      <w:r w:rsidRPr="00FD1AA4">
        <w:rPr>
          <w:rFonts w:ascii="Times New Roman" w:hAnsi="Times New Roman"/>
          <w:bCs/>
          <w:sz w:val="24"/>
        </w:rPr>
        <w:tab/>
        <w:t xml:space="preserve">Provide sales and installation of any of the aforementioned door types, parts, pieces, </w:t>
      </w:r>
    </w:p>
    <w:p w14:paraId="738BD4B8" w14:textId="77777777" w:rsidR="00305D91" w:rsidRDefault="00305D91" w:rsidP="00305D91">
      <w:pPr>
        <w:ind w:left="720"/>
        <w:rPr>
          <w:rFonts w:ascii="Times New Roman" w:hAnsi="Times New Roman"/>
          <w:bCs/>
          <w:sz w:val="24"/>
        </w:rPr>
      </w:pPr>
      <w:r w:rsidRPr="00FD1AA4">
        <w:rPr>
          <w:rFonts w:ascii="Times New Roman" w:hAnsi="Times New Roman"/>
          <w:bCs/>
          <w:sz w:val="24"/>
        </w:rPr>
        <w:t>Hardware</w:t>
      </w:r>
      <w:r>
        <w:rPr>
          <w:rFonts w:ascii="Times New Roman" w:hAnsi="Times New Roman"/>
          <w:bCs/>
          <w:sz w:val="24"/>
        </w:rPr>
        <w:t>,</w:t>
      </w:r>
      <w:r w:rsidRPr="00FD1AA4">
        <w:rPr>
          <w:rFonts w:ascii="Times New Roman" w:hAnsi="Times New Roman"/>
          <w:bCs/>
          <w:sz w:val="24"/>
        </w:rPr>
        <w:t xml:space="preserve"> or devices attached to doors.</w:t>
      </w:r>
    </w:p>
    <w:p w14:paraId="5FA9632F" w14:textId="77777777" w:rsidR="008A58EF" w:rsidRPr="00FD1AA4" w:rsidRDefault="008A58EF" w:rsidP="00305D91">
      <w:pPr>
        <w:ind w:left="720"/>
        <w:rPr>
          <w:rFonts w:ascii="Times New Roman" w:hAnsi="Times New Roman"/>
          <w:bCs/>
          <w:sz w:val="24"/>
        </w:rPr>
      </w:pPr>
    </w:p>
    <w:p w14:paraId="566C7C38" w14:textId="77777777" w:rsidR="00305D91" w:rsidRPr="00FD1AA4" w:rsidRDefault="00305D91" w:rsidP="00305D91">
      <w:pPr>
        <w:ind w:left="720" w:hanging="360"/>
        <w:rPr>
          <w:rFonts w:ascii="Times New Roman" w:hAnsi="Times New Roman"/>
          <w:bCs/>
          <w:sz w:val="24"/>
        </w:rPr>
      </w:pPr>
      <w:r w:rsidRPr="00FD1AA4">
        <w:rPr>
          <w:rFonts w:ascii="Times New Roman" w:hAnsi="Times New Roman"/>
          <w:bCs/>
          <w:sz w:val="24"/>
        </w:rPr>
        <w:t>9.</w:t>
      </w:r>
      <w:r w:rsidRPr="00FD1AA4">
        <w:rPr>
          <w:rFonts w:ascii="Times New Roman" w:hAnsi="Times New Roman"/>
          <w:bCs/>
          <w:sz w:val="24"/>
        </w:rPr>
        <w:tab/>
        <w:t>Provide all work under this contract in according with all local, state</w:t>
      </w:r>
      <w:r>
        <w:rPr>
          <w:rFonts w:ascii="Times New Roman" w:hAnsi="Times New Roman"/>
          <w:bCs/>
          <w:sz w:val="24"/>
        </w:rPr>
        <w:t>,</w:t>
      </w:r>
      <w:r w:rsidRPr="00FD1AA4">
        <w:rPr>
          <w:rFonts w:ascii="Times New Roman" w:hAnsi="Times New Roman"/>
          <w:bCs/>
          <w:sz w:val="24"/>
        </w:rPr>
        <w:t xml:space="preserve"> and federal </w:t>
      </w:r>
    </w:p>
    <w:p w14:paraId="1AE66768" w14:textId="77777777" w:rsidR="00305D91" w:rsidRDefault="00305D91" w:rsidP="00305D91">
      <w:pPr>
        <w:ind w:left="720"/>
        <w:rPr>
          <w:rFonts w:ascii="Times New Roman" w:hAnsi="Times New Roman"/>
          <w:bCs/>
          <w:sz w:val="24"/>
        </w:rPr>
      </w:pPr>
      <w:r>
        <w:rPr>
          <w:rFonts w:ascii="Times New Roman" w:hAnsi="Times New Roman"/>
          <w:bCs/>
          <w:sz w:val="24"/>
        </w:rPr>
        <w:t>r</w:t>
      </w:r>
      <w:r w:rsidRPr="00FD1AA4">
        <w:rPr>
          <w:rFonts w:ascii="Times New Roman" w:hAnsi="Times New Roman"/>
          <w:bCs/>
          <w:sz w:val="24"/>
        </w:rPr>
        <w:t>egulations</w:t>
      </w:r>
      <w:r>
        <w:rPr>
          <w:rFonts w:ascii="Times New Roman" w:hAnsi="Times New Roman"/>
          <w:bCs/>
          <w:sz w:val="24"/>
        </w:rPr>
        <w:t>,</w:t>
      </w:r>
      <w:r w:rsidRPr="00FD1AA4">
        <w:rPr>
          <w:rFonts w:ascii="Times New Roman" w:hAnsi="Times New Roman"/>
          <w:bCs/>
          <w:sz w:val="24"/>
        </w:rPr>
        <w:t xml:space="preserve"> as they relate to the </w:t>
      </w:r>
      <w:proofErr w:type="gramStart"/>
      <w:r w:rsidRPr="00FD1AA4">
        <w:rPr>
          <w:rFonts w:ascii="Times New Roman" w:hAnsi="Times New Roman"/>
          <w:bCs/>
          <w:sz w:val="24"/>
        </w:rPr>
        <w:t>services specified</w:t>
      </w:r>
      <w:proofErr w:type="gramEnd"/>
      <w:r w:rsidRPr="00FD1AA4">
        <w:rPr>
          <w:rFonts w:ascii="Times New Roman" w:hAnsi="Times New Roman"/>
          <w:bCs/>
          <w:sz w:val="24"/>
        </w:rPr>
        <w:t>.</w:t>
      </w:r>
    </w:p>
    <w:p w14:paraId="6DD2E09B" w14:textId="77777777" w:rsidR="008A58EF" w:rsidRPr="00FD1AA4" w:rsidRDefault="008A58EF" w:rsidP="00305D91">
      <w:pPr>
        <w:ind w:left="720"/>
        <w:rPr>
          <w:rFonts w:ascii="Times New Roman" w:hAnsi="Times New Roman"/>
          <w:bCs/>
          <w:sz w:val="24"/>
        </w:rPr>
      </w:pPr>
    </w:p>
    <w:p w14:paraId="1419CC50" w14:textId="77777777" w:rsidR="00305D91" w:rsidRDefault="00305D91" w:rsidP="00305D91">
      <w:pPr>
        <w:ind w:left="720" w:hanging="360"/>
        <w:rPr>
          <w:rFonts w:ascii="Times New Roman" w:hAnsi="Times New Roman"/>
          <w:bCs/>
          <w:sz w:val="24"/>
        </w:rPr>
      </w:pPr>
      <w:r w:rsidRPr="00FD1AA4">
        <w:rPr>
          <w:rFonts w:ascii="Times New Roman" w:hAnsi="Times New Roman"/>
          <w:bCs/>
          <w:sz w:val="24"/>
        </w:rPr>
        <w:t>10.</w:t>
      </w:r>
      <w:r w:rsidRPr="00FD1AA4">
        <w:rPr>
          <w:rFonts w:ascii="Times New Roman" w:hAnsi="Times New Roman"/>
          <w:bCs/>
          <w:sz w:val="24"/>
        </w:rPr>
        <w:tab/>
        <w:t>Provide technically trained staff.</w:t>
      </w:r>
    </w:p>
    <w:p w14:paraId="60BDC065" w14:textId="77777777" w:rsidR="008A58EF" w:rsidRPr="00FD1AA4" w:rsidRDefault="008A58EF" w:rsidP="00305D91">
      <w:pPr>
        <w:ind w:left="720" w:hanging="360"/>
        <w:rPr>
          <w:rFonts w:ascii="Times New Roman" w:hAnsi="Times New Roman"/>
          <w:bCs/>
          <w:sz w:val="24"/>
        </w:rPr>
      </w:pPr>
    </w:p>
    <w:p w14:paraId="3CBFD023" w14:textId="77777777" w:rsidR="00305D91" w:rsidRDefault="00305D91" w:rsidP="00305D91">
      <w:pPr>
        <w:ind w:left="720" w:hanging="360"/>
        <w:rPr>
          <w:rFonts w:ascii="Times New Roman" w:hAnsi="Times New Roman"/>
          <w:bCs/>
          <w:sz w:val="24"/>
        </w:rPr>
      </w:pPr>
      <w:r w:rsidRPr="00FD1AA4">
        <w:rPr>
          <w:rFonts w:ascii="Times New Roman" w:hAnsi="Times New Roman"/>
          <w:bCs/>
          <w:sz w:val="24"/>
        </w:rPr>
        <w:t>11.</w:t>
      </w:r>
      <w:r w:rsidRPr="00FD1AA4">
        <w:rPr>
          <w:rFonts w:ascii="Times New Roman" w:hAnsi="Times New Roman"/>
          <w:bCs/>
          <w:sz w:val="24"/>
        </w:rPr>
        <w:tab/>
        <w:t>Maintain appropriate staffing levels to provide superior customer service.</w:t>
      </w:r>
    </w:p>
    <w:p w14:paraId="6AB9B92F" w14:textId="77777777" w:rsidR="008A58EF" w:rsidRPr="00FD1AA4" w:rsidRDefault="008A58EF" w:rsidP="00305D91">
      <w:pPr>
        <w:ind w:left="720" w:hanging="360"/>
        <w:rPr>
          <w:rFonts w:ascii="Times New Roman" w:hAnsi="Times New Roman"/>
          <w:bCs/>
          <w:sz w:val="24"/>
        </w:rPr>
      </w:pPr>
    </w:p>
    <w:p w14:paraId="25A09599" w14:textId="6C3C48AC" w:rsidR="00305D91" w:rsidRDefault="00305D91" w:rsidP="00305D91">
      <w:pPr>
        <w:ind w:left="720" w:hanging="360"/>
        <w:rPr>
          <w:rFonts w:ascii="Times New Roman" w:hAnsi="Times New Roman"/>
          <w:bCs/>
          <w:sz w:val="24"/>
        </w:rPr>
      </w:pPr>
      <w:r w:rsidRPr="00FD1AA4">
        <w:rPr>
          <w:rFonts w:ascii="Times New Roman" w:hAnsi="Times New Roman"/>
          <w:bCs/>
          <w:sz w:val="24"/>
        </w:rPr>
        <w:t>12.</w:t>
      </w:r>
      <w:r w:rsidRPr="00FD1AA4">
        <w:rPr>
          <w:rFonts w:ascii="Times New Roman" w:hAnsi="Times New Roman"/>
          <w:bCs/>
          <w:sz w:val="24"/>
        </w:rPr>
        <w:tab/>
        <w:t>Provide an after-hours contact name and telephone number.</w:t>
      </w:r>
    </w:p>
    <w:p w14:paraId="589CF5AA" w14:textId="77777777" w:rsidR="008A58EF" w:rsidRPr="00FD1AA4" w:rsidRDefault="008A58EF" w:rsidP="00305D91">
      <w:pPr>
        <w:ind w:left="720" w:hanging="360"/>
        <w:rPr>
          <w:rFonts w:ascii="Times New Roman" w:hAnsi="Times New Roman"/>
          <w:bCs/>
          <w:sz w:val="24"/>
        </w:rPr>
      </w:pPr>
    </w:p>
    <w:p w14:paraId="44367CD7" w14:textId="6BCCF196" w:rsidR="00DA3686" w:rsidRPr="00CC3D5A" w:rsidRDefault="00305D91" w:rsidP="007A327F">
      <w:pPr>
        <w:ind w:firstLine="360"/>
        <w:rPr>
          <w:rFonts w:ascii="Times New Roman" w:hAnsi="Times New Roman"/>
          <w:color w:val="FF0000"/>
          <w:lang w:val="en"/>
        </w:rPr>
      </w:pPr>
      <w:r w:rsidRPr="00FD1AA4">
        <w:rPr>
          <w:rFonts w:ascii="Times New Roman" w:hAnsi="Times New Roman"/>
          <w:bCs/>
          <w:sz w:val="24"/>
        </w:rPr>
        <w:t>13.</w:t>
      </w:r>
      <w:r w:rsidRPr="00FD1AA4">
        <w:rPr>
          <w:rFonts w:ascii="Times New Roman" w:hAnsi="Times New Roman"/>
          <w:bCs/>
          <w:sz w:val="24"/>
        </w:rPr>
        <w:tab/>
      </w:r>
      <w:r w:rsidRPr="00FD1AA4">
        <w:rPr>
          <w:rFonts w:ascii="Times New Roman" w:hAnsi="Times New Roman"/>
          <w:sz w:val="24"/>
        </w:rPr>
        <w:t>Warranty all workmanship and materials used for a period of one (</w:t>
      </w:r>
      <w:r w:rsidR="007A327F">
        <w:rPr>
          <w:rFonts w:ascii="Times New Roman" w:hAnsi="Times New Roman"/>
          <w:sz w:val="24"/>
        </w:rPr>
        <w:t>1) year.</w:t>
      </w:r>
    </w:p>
    <w:p w14:paraId="796014F3" w14:textId="19983C11" w:rsidR="00DA3686" w:rsidRDefault="00DA3686" w:rsidP="00DA3686">
      <w:pPr>
        <w:tabs>
          <w:tab w:val="left" w:pos="540"/>
        </w:tabs>
        <w:autoSpaceDE w:val="0"/>
        <w:autoSpaceDN w:val="0"/>
        <w:adjustRightInd w:val="0"/>
        <w:ind w:left="1080"/>
        <w:rPr>
          <w:rFonts w:ascii="Times New Roman" w:hAnsi="Times New Roman"/>
        </w:rPr>
      </w:pPr>
    </w:p>
    <w:p w14:paraId="7610AE1A" w14:textId="77777777" w:rsidR="009D5853" w:rsidRPr="00461EC9" w:rsidRDefault="009D5853" w:rsidP="00DA3686">
      <w:pPr>
        <w:tabs>
          <w:tab w:val="left" w:pos="540"/>
        </w:tabs>
        <w:autoSpaceDE w:val="0"/>
        <w:autoSpaceDN w:val="0"/>
        <w:adjustRightInd w:val="0"/>
        <w:ind w:left="1080"/>
        <w:rPr>
          <w:rFonts w:ascii="Times New Roman" w:hAnsi="Times New Roman"/>
        </w:rPr>
      </w:pPr>
    </w:p>
    <w:bookmarkStart w:id="25" w:name="Sedgwick_County_Responsibility"/>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5"/>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09B676D9" w:rsidR="008A58EF" w:rsidRDefault="008A58EF">
      <w:pPr>
        <w:rPr>
          <w:rFonts w:ascii="Times New Roman" w:hAnsi="Times New Roman"/>
        </w:rPr>
      </w:pPr>
      <w:r>
        <w:rPr>
          <w:rFonts w:ascii="Times New Roman" w:hAnsi="Times New Roman"/>
        </w:rPr>
        <w:br w:type="page"/>
      </w:r>
    </w:p>
    <w:bookmarkStart w:id="26"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w:t>
      </w:r>
      <w:r w:rsidR="00CE1F7D" w:rsidRPr="00461EC9">
        <w:rPr>
          <w:rStyle w:val="Hyperlink"/>
          <w:rFonts w:ascii="Times New Roman" w:hAnsi="Times New Roman"/>
          <w:b/>
        </w:rPr>
        <w:t>e</w:t>
      </w:r>
      <w:r w:rsidR="00CE1F7D" w:rsidRPr="00461EC9">
        <w:rPr>
          <w:rStyle w:val="Hyperlink"/>
          <w:rFonts w:ascii="Times New Roman" w:hAnsi="Times New Roman"/>
          <w:b/>
        </w:rPr>
        <w:t>rms</w:t>
      </w:r>
      <w:r w:rsidRPr="00461EC9">
        <w:rPr>
          <w:rFonts w:ascii="Times New Roman" w:hAnsi="Times New Roman"/>
          <w:b/>
          <w:u w:val="single"/>
        </w:rPr>
        <w:fldChar w:fldCharType="end"/>
      </w:r>
    </w:p>
    <w:bookmarkEnd w:id="26"/>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7" w:name="Questions_and_Contact_Information"/>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7"/>
    <w:p w14:paraId="0C4ACAAC" w14:textId="3BAFBE66" w:rsidR="00AC3417" w:rsidRPr="00461EC9" w:rsidRDefault="00AC3417" w:rsidP="003C03E2">
      <w:pPr>
        <w:rPr>
          <w:rFonts w:ascii="Times New Roman" w:hAnsi="Times New Roman"/>
        </w:rPr>
      </w:pPr>
      <w:r w:rsidRPr="00461EC9">
        <w:rPr>
          <w:rFonts w:ascii="Times New Roman" w:hAnsi="Times New Roman"/>
        </w:rPr>
        <w:t>Any questions regarding thi</w:t>
      </w:r>
      <w:r w:rsidR="00E13F49">
        <w:rPr>
          <w:rFonts w:ascii="Times New Roman" w:hAnsi="Times New Roman"/>
        </w:rPr>
        <w:t>s document must be submitted via email</w:t>
      </w:r>
      <w:r w:rsidRPr="00461EC9">
        <w:rPr>
          <w:rFonts w:ascii="Times New Roman" w:hAnsi="Times New Roman"/>
        </w:rPr>
        <w:t xml:space="preserve"> to </w:t>
      </w:r>
      <w:r w:rsidR="0050751F" w:rsidRPr="00F82393">
        <w:rPr>
          <w:rFonts w:ascii="Times New Roman" w:hAnsi="Times New Roman"/>
        </w:rPr>
        <w:t>Lee Barrier</w:t>
      </w:r>
      <w:r w:rsidR="00C95D9A" w:rsidRPr="00461EC9">
        <w:rPr>
          <w:rFonts w:ascii="Times New Roman" w:hAnsi="Times New Roman"/>
        </w:rPr>
        <w:t xml:space="preserve"> at </w:t>
      </w:r>
      <w:r w:rsidR="001A0CA9" w:rsidRPr="00F82393">
        <w:rPr>
          <w:rFonts w:ascii="Times New Roman" w:hAnsi="Times New Roman"/>
        </w:rPr>
        <w:t>Lee.Barrier@sedgwick.gov</w:t>
      </w:r>
      <w:r w:rsidR="00C95D9A" w:rsidRPr="00F82393">
        <w:rPr>
          <w:rFonts w:ascii="Times New Roman" w:hAnsi="Times New Roman"/>
        </w:rPr>
        <w:t xml:space="preserve"> </w:t>
      </w:r>
      <w:r w:rsidR="009B3272" w:rsidRPr="00461EC9">
        <w:rPr>
          <w:rFonts w:ascii="Times New Roman" w:hAnsi="Times New Roman"/>
        </w:rPr>
        <w:t>by 5</w:t>
      </w:r>
      <w:r w:rsidRPr="00461EC9">
        <w:rPr>
          <w:rFonts w:ascii="Times New Roman" w:hAnsi="Times New Roman"/>
        </w:rPr>
        <w:t>:00</w:t>
      </w:r>
      <w:r w:rsidR="007305B9" w:rsidRPr="00461EC9">
        <w:rPr>
          <w:rFonts w:ascii="Times New Roman" w:hAnsi="Times New Roman"/>
        </w:rPr>
        <w:t xml:space="preserve"> pm </w:t>
      </w:r>
      <w:r w:rsidR="00C95D9A" w:rsidRPr="00F82393">
        <w:rPr>
          <w:rFonts w:ascii="Times New Roman" w:hAnsi="Times New Roman"/>
        </w:rPr>
        <w:t>CDT</w:t>
      </w:r>
      <w:r w:rsidR="009748C7" w:rsidRPr="009748C7">
        <w:rPr>
          <w:rFonts w:ascii="Times New Roman" w:hAnsi="Times New Roman"/>
        </w:rPr>
        <w:t>,</w:t>
      </w:r>
      <w:r w:rsidR="005B4853" w:rsidRPr="00F82393">
        <w:rPr>
          <w:rFonts w:ascii="Times New Roman" w:hAnsi="Times New Roman"/>
        </w:rPr>
        <w:t xml:space="preserve"> </w:t>
      </w:r>
      <w:r w:rsidR="001A0CA9" w:rsidRPr="00F82393">
        <w:rPr>
          <w:rFonts w:ascii="Times New Roman" w:hAnsi="Times New Roman"/>
        </w:rPr>
        <w:t>May 15,</w:t>
      </w:r>
      <w:r w:rsidR="00F82393" w:rsidRPr="00F82393">
        <w:rPr>
          <w:rFonts w:ascii="Times New Roman" w:hAnsi="Times New Roman"/>
        </w:rPr>
        <w:t xml:space="preserve"> </w:t>
      </w:r>
      <w:r w:rsidR="001A0CA9" w:rsidRPr="00F82393">
        <w:rPr>
          <w:rFonts w:ascii="Times New Roman" w:hAnsi="Times New Roman"/>
        </w:rPr>
        <w:t>2026</w:t>
      </w:r>
      <w:r w:rsidR="00A1428B" w:rsidRPr="00F82393">
        <w:rPr>
          <w:rFonts w:ascii="Times New Roman" w:hAnsi="Times New Roman"/>
        </w:rPr>
        <w:t>.</w:t>
      </w:r>
      <w:r w:rsidRPr="00461EC9">
        <w:rPr>
          <w:rFonts w:ascii="Times New Roman" w:hAnsi="Times New Roman"/>
        </w:rPr>
        <w:t xml:space="preserve"> </w:t>
      </w:r>
      <w:r w:rsidR="00500947" w:rsidRPr="00461EC9">
        <w:rPr>
          <w:rFonts w:ascii="Times New Roman" w:hAnsi="Times New Roman"/>
        </w:rPr>
        <w:t>Any questions of a substantive nature will be answered in written form as an addendum and posted on the purchasing website at</w:t>
      </w:r>
      <w:r w:rsidR="00500947">
        <w:rPr>
          <w:rFonts w:ascii="Times New Roman" w:hAnsi="Times New Roman"/>
        </w:rPr>
        <w:t xml:space="preserve"> </w:t>
      </w:r>
      <w:hyperlink r:id="rId12" w:history="1">
        <w:r w:rsidR="00D208DE" w:rsidRPr="00D208DE">
          <w:rPr>
            <w:rStyle w:val="Hyperlink"/>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 </w:t>
      </w:r>
      <w:r w:rsidR="00C95D9A" w:rsidRPr="00F82393">
        <w:rPr>
          <w:rFonts w:ascii="Times New Roman" w:hAnsi="Times New Roman"/>
        </w:rPr>
        <w:t>CDT</w:t>
      </w:r>
      <w:r w:rsidR="009748C7" w:rsidRPr="009748C7">
        <w:rPr>
          <w:rFonts w:ascii="Times New Roman" w:hAnsi="Times New Roman"/>
        </w:rPr>
        <w:t>,</w:t>
      </w:r>
      <w:r w:rsidR="00063FF2" w:rsidRPr="00461EC9">
        <w:rPr>
          <w:rFonts w:ascii="Times New Roman" w:hAnsi="Times New Roman"/>
        </w:rPr>
        <w:t xml:space="preserve"> </w:t>
      </w:r>
      <w:r w:rsidR="001A0CA9" w:rsidRPr="00F82393">
        <w:rPr>
          <w:rFonts w:ascii="Times New Roman" w:hAnsi="Times New Roman"/>
        </w:rPr>
        <w:t>May 22,</w:t>
      </w:r>
      <w:r w:rsidR="00F82393" w:rsidRPr="00F82393">
        <w:rPr>
          <w:rFonts w:ascii="Times New Roman" w:hAnsi="Times New Roman"/>
        </w:rPr>
        <w:t xml:space="preserve"> </w:t>
      </w:r>
      <w:r w:rsidR="001A0CA9" w:rsidRPr="00F82393">
        <w:rPr>
          <w:rFonts w:ascii="Times New Roman" w:hAnsi="Times New Roman"/>
        </w:rPr>
        <w:t>2026</w:t>
      </w:r>
      <w:r w:rsidRPr="00461EC9">
        <w:rPr>
          <w:rFonts w:ascii="Times New Roman" w:hAnsi="Times New Roman"/>
        </w:rPr>
        <w:t xml:space="preserve">. </w:t>
      </w:r>
      <w:r w:rsidR="00D20A0E" w:rsidRPr="00461EC9">
        <w:rPr>
          <w:rFonts w:ascii="Times New Roman" w:hAnsi="Times New Roman"/>
          <w:bCs/>
        </w:rPr>
        <w:t>Firms</w:t>
      </w:r>
      <w:r w:rsidRPr="00461EC9">
        <w:rPr>
          <w:rFonts w:ascii="Times New Roman" w:hAnsi="Times New Roman"/>
          <w:bCs/>
        </w:rPr>
        <w:t xml:space="preserve"> 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bookmarkStart w:id="28" w:name="minimum_qualifications1"/>
    <w:p w14:paraId="23DB9BDE" w14:textId="38E4684F" w:rsidR="001E770D" w:rsidRPr="00461EC9" w:rsidRDefault="0015021A" w:rsidP="000D46AC">
      <w:pPr>
        <w:numPr>
          <w:ilvl w:val="1"/>
          <w:numId w:val="2"/>
        </w:numPr>
        <w:tabs>
          <w:tab w:val="left" w:pos="1080"/>
        </w:tabs>
        <w:autoSpaceDE w:val="0"/>
        <w:autoSpaceDN w:val="0"/>
        <w:adjustRightInd w:val="0"/>
        <w:ind w:hanging="900"/>
        <w:rPr>
          <w:rFonts w:ascii="Times New Roman" w:hAnsi="Times New Roman"/>
          <w:u w:val="single"/>
        </w:rPr>
      </w:pPr>
      <w:r>
        <w:fldChar w:fldCharType="begin"/>
      </w:r>
      <w:r w:rsidR="001B1662">
        <w:instrText>HYPERLINK  \l "minimum_qualifications"</w:instrText>
      </w:r>
      <w:r>
        <w:fldChar w:fldCharType="separate"/>
      </w:r>
      <w:r w:rsidRPr="00461EC9">
        <w:rPr>
          <w:rStyle w:val="Hyperlink"/>
          <w:rFonts w:ascii="Times New Roman" w:hAnsi="Times New Roman"/>
        </w:rPr>
        <w:t>Mini</w:t>
      </w:r>
      <w:r w:rsidRPr="00461EC9">
        <w:rPr>
          <w:rStyle w:val="Hyperlink"/>
          <w:rFonts w:ascii="Times New Roman" w:hAnsi="Times New Roman"/>
        </w:rPr>
        <w:t>m</w:t>
      </w:r>
      <w:r w:rsidRPr="00461EC9">
        <w:rPr>
          <w:rStyle w:val="Hyperlink"/>
          <w:rFonts w:ascii="Times New Roman" w:hAnsi="Times New Roman"/>
        </w:rPr>
        <w:t xml:space="preserve">um </w:t>
      </w:r>
      <w:r w:rsidR="000477D2">
        <w:rPr>
          <w:rStyle w:val="Hyperlink"/>
          <w:rFonts w:ascii="Times New Roman" w:hAnsi="Times New Roman"/>
        </w:rPr>
        <w:t xml:space="preserve">Firm </w:t>
      </w:r>
      <w:r w:rsidR="00955B43" w:rsidRPr="00461EC9">
        <w:rPr>
          <w:rStyle w:val="Hyperlink"/>
          <w:rFonts w:ascii="Times New Roman" w:hAnsi="Times New Roman"/>
        </w:rPr>
        <w:t>Qualifications</w:t>
      </w:r>
      <w:r>
        <w:fldChar w:fldCharType="end"/>
      </w:r>
    </w:p>
    <w:bookmarkEnd w:id="28"/>
    <w:p w14:paraId="3AF75ECD" w14:textId="5C42BCA6" w:rsidR="00443831" w:rsidRPr="00461EC9" w:rsidRDefault="00443831" w:rsidP="003C03E2">
      <w:pPr>
        <w:rPr>
          <w:rFonts w:ascii="Times New Roman" w:hAnsi="Times New Roman"/>
        </w:rPr>
      </w:pPr>
      <w:r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Pr="00461EC9">
        <w:rPr>
          <w:rFonts w:ascii="Times New Roman" w:hAnsi="Times New Roman"/>
          <w:bCs/>
        </w:rPr>
        <w:t xml:space="preserve"> </w:t>
      </w:r>
      <w:r w:rsidRPr="00461EC9">
        <w:rPr>
          <w:rFonts w:ascii="Times New Roman" w:hAnsi="Times New Roman"/>
        </w:rPr>
        <w:t xml:space="preserve">Bids submitted must reflect in detail their inclusion as well as the degree to which they can be provided. </w:t>
      </w:r>
      <w:r w:rsidRPr="00461EC9">
        <w:rPr>
          <w:rFonts w:ascii="Times New Roman" w:hAnsi="Times New Roman"/>
          <w:bCs/>
        </w:rPr>
        <w:t>Any exceptions to the requirements listed should be clearly detailed in proposer’s response.</w:t>
      </w:r>
      <w:r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77777777" w:rsidR="00051B14" w:rsidRPr="00461EC9" w:rsidRDefault="00051B14" w:rsidP="003C03E2">
      <w:pPr>
        <w:widowControl w:val="0"/>
        <w:tabs>
          <w:tab w:val="left" w:pos="1710"/>
          <w:tab w:val="left" w:pos="2160"/>
        </w:tabs>
        <w:autoSpaceDE w:val="0"/>
        <w:autoSpaceDN w:val="0"/>
        <w:adjustRightInd w:val="0"/>
        <w:ind w:left="900" w:hanging="360"/>
        <w:rPr>
          <w:rFonts w:ascii="Times New Roman" w:hAnsi="Times New Roman"/>
        </w:rPr>
      </w:pPr>
    </w:p>
    <w:bookmarkStart w:id="29"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29"/>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812B197" w14:textId="77777777" w:rsidR="003875C6" w:rsidRPr="003875C6" w:rsidRDefault="003875C6" w:rsidP="003875C6">
      <w:pPr>
        <w:tabs>
          <w:tab w:val="left" w:pos="720"/>
          <w:tab w:val="left" w:pos="1440"/>
          <w:tab w:val="left" w:pos="2160"/>
        </w:tabs>
        <w:ind w:left="360"/>
        <w:rPr>
          <w:rFonts w:ascii="Times New Roman" w:hAnsi="Times New Roman"/>
          <w:i/>
        </w:rPr>
      </w:pPr>
    </w:p>
    <w:bookmarkStart w:id="30"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0"/>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2F093E0" w14:textId="77777777" w:rsidR="00512BF0" w:rsidRDefault="00512BF0" w:rsidP="003C03E2">
      <w:pPr>
        <w:rPr>
          <w:rFonts w:ascii="Times New Roman" w:hAnsi="Times New Roman"/>
          <w:b/>
          <w:bCs/>
        </w:rPr>
      </w:pPr>
    </w:p>
    <w:p w14:paraId="5AFE6E75" w14:textId="72C2D205" w:rsidR="00512BF0" w:rsidRPr="00F82393" w:rsidRDefault="00512BF0" w:rsidP="004D2820">
      <w:pPr>
        <w:tabs>
          <w:tab w:val="left" w:pos="9000"/>
        </w:tabs>
        <w:rPr>
          <w:rFonts w:ascii="Times New Roman" w:hAnsi="Times New Roman"/>
          <w:b/>
          <w:bCs/>
        </w:rPr>
      </w:pPr>
      <w:r w:rsidRPr="00F82393">
        <w:rPr>
          <w:rFonts w:ascii="Times New Roman" w:hAnsi="Times New Roman"/>
          <w:b/>
          <w:bCs/>
        </w:rPr>
        <w:t>Distribution of Request for Bid to interested parties</w:t>
      </w:r>
      <w:r w:rsidRPr="00F82393">
        <w:rPr>
          <w:rFonts w:ascii="Times New Roman" w:hAnsi="Times New Roman"/>
          <w:b/>
          <w:bCs/>
        </w:rPr>
        <w:tab/>
      </w:r>
      <w:r w:rsidR="00EC1CC5" w:rsidRPr="00F82393">
        <w:rPr>
          <w:rFonts w:ascii="Times New Roman" w:hAnsi="Times New Roman"/>
          <w:b/>
          <w:bCs/>
        </w:rPr>
        <w:t>May 1,</w:t>
      </w:r>
      <w:r w:rsidR="00F82393">
        <w:rPr>
          <w:rFonts w:ascii="Times New Roman" w:hAnsi="Times New Roman"/>
          <w:b/>
          <w:bCs/>
        </w:rPr>
        <w:t xml:space="preserve"> </w:t>
      </w:r>
      <w:r w:rsidR="00EC1CC5" w:rsidRPr="00F82393">
        <w:rPr>
          <w:rFonts w:ascii="Times New Roman" w:hAnsi="Times New Roman"/>
          <w:b/>
          <w:bCs/>
        </w:rPr>
        <w:t>2026</w:t>
      </w:r>
    </w:p>
    <w:p w14:paraId="4041C407" w14:textId="36FFF976" w:rsidR="009748C7" w:rsidRPr="00F82393" w:rsidRDefault="00512BF0" w:rsidP="004D2820">
      <w:pPr>
        <w:tabs>
          <w:tab w:val="left" w:pos="7200"/>
          <w:tab w:val="left" w:pos="9000"/>
        </w:tabs>
        <w:rPr>
          <w:rFonts w:ascii="Times New Roman" w:hAnsi="Times New Roman"/>
          <w:b/>
          <w:bCs/>
        </w:rPr>
      </w:pPr>
      <w:r w:rsidRPr="00F82393">
        <w:rPr>
          <w:rFonts w:ascii="Times New Roman" w:hAnsi="Times New Roman"/>
          <w:b/>
          <w:bCs/>
        </w:rPr>
        <w:t>Clarification, Information, and Questions submitted via email by 5:00 PM CDT</w:t>
      </w:r>
      <w:r w:rsidRPr="00F82393">
        <w:rPr>
          <w:rFonts w:ascii="Times New Roman" w:hAnsi="Times New Roman"/>
          <w:b/>
          <w:bCs/>
        </w:rPr>
        <w:tab/>
      </w:r>
      <w:r w:rsidR="00EC1CC5" w:rsidRPr="00F82393">
        <w:rPr>
          <w:rFonts w:ascii="Times New Roman" w:hAnsi="Times New Roman"/>
          <w:b/>
          <w:bCs/>
        </w:rPr>
        <w:t>May 15,</w:t>
      </w:r>
      <w:r w:rsidR="00F82393">
        <w:rPr>
          <w:rFonts w:ascii="Times New Roman" w:hAnsi="Times New Roman"/>
          <w:b/>
          <w:bCs/>
        </w:rPr>
        <w:t xml:space="preserve"> </w:t>
      </w:r>
      <w:r w:rsidR="00EC1CC5" w:rsidRPr="00F82393">
        <w:rPr>
          <w:rFonts w:ascii="Times New Roman" w:hAnsi="Times New Roman"/>
          <w:b/>
          <w:bCs/>
        </w:rPr>
        <w:t>2026</w:t>
      </w:r>
    </w:p>
    <w:p w14:paraId="460FEA0D" w14:textId="1511F039" w:rsidR="00512BF0" w:rsidRPr="00F82393" w:rsidRDefault="00512BF0" w:rsidP="004D2820">
      <w:pPr>
        <w:tabs>
          <w:tab w:val="left" w:pos="9000"/>
        </w:tabs>
        <w:rPr>
          <w:rFonts w:ascii="Times New Roman" w:hAnsi="Times New Roman"/>
          <w:bCs/>
        </w:rPr>
      </w:pPr>
      <w:r w:rsidRPr="00F82393">
        <w:rPr>
          <w:rFonts w:ascii="Times New Roman" w:hAnsi="Times New Roman"/>
          <w:b/>
        </w:rPr>
        <w:t>Addendum Issued by 5:00 pm CDT</w:t>
      </w:r>
      <w:r w:rsidRPr="00F82393">
        <w:rPr>
          <w:rFonts w:ascii="Times New Roman" w:hAnsi="Times New Roman"/>
          <w:bCs/>
        </w:rPr>
        <w:tab/>
      </w:r>
      <w:r w:rsidR="00EC1CC5" w:rsidRPr="00F82393">
        <w:rPr>
          <w:rFonts w:ascii="Times New Roman" w:hAnsi="Times New Roman"/>
          <w:b/>
        </w:rPr>
        <w:t>May 22,</w:t>
      </w:r>
      <w:r w:rsidR="00F82393">
        <w:rPr>
          <w:rFonts w:ascii="Times New Roman" w:hAnsi="Times New Roman"/>
          <w:b/>
        </w:rPr>
        <w:t xml:space="preserve"> </w:t>
      </w:r>
      <w:r w:rsidR="00EC1CC5" w:rsidRPr="00F82393">
        <w:rPr>
          <w:rFonts w:ascii="Times New Roman" w:hAnsi="Times New Roman"/>
          <w:b/>
        </w:rPr>
        <w:t>2026</w:t>
      </w:r>
    </w:p>
    <w:p w14:paraId="07FF93E2" w14:textId="6C3971B4" w:rsidR="00512BF0" w:rsidRPr="00F82393" w:rsidRDefault="00512BF0" w:rsidP="004D2820">
      <w:pPr>
        <w:tabs>
          <w:tab w:val="left" w:pos="9000"/>
        </w:tabs>
        <w:rPr>
          <w:rFonts w:ascii="Times New Roman" w:hAnsi="Times New Roman"/>
          <w:b/>
        </w:rPr>
      </w:pPr>
      <w:r w:rsidRPr="00F82393">
        <w:rPr>
          <w:rFonts w:ascii="Times New Roman" w:hAnsi="Times New Roman"/>
          <w:b/>
        </w:rPr>
        <w:t>Bid due before 1:45 pm CDT</w:t>
      </w:r>
      <w:r w:rsidRPr="00F82393">
        <w:rPr>
          <w:rFonts w:ascii="Times New Roman" w:hAnsi="Times New Roman"/>
          <w:b/>
        </w:rPr>
        <w:tab/>
      </w:r>
      <w:r w:rsidR="00EC1CC5" w:rsidRPr="00F82393">
        <w:rPr>
          <w:rFonts w:ascii="Times New Roman" w:hAnsi="Times New Roman"/>
          <w:b/>
        </w:rPr>
        <w:t>June 2,</w:t>
      </w:r>
      <w:r w:rsidR="00F82393">
        <w:rPr>
          <w:rFonts w:ascii="Times New Roman" w:hAnsi="Times New Roman"/>
          <w:b/>
        </w:rPr>
        <w:t xml:space="preserve"> </w:t>
      </w:r>
      <w:r w:rsidR="00EC1CC5" w:rsidRPr="00F82393">
        <w:rPr>
          <w:rFonts w:ascii="Times New Roman" w:hAnsi="Times New Roman"/>
          <w:b/>
        </w:rPr>
        <w:t>2026</w:t>
      </w:r>
      <w:r w:rsidRPr="00F82393">
        <w:rPr>
          <w:rFonts w:ascii="Times New Roman" w:hAnsi="Times New Roman"/>
          <w:b/>
        </w:rPr>
        <w:tab/>
      </w:r>
    </w:p>
    <w:p w14:paraId="2D821492" w14:textId="1FE1329C" w:rsidR="00512BF0" w:rsidRPr="00F82393" w:rsidRDefault="00512BF0" w:rsidP="004D2820">
      <w:pPr>
        <w:tabs>
          <w:tab w:val="left" w:pos="9000"/>
        </w:tabs>
        <w:rPr>
          <w:rFonts w:ascii="Times New Roman" w:hAnsi="Times New Roman"/>
          <w:b/>
        </w:rPr>
      </w:pPr>
      <w:r w:rsidRPr="00F82393">
        <w:rPr>
          <w:rFonts w:ascii="Times New Roman" w:hAnsi="Times New Roman"/>
          <w:b/>
        </w:rPr>
        <w:t>Board of Bids and Contracts Recommendation</w:t>
      </w:r>
      <w:r w:rsidRPr="00F82393">
        <w:rPr>
          <w:rFonts w:ascii="Times New Roman" w:hAnsi="Times New Roman"/>
          <w:b/>
        </w:rPr>
        <w:tab/>
      </w:r>
      <w:r w:rsidR="00B53CDE" w:rsidRPr="00F82393">
        <w:rPr>
          <w:rFonts w:ascii="Times New Roman" w:hAnsi="Times New Roman"/>
          <w:b/>
        </w:rPr>
        <w:t>June 4, 2026</w:t>
      </w:r>
    </w:p>
    <w:p w14:paraId="6C1466BB" w14:textId="72CBECAA" w:rsidR="00512BF0" w:rsidRPr="00F82393" w:rsidRDefault="00512BF0" w:rsidP="004D2820">
      <w:pPr>
        <w:tabs>
          <w:tab w:val="left" w:pos="9000"/>
        </w:tabs>
        <w:rPr>
          <w:rFonts w:ascii="Times New Roman" w:hAnsi="Times New Roman"/>
          <w:bCs/>
        </w:rPr>
      </w:pPr>
      <w:r w:rsidRPr="00F82393">
        <w:rPr>
          <w:rFonts w:ascii="Times New Roman" w:hAnsi="Times New Roman"/>
          <w:b/>
        </w:rPr>
        <w:t>Board of County Commission Award</w:t>
      </w:r>
      <w:r w:rsidRPr="00F82393">
        <w:rPr>
          <w:rFonts w:ascii="Times New Roman" w:hAnsi="Times New Roman"/>
          <w:bCs/>
        </w:rPr>
        <w:tab/>
      </w:r>
      <w:r w:rsidR="00B53CDE" w:rsidRPr="00F82393">
        <w:rPr>
          <w:rFonts w:ascii="Times New Roman" w:hAnsi="Times New Roman"/>
          <w:b/>
        </w:rPr>
        <w:t>June 10,</w:t>
      </w:r>
      <w:r w:rsidR="00F82393">
        <w:rPr>
          <w:rFonts w:ascii="Times New Roman" w:hAnsi="Times New Roman"/>
          <w:b/>
        </w:rPr>
        <w:t xml:space="preserve"> </w:t>
      </w:r>
      <w:r w:rsidR="00B53CDE" w:rsidRPr="00F82393">
        <w:rPr>
          <w:rFonts w:ascii="Times New Roman" w:hAnsi="Times New Roman"/>
          <w:b/>
        </w:rPr>
        <w:t>2026</w:t>
      </w:r>
    </w:p>
    <w:p w14:paraId="7C95C9A3" w14:textId="77777777" w:rsidR="00512BF0" w:rsidRDefault="00512BF0" w:rsidP="00512BF0">
      <w:pPr>
        <w:tabs>
          <w:tab w:val="left" w:pos="9000"/>
        </w:tabs>
        <w:rPr>
          <w:rFonts w:ascii="Times New Roman" w:hAnsi="Times New Roman"/>
          <w:b/>
          <w:bCs/>
        </w:rPr>
      </w:pPr>
    </w:p>
    <w:bookmarkStart w:id="31" w:name="Payment"/>
    <w:p w14:paraId="43E7A4CA" w14:textId="77777777" w:rsidR="00AB40EF" w:rsidRPr="00461EC9" w:rsidRDefault="0032567D" w:rsidP="008D15CA">
      <w:pPr>
        <w:numPr>
          <w:ilvl w:val="1"/>
          <w:numId w:val="2"/>
        </w:numPr>
        <w:tabs>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1"/>
    <w:p w14:paraId="28A9A690" w14:textId="144333B7" w:rsidR="00DA2807" w:rsidRPr="00F82393" w:rsidRDefault="00DA2807" w:rsidP="003C03E2">
      <w:pPr>
        <w:tabs>
          <w:tab w:val="left" w:pos="720"/>
          <w:tab w:val="left" w:pos="1440"/>
          <w:tab w:val="left" w:pos="2160"/>
        </w:tabs>
        <w:rPr>
          <w:rFonts w:ascii="Times New Roman" w:hAnsi="Times New Roman"/>
        </w:rPr>
      </w:pPr>
      <w:r w:rsidRPr="00461EC9">
        <w:rPr>
          <w:rFonts w:ascii="Times New Roman" w:hAnsi="Times New Roman"/>
        </w:rPr>
        <w:t>A contractual period will begin following Board of County Commissioners (BoCC) approval of the successful firm</w:t>
      </w:r>
      <w:r w:rsidR="008617F4" w:rsidRPr="00461EC9">
        <w:rPr>
          <w:rFonts w:ascii="Times New Roman" w:hAnsi="Times New Roman"/>
        </w:rPr>
        <w:t>(s)</w:t>
      </w:r>
      <w:r w:rsidRPr="00461EC9">
        <w:rPr>
          <w:rFonts w:ascii="Times New Roman" w:hAnsi="Times New Roman"/>
        </w:rPr>
        <w:t xml:space="preserve"> </w:t>
      </w:r>
      <w:r w:rsidR="0018547C">
        <w:rPr>
          <w:rFonts w:ascii="Times New Roman" w:hAnsi="Times New Roman"/>
        </w:rPr>
        <w:t xml:space="preserve">for </w:t>
      </w:r>
      <w:r w:rsidR="00D97870" w:rsidRPr="00F82393">
        <w:rPr>
          <w:rFonts w:ascii="Times New Roman" w:hAnsi="Times New Roman"/>
        </w:rPr>
        <w:t>three (3) years with two</w:t>
      </w:r>
      <w:r w:rsidR="00F82393" w:rsidRPr="00F82393">
        <w:rPr>
          <w:rFonts w:ascii="Times New Roman" w:hAnsi="Times New Roman"/>
        </w:rPr>
        <w:t xml:space="preserve"> </w:t>
      </w:r>
      <w:r w:rsidR="00D97870" w:rsidRPr="00F82393">
        <w:rPr>
          <w:rFonts w:ascii="Times New Roman" w:hAnsi="Times New Roman"/>
        </w:rPr>
        <w:t>(2) one (1) year options to renew.</w:t>
      </w:r>
    </w:p>
    <w:p w14:paraId="0F67993D" w14:textId="77777777" w:rsidR="00DA2807" w:rsidRPr="00461EC9" w:rsidRDefault="00DA2807" w:rsidP="003C03E2">
      <w:pPr>
        <w:tabs>
          <w:tab w:val="left" w:pos="720"/>
          <w:tab w:val="left" w:pos="1440"/>
          <w:tab w:val="left" w:pos="2160"/>
        </w:tabs>
        <w:rPr>
          <w:rFonts w:ascii="Times New Roman" w:hAnsi="Times New Roman"/>
        </w:rPr>
      </w:pP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3"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2"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2"/>
    <w:p w14:paraId="2EE6E8F6" w14:textId="77777777" w:rsidR="008A58EF" w:rsidRDefault="00FB338B" w:rsidP="003C03E2">
      <w:pPr>
        <w:rPr>
          <w:rFonts w:ascii="Times New Roman" w:hAnsi="Times New Roman"/>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proofErr w:type="gramStart"/>
      <w:r w:rsidRPr="00FB338B">
        <w:rPr>
          <w:rFonts w:ascii="Times New Roman" w:hAnsi="Times New Roman"/>
          <w:b/>
        </w:rPr>
        <w:t>Certificate</w:t>
      </w:r>
      <w:proofErr w:type="gramEnd"/>
      <w:r w:rsidRPr="00FB338B">
        <w:rPr>
          <w:rFonts w:ascii="Times New Roman" w:hAnsi="Times New Roman"/>
          <w:b/>
        </w:rPr>
        <w:t xml:space="preserve"> shall be provided prior to award of contract.</w:t>
      </w:r>
      <w:r w:rsidR="0081516C">
        <w:rPr>
          <w:rFonts w:ascii="Times New Roman" w:hAnsi="Times New Roman"/>
        </w:rPr>
        <w:t xml:space="preserve"> </w:t>
      </w:r>
    </w:p>
    <w:p w14:paraId="407B1617" w14:textId="77777777" w:rsidR="008A58EF" w:rsidRDefault="008A58EF">
      <w:pPr>
        <w:rPr>
          <w:rFonts w:ascii="Times New Roman" w:hAnsi="Times New Roman"/>
        </w:rPr>
      </w:pPr>
      <w:r>
        <w:rPr>
          <w:rFonts w:ascii="Times New Roman" w:hAnsi="Times New Roman"/>
        </w:rPr>
        <w:br w:type="page"/>
      </w:r>
    </w:p>
    <w:p w14:paraId="57127FD8" w14:textId="6B83F5D6" w:rsidR="00FB338B" w:rsidRPr="00FB338B" w:rsidRDefault="00FB338B" w:rsidP="003C03E2">
      <w:pPr>
        <w:rPr>
          <w:rFonts w:ascii="Times New Roman" w:hAnsi="Times New Roman"/>
          <w:b/>
        </w:rPr>
      </w:pPr>
      <w:proofErr w:type="gramStart"/>
      <w:r w:rsidRPr="00FB338B">
        <w:rPr>
          <w:rFonts w:ascii="Times New Roman" w:hAnsi="Times New Roman"/>
        </w:rPr>
        <w:t>Certificate</w:t>
      </w:r>
      <w:proofErr w:type="gramEnd"/>
      <w:r w:rsidRPr="00FB338B">
        <w:rPr>
          <w:rFonts w:ascii="Times New Roman" w:hAnsi="Times New Roman"/>
        </w:rPr>
        <w:t xml:space="preserv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66679F9A" w:rsid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F82393" w:rsidRDefault="00556FA5" w:rsidP="003C03E2">
      <w:pPr>
        <w:rPr>
          <w:rFonts w:ascii="Times New Roman" w:hAnsi="Times New Roman"/>
          <w:b/>
        </w:rPr>
      </w:pPr>
      <w:r w:rsidRPr="00F82393">
        <w:rPr>
          <w:rFonts w:ascii="Times New Roman" w:hAnsi="Times New Roman"/>
          <w:b/>
        </w:rPr>
        <w:t>Workers’ Compensation:</w:t>
      </w:r>
    </w:p>
    <w:p w14:paraId="2F1A5FD9" w14:textId="61651D26" w:rsidR="00556FA5" w:rsidRPr="00F82393" w:rsidRDefault="00556FA5" w:rsidP="00556FA5">
      <w:pPr>
        <w:tabs>
          <w:tab w:val="left" w:pos="720"/>
          <w:tab w:val="left" w:pos="8910"/>
        </w:tabs>
        <w:rPr>
          <w:rFonts w:ascii="Times New Roman" w:hAnsi="Times New Roman"/>
        </w:rPr>
      </w:pPr>
      <w:r w:rsidRPr="00F82393">
        <w:rPr>
          <w:rFonts w:ascii="Times New Roman" w:hAnsi="Times New Roman"/>
        </w:rPr>
        <w:tab/>
        <w:t>Applicable coverage per State Statutes</w:t>
      </w:r>
      <w:r w:rsidRPr="00F82393">
        <w:rPr>
          <w:rFonts w:ascii="Times New Roman" w:hAnsi="Times New Roman"/>
        </w:rPr>
        <w:tab/>
      </w:r>
    </w:p>
    <w:p w14:paraId="132D4C82" w14:textId="76E0069D" w:rsidR="00556FA5" w:rsidRPr="00F82393" w:rsidRDefault="00556FA5" w:rsidP="00556FA5">
      <w:pPr>
        <w:tabs>
          <w:tab w:val="left" w:pos="720"/>
          <w:tab w:val="left" w:pos="8910"/>
        </w:tabs>
        <w:rPr>
          <w:rFonts w:ascii="Times New Roman" w:hAnsi="Times New Roman"/>
          <w:b/>
        </w:rPr>
      </w:pPr>
      <w:r w:rsidRPr="00F82393">
        <w:rPr>
          <w:rFonts w:ascii="Times New Roman" w:hAnsi="Times New Roman"/>
          <w:b/>
        </w:rPr>
        <w:tab/>
        <w:t>Employer’s Liability Insurance:</w:t>
      </w:r>
      <w:r w:rsidR="00E043B9" w:rsidRPr="00F82393">
        <w:rPr>
          <w:rFonts w:ascii="Times New Roman" w:hAnsi="Times New Roman"/>
          <w:b/>
        </w:rPr>
        <w:tab/>
      </w:r>
      <w:r w:rsidR="00E043B9" w:rsidRPr="00F82393">
        <w:rPr>
          <w:rFonts w:ascii="Times New Roman" w:hAnsi="Times New Roman"/>
        </w:rPr>
        <w:t>$500,000.00</w:t>
      </w:r>
    </w:p>
    <w:p w14:paraId="5AA6F2F3" w14:textId="77777777" w:rsidR="00556FA5" w:rsidRPr="00F82393" w:rsidRDefault="00556FA5" w:rsidP="00556FA5">
      <w:pPr>
        <w:tabs>
          <w:tab w:val="left" w:pos="8910"/>
        </w:tabs>
        <w:rPr>
          <w:rFonts w:ascii="Times New Roman" w:hAnsi="Times New Roman"/>
        </w:rPr>
      </w:pPr>
      <w:r w:rsidRPr="00F82393">
        <w:rPr>
          <w:rFonts w:ascii="Times New Roman" w:hAnsi="Times New Roman"/>
          <w:b/>
        </w:rPr>
        <w:t>Commercial General Liability Insurance (on form CG 00 01 04 13 or its equivalent)</w:t>
      </w:r>
      <w:r w:rsidRPr="00F82393">
        <w:rPr>
          <w:rFonts w:ascii="Times New Roman" w:hAnsi="Times New Roman"/>
        </w:rPr>
        <w:t>:</w:t>
      </w:r>
    </w:p>
    <w:p w14:paraId="3B68F639" w14:textId="4336AE83" w:rsidR="00556FA5" w:rsidRPr="00F82393" w:rsidRDefault="00556FA5" w:rsidP="00556FA5">
      <w:pPr>
        <w:tabs>
          <w:tab w:val="left" w:pos="720"/>
          <w:tab w:val="left" w:pos="8910"/>
        </w:tabs>
        <w:rPr>
          <w:rFonts w:ascii="Times New Roman" w:hAnsi="Times New Roman"/>
        </w:rPr>
      </w:pPr>
      <w:r w:rsidRPr="00F82393">
        <w:rPr>
          <w:rFonts w:ascii="Times New Roman" w:hAnsi="Times New Roman"/>
        </w:rPr>
        <w:t xml:space="preserve">             Each Occurrence</w:t>
      </w:r>
      <w:r w:rsidRPr="00F82393">
        <w:rPr>
          <w:rFonts w:ascii="Times New Roman" w:hAnsi="Times New Roman"/>
        </w:rPr>
        <w:tab/>
        <w:t>$1,000,000.00</w:t>
      </w:r>
    </w:p>
    <w:p w14:paraId="6D435B0B" w14:textId="1B607064" w:rsidR="00556FA5" w:rsidRPr="00F82393" w:rsidRDefault="00556FA5" w:rsidP="00556FA5">
      <w:pPr>
        <w:tabs>
          <w:tab w:val="left" w:pos="8910"/>
        </w:tabs>
        <w:rPr>
          <w:rFonts w:ascii="Times New Roman" w:hAnsi="Times New Roman"/>
        </w:rPr>
      </w:pPr>
      <w:r w:rsidRPr="00F82393">
        <w:rPr>
          <w:rFonts w:ascii="Times New Roman" w:hAnsi="Times New Roman"/>
        </w:rPr>
        <w:t xml:space="preserve">             General Aggregate, per project</w:t>
      </w:r>
      <w:r w:rsidRPr="00F82393">
        <w:rPr>
          <w:rFonts w:ascii="Times New Roman" w:hAnsi="Times New Roman"/>
        </w:rPr>
        <w:tab/>
        <w:t>$2,000,000.00</w:t>
      </w:r>
    </w:p>
    <w:p w14:paraId="2750690B" w14:textId="1F63F719" w:rsidR="00556FA5" w:rsidRPr="00F82393" w:rsidRDefault="00556FA5" w:rsidP="00556FA5">
      <w:pPr>
        <w:tabs>
          <w:tab w:val="left" w:pos="720"/>
          <w:tab w:val="left" w:pos="8910"/>
        </w:tabs>
        <w:rPr>
          <w:rFonts w:ascii="Times New Roman" w:hAnsi="Times New Roman"/>
        </w:rPr>
      </w:pPr>
      <w:r w:rsidRPr="00F82393">
        <w:rPr>
          <w:rFonts w:ascii="Times New Roman" w:hAnsi="Times New Roman"/>
        </w:rPr>
        <w:tab/>
        <w:t>Personal Injury</w:t>
      </w:r>
      <w:r w:rsidRPr="00F82393">
        <w:rPr>
          <w:rFonts w:ascii="Times New Roman" w:hAnsi="Times New Roman"/>
        </w:rPr>
        <w:tab/>
        <w:t>$1,000,000.00</w:t>
      </w:r>
    </w:p>
    <w:p w14:paraId="368C4938" w14:textId="765B89E3" w:rsidR="00556FA5" w:rsidRPr="00F82393" w:rsidRDefault="00556FA5" w:rsidP="00556FA5">
      <w:pPr>
        <w:tabs>
          <w:tab w:val="left" w:pos="8910"/>
        </w:tabs>
        <w:ind w:firstLine="720"/>
        <w:rPr>
          <w:rFonts w:ascii="Times New Roman" w:hAnsi="Times New Roman"/>
        </w:rPr>
      </w:pPr>
      <w:r w:rsidRPr="00F82393">
        <w:rPr>
          <w:rFonts w:ascii="Times New Roman" w:hAnsi="Times New Roman"/>
        </w:rPr>
        <w:t>Products and Completed Operations Aggregate</w:t>
      </w:r>
      <w:r w:rsidRPr="00F82393">
        <w:rPr>
          <w:rFonts w:ascii="Times New Roman" w:hAnsi="Times New Roman"/>
        </w:rPr>
        <w:tab/>
        <w:t>$2,000,000.00</w:t>
      </w:r>
    </w:p>
    <w:p w14:paraId="035511A5" w14:textId="1908D5C8" w:rsidR="00556FA5" w:rsidRPr="00F82393" w:rsidRDefault="00556FA5" w:rsidP="00556FA5">
      <w:pPr>
        <w:tabs>
          <w:tab w:val="left" w:pos="8910"/>
        </w:tabs>
        <w:rPr>
          <w:rFonts w:ascii="Times New Roman" w:hAnsi="Times New Roman"/>
          <w:b/>
        </w:rPr>
      </w:pPr>
      <w:r w:rsidRPr="00F82393">
        <w:rPr>
          <w:rFonts w:ascii="Times New Roman" w:hAnsi="Times New Roman"/>
          <w:b/>
        </w:rPr>
        <w:t>Automobile Liability:</w:t>
      </w:r>
    </w:p>
    <w:p w14:paraId="6A587FD8" w14:textId="5CE4ACFF" w:rsidR="00556FA5" w:rsidRPr="00F82393" w:rsidRDefault="00556FA5" w:rsidP="00556FA5">
      <w:pPr>
        <w:tabs>
          <w:tab w:val="left" w:pos="720"/>
          <w:tab w:val="left" w:pos="8910"/>
        </w:tabs>
        <w:rPr>
          <w:rFonts w:ascii="Times New Roman" w:hAnsi="Times New Roman"/>
        </w:rPr>
      </w:pPr>
      <w:r w:rsidRPr="00F82393">
        <w:rPr>
          <w:rFonts w:ascii="Times New Roman" w:hAnsi="Times New Roman"/>
          <w:b/>
        </w:rPr>
        <w:tab/>
      </w:r>
      <w:r w:rsidRPr="00F82393">
        <w:rPr>
          <w:rFonts w:ascii="Times New Roman" w:hAnsi="Times New Roman"/>
        </w:rPr>
        <w:t>Combined single limit</w:t>
      </w:r>
      <w:r w:rsidRPr="00F82393">
        <w:rPr>
          <w:rFonts w:ascii="Times New Roman" w:hAnsi="Times New Roman"/>
        </w:rPr>
        <w:tab/>
        <w:t>$500,000.00</w:t>
      </w:r>
    </w:p>
    <w:p w14:paraId="3120FBEC" w14:textId="77777777" w:rsidR="00556FA5" w:rsidRPr="00F82393" w:rsidRDefault="00556FA5" w:rsidP="00556FA5">
      <w:pPr>
        <w:rPr>
          <w:rFonts w:ascii="Times New Roman" w:hAnsi="Times New Roman"/>
          <w:b/>
        </w:rPr>
      </w:pPr>
      <w:r w:rsidRPr="00F82393">
        <w:rPr>
          <w:rFonts w:ascii="Times New Roman" w:hAnsi="Times New Roman"/>
          <w:b/>
        </w:rPr>
        <w:t xml:space="preserve">Umbrella Liability: </w:t>
      </w:r>
    </w:p>
    <w:p w14:paraId="596D6AFE" w14:textId="77777777" w:rsidR="00556FA5" w:rsidRPr="00F82393" w:rsidRDefault="00556FA5" w:rsidP="00E043B9">
      <w:pPr>
        <w:ind w:firstLine="720"/>
        <w:rPr>
          <w:rFonts w:ascii="Times New Roman" w:hAnsi="Times New Roman"/>
        </w:rPr>
      </w:pPr>
      <w:r w:rsidRPr="00F82393">
        <w:rPr>
          <w:rFonts w:ascii="Times New Roman" w:hAnsi="Times New Roman"/>
        </w:rPr>
        <w:t>Following form for both the general liability and automobile</w:t>
      </w:r>
    </w:p>
    <w:p w14:paraId="55AE7F71" w14:textId="05D81885" w:rsidR="00556FA5" w:rsidRPr="00F82393" w:rsidRDefault="00556FA5" w:rsidP="00556FA5">
      <w:pPr>
        <w:rPr>
          <w:rFonts w:ascii="Times New Roman" w:hAnsi="Times New Roman"/>
          <w:b/>
        </w:rPr>
      </w:pPr>
      <w:r w:rsidRPr="00F82393">
        <w:rPr>
          <w:rFonts w:ascii="Times New Roman" w:hAnsi="Times New Roman"/>
          <w:b/>
        </w:rPr>
        <w:t>__</w:t>
      </w:r>
      <w:r w:rsidR="00D97870" w:rsidRPr="00F82393">
        <w:rPr>
          <w:rFonts w:ascii="Times New Roman" w:hAnsi="Times New Roman"/>
          <w:b/>
        </w:rPr>
        <w:t>X</w:t>
      </w:r>
      <w:r w:rsidRPr="00F82393">
        <w:rPr>
          <w:rFonts w:ascii="Times New Roman" w:hAnsi="Times New Roman"/>
          <w:b/>
        </w:rPr>
        <w:t>__ Required / ____ Not Required</w:t>
      </w:r>
    </w:p>
    <w:p w14:paraId="22A9D281" w14:textId="10CF3D7D" w:rsidR="00556FA5" w:rsidRPr="00F82393" w:rsidRDefault="00556FA5" w:rsidP="00556FA5">
      <w:pPr>
        <w:tabs>
          <w:tab w:val="left" w:pos="8910"/>
        </w:tabs>
        <w:rPr>
          <w:rFonts w:ascii="Times New Roman" w:hAnsi="Times New Roman"/>
        </w:rPr>
      </w:pPr>
      <w:r w:rsidRPr="00F82393">
        <w:rPr>
          <w:rFonts w:ascii="Times New Roman" w:hAnsi="Times New Roman"/>
        </w:rPr>
        <w:t xml:space="preserve">     Each Claim</w:t>
      </w:r>
      <w:r w:rsidRPr="00F82393">
        <w:rPr>
          <w:rFonts w:ascii="Times New Roman" w:hAnsi="Times New Roman"/>
        </w:rPr>
        <w:tab/>
        <w:t>$1,000,000.00</w:t>
      </w:r>
    </w:p>
    <w:p w14:paraId="20047469" w14:textId="186597A8" w:rsidR="00556FA5" w:rsidRPr="00F82393" w:rsidRDefault="00556FA5" w:rsidP="00556FA5">
      <w:pPr>
        <w:tabs>
          <w:tab w:val="left" w:pos="720"/>
          <w:tab w:val="left" w:pos="8910"/>
        </w:tabs>
        <w:rPr>
          <w:rFonts w:ascii="Times New Roman" w:hAnsi="Times New Roman"/>
        </w:rPr>
      </w:pPr>
      <w:r w:rsidRPr="00F82393">
        <w:rPr>
          <w:rFonts w:ascii="Times New Roman" w:hAnsi="Times New Roman"/>
        </w:rPr>
        <w:t xml:space="preserve">     Aggregate</w:t>
      </w:r>
      <w:r w:rsidRPr="00F82393">
        <w:rPr>
          <w:rFonts w:ascii="Times New Roman" w:hAnsi="Times New Roman"/>
        </w:rPr>
        <w:tab/>
        <w:t>$1,000,000.00</w:t>
      </w:r>
    </w:p>
    <w:p w14:paraId="728D04D6" w14:textId="77777777" w:rsidR="00E043B9" w:rsidRPr="00F82393" w:rsidRDefault="00E043B9" w:rsidP="00E043B9">
      <w:pPr>
        <w:rPr>
          <w:rFonts w:ascii="Times New Roman" w:hAnsi="Times New Roman"/>
          <w:b/>
        </w:rPr>
      </w:pPr>
      <w:r w:rsidRPr="00F82393">
        <w:rPr>
          <w:rFonts w:ascii="Times New Roman" w:hAnsi="Times New Roman"/>
          <w:b/>
        </w:rPr>
        <w:t>Professional Liability/ Errors &amp; Omissions Insurance:</w:t>
      </w:r>
    </w:p>
    <w:p w14:paraId="26FF892B" w14:textId="542F4ADC" w:rsidR="00E043B9" w:rsidRPr="00F82393" w:rsidRDefault="00E043B9" w:rsidP="00E043B9">
      <w:pPr>
        <w:rPr>
          <w:rFonts w:ascii="Times New Roman" w:hAnsi="Times New Roman"/>
          <w:b/>
        </w:rPr>
      </w:pPr>
      <w:r w:rsidRPr="00F82393">
        <w:rPr>
          <w:rFonts w:ascii="Times New Roman" w:hAnsi="Times New Roman"/>
          <w:b/>
        </w:rPr>
        <w:t>____ Required / ___</w:t>
      </w:r>
      <w:r w:rsidR="00D97870" w:rsidRPr="00F82393">
        <w:rPr>
          <w:rFonts w:ascii="Times New Roman" w:hAnsi="Times New Roman"/>
          <w:b/>
        </w:rPr>
        <w:t>X</w:t>
      </w:r>
      <w:r w:rsidRPr="00F82393">
        <w:rPr>
          <w:rFonts w:ascii="Times New Roman" w:hAnsi="Times New Roman"/>
          <w:b/>
        </w:rPr>
        <w:t>_ Not Required</w:t>
      </w:r>
    </w:p>
    <w:p w14:paraId="343E012D" w14:textId="17C0A8F8" w:rsidR="00E043B9" w:rsidRPr="00F82393" w:rsidRDefault="00E043B9" w:rsidP="00E043B9">
      <w:pPr>
        <w:tabs>
          <w:tab w:val="left" w:pos="8910"/>
        </w:tabs>
        <w:rPr>
          <w:rFonts w:ascii="Times New Roman" w:hAnsi="Times New Roman"/>
        </w:rPr>
      </w:pPr>
      <w:r w:rsidRPr="00F82393">
        <w:rPr>
          <w:rFonts w:ascii="Times New Roman" w:hAnsi="Times New Roman"/>
        </w:rPr>
        <w:t xml:space="preserve">     Each Claim</w:t>
      </w:r>
      <w:r w:rsidRPr="00F82393">
        <w:rPr>
          <w:rFonts w:ascii="Times New Roman" w:hAnsi="Times New Roman"/>
        </w:rPr>
        <w:tab/>
        <w:t>$1,000,000.00</w:t>
      </w:r>
    </w:p>
    <w:p w14:paraId="6866FBA3" w14:textId="1F736B87" w:rsidR="00556FA5" w:rsidRPr="00F82393" w:rsidRDefault="00E043B9" w:rsidP="00E043B9">
      <w:pPr>
        <w:tabs>
          <w:tab w:val="left" w:pos="720"/>
          <w:tab w:val="left" w:pos="8910"/>
        </w:tabs>
        <w:rPr>
          <w:rFonts w:ascii="Times New Roman" w:hAnsi="Times New Roman"/>
        </w:rPr>
      </w:pPr>
      <w:r w:rsidRPr="00F82393">
        <w:rPr>
          <w:rFonts w:ascii="Times New Roman" w:hAnsi="Times New Roman"/>
        </w:rPr>
        <w:t xml:space="preserve">     Aggregate</w:t>
      </w:r>
      <w:r w:rsidRPr="00F82393">
        <w:rPr>
          <w:rFonts w:ascii="Times New Roman" w:hAnsi="Times New Roman"/>
        </w:rPr>
        <w:tab/>
        <w:t>$1,000,000.00</w:t>
      </w:r>
    </w:p>
    <w:p w14:paraId="24D37CBC" w14:textId="77777777" w:rsidR="00E043B9" w:rsidRPr="00F82393" w:rsidRDefault="00E043B9" w:rsidP="00E043B9">
      <w:pPr>
        <w:rPr>
          <w:rFonts w:ascii="Times New Roman" w:hAnsi="Times New Roman"/>
          <w:b/>
        </w:rPr>
      </w:pPr>
      <w:r w:rsidRPr="00F82393">
        <w:rPr>
          <w:rFonts w:ascii="Times New Roman" w:hAnsi="Times New Roman"/>
          <w:b/>
        </w:rPr>
        <w:t>Pollution Liability Insurance:</w:t>
      </w:r>
    </w:p>
    <w:p w14:paraId="60650818" w14:textId="4E314BA1" w:rsidR="00E043B9" w:rsidRPr="00F82393" w:rsidRDefault="00E043B9" w:rsidP="00E043B9">
      <w:pPr>
        <w:rPr>
          <w:rFonts w:ascii="Times New Roman" w:hAnsi="Times New Roman"/>
          <w:b/>
        </w:rPr>
      </w:pPr>
      <w:r w:rsidRPr="00F82393">
        <w:rPr>
          <w:rFonts w:ascii="Times New Roman" w:hAnsi="Times New Roman"/>
          <w:b/>
        </w:rPr>
        <w:t>____ Required / __</w:t>
      </w:r>
      <w:r w:rsidR="00D97870" w:rsidRPr="00F82393">
        <w:rPr>
          <w:rFonts w:ascii="Times New Roman" w:hAnsi="Times New Roman"/>
          <w:b/>
        </w:rPr>
        <w:t>X</w:t>
      </w:r>
      <w:r w:rsidRPr="00F82393">
        <w:rPr>
          <w:rFonts w:ascii="Times New Roman" w:hAnsi="Times New Roman"/>
          <w:b/>
        </w:rPr>
        <w:t>__ Not Required</w:t>
      </w:r>
    </w:p>
    <w:p w14:paraId="1EF46BB8" w14:textId="1B365D5F" w:rsidR="00E043B9" w:rsidRPr="00F82393" w:rsidRDefault="00E043B9" w:rsidP="00E043B9">
      <w:pPr>
        <w:tabs>
          <w:tab w:val="left" w:pos="8910"/>
        </w:tabs>
        <w:rPr>
          <w:rFonts w:ascii="Times New Roman" w:hAnsi="Times New Roman"/>
        </w:rPr>
      </w:pPr>
      <w:r w:rsidRPr="00F82393">
        <w:rPr>
          <w:rFonts w:ascii="Times New Roman" w:hAnsi="Times New Roman"/>
        </w:rPr>
        <w:t xml:space="preserve">     Each Claim</w:t>
      </w:r>
      <w:r w:rsidRPr="00F82393">
        <w:rPr>
          <w:rFonts w:ascii="Times New Roman" w:hAnsi="Times New Roman"/>
        </w:rPr>
        <w:tab/>
        <w:t>$1,000,000.00</w:t>
      </w:r>
    </w:p>
    <w:p w14:paraId="39734A93" w14:textId="597C94AC" w:rsidR="00556FA5" w:rsidRDefault="00E043B9" w:rsidP="00E043B9">
      <w:pPr>
        <w:tabs>
          <w:tab w:val="left" w:pos="720"/>
          <w:tab w:val="left" w:pos="8910"/>
        </w:tabs>
        <w:rPr>
          <w:rFonts w:ascii="Times New Roman" w:hAnsi="Times New Roman"/>
        </w:rPr>
      </w:pPr>
      <w:r w:rsidRPr="00F82393">
        <w:rPr>
          <w:rFonts w:ascii="Times New Roman" w:hAnsi="Times New Roman"/>
        </w:rPr>
        <w:t xml:space="preserve">     Aggregate</w:t>
      </w:r>
      <w:r w:rsidRPr="00F82393">
        <w:rPr>
          <w:rFonts w:ascii="Times New Roman" w:hAnsi="Times New Roman"/>
        </w:rPr>
        <w:tab/>
        <w:t>$1,000,000.00</w:t>
      </w:r>
    </w:p>
    <w:p w14:paraId="2B51902B" w14:textId="77777777" w:rsidR="00556FA5" w:rsidRDefault="00556FA5" w:rsidP="00556FA5">
      <w:pPr>
        <w:tabs>
          <w:tab w:val="left" w:pos="720"/>
          <w:tab w:val="left" w:pos="8910"/>
        </w:tabs>
        <w:rPr>
          <w:rFonts w:ascii="Times New Roman" w:hAnsi="Times New Roman"/>
        </w:rPr>
      </w:pPr>
    </w:p>
    <w:p w14:paraId="2457FF06" w14:textId="08110EEE" w:rsidR="00617B85" w:rsidRPr="00F82393" w:rsidRDefault="00617B85" w:rsidP="00617B85">
      <w:pPr>
        <w:pStyle w:val="NormalWeb"/>
        <w:spacing w:before="0" w:beforeAutospacing="0" w:after="150" w:afterAutospacing="0"/>
        <w:rPr>
          <w:b/>
          <w:bCs/>
          <w:i/>
          <w:iCs/>
          <w:sz w:val="22"/>
          <w:szCs w:val="22"/>
        </w:rPr>
      </w:pPr>
      <w:r w:rsidRPr="00F82393">
        <w:rPr>
          <w:rStyle w:val="Emphasis"/>
          <w:b/>
          <w:bCs/>
          <w:sz w:val="22"/>
          <w:szCs w:val="22"/>
        </w:rPr>
        <w:t>Special Risks or Circumstances:</w:t>
      </w:r>
    </w:p>
    <w:p w14:paraId="5EDF5741" w14:textId="77777777" w:rsidR="00617B85" w:rsidRDefault="00617B85" w:rsidP="00617B85">
      <w:pPr>
        <w:pStyle w:val="NormalWeb"/>
        <w:spacing w:before="0" w:beforeAutospacing="0" w:after="150" w:afterAutospacing="0"/>
        <w:rPr>
          <w:b/>
          <w:i/>
          <w:iCs/>
          <w:sz w:val="22"/>
          <w:szCs w:val="22"/>
        </w:rPr>
      </w:pPr>
      <w:r w:rsidRPr="00FE0142">
        <w:rPr>
          <w:b/>
          <w:i/>
          <w:iCs/>
          <w:sz w:val="22"/>
          <w:szCs w:val="22"/>
        </w:rPr>
        <w:t>Entity reserves the right to modify, by written contract, these requirements, including limits, based on the nature of the risk, prior experience, insurer, coverage, or other special circumstances.</w:t>
      </w:r>
    </w:p>
    <w:p w14:paraId="04450D26" w14:textId="77777777" w:rsidR="00BF4A0E" w:rsidRPr="00F82393" w:rsidRDefault="00BF4A0E" w:rsidP="00BF4A0E">
      <w:pPr>
        <w:pStyle w:val="NormalWeb"/>
        <w:spacing w:before="0" w:beforeAutospacing="0" w:after="150" w:afterAutospacing="0"/>
        <w:rPr>
          <w:b/>
          <w:sz w:val="22"/>
          <w:szCs w:val="22"/>
        </w:rPr>
      </w:pPr>
      <w:r w:rsidRPr="00F82393">
        <w:rPr>
          <w:b/>
          <w:sz w:val="22"/>
          <w:szCs w:val="22"/>
        </w:rPr>
        <w:t>IF CONTRACTOR IS PROVIDING CONSTRUCTION SERVICES:</w:t>
      </w:r>
    </w:p>
    <w:p w14:paraId="68160C4C" w14:textId="77777777" w:rsidR="00BF4A0E" w:rsidRPr="002F1CFD" w:rsidRDefault="00BF4A0E" w:rsidP="00BF4A0E">
      <w:pPr>
        <w:pStyle w:val="NormalWeb"/>
        <w:spacing w:before="0" w:beforeAutospacing="0" w:after="150" w:afterAutospacing="0"/>
        <w:rPr>
          <w:b/>
          <w:bCs/>
          <w:i/>
          <w:sz w:val="22"/>
          <w:szCs w:val="22"/>
        </w:rPr>
      </w:pPr>
      <w:r w:rsidRPr="002F1CFD">
        <w:rPr>
          <w:b/>
          <w:bCs/>
          <w:i/>
          <w:sz w:val="22"/>
          <w:szCs w:val="22"/>
        </w:rPr>
        <w:t>In addition to the above coverages, Contractor shall also provide the following:</w:t>
      </w:r>
    </w:p>
    <w:p w14:paraId="7C7ADEC0" w14:textId="3A1F0B2B" w:rsidR="002A3EBF" w:rsidRPr="00296DC2" w:rsidRDefault="002A3EBF" w:rsidP="00BF4A0E">
      <w:pPr>
        <w:pStyle w:val="NormalWeb"/>
        <w:spacing w:before="0" w:beforeAutospacing="0" w:after="150" w:afterAutospacing="0"/>
        <w:rPr>
          <w:b/>
          <w:sz w:val="22"/>
          <w:szCs w:val="22"/>
        </w:rPr>
      </w:pPr>
      <w:r w:rsidRPr="00296DC2">
        <w:rPr>
          <w:b/>
          <w:sz w:val="22"/>
          <w:szCs w:val="22"/>
        </w:rPr>
        <w:t>Builder’s Risk Insurance:</w:t>
      </w:r>
    </w:p>
    <w:p w14:paraId="02F9B6D4" w14:textId="77777777" w:rsidR="004D2820" w:rsidRPr="00B01730" w:rsidRDefault="004D2820" w:rsidP="004D2820">
      <w:pPr>
        <w:pStyle w:val="NormalWeb"/>
        <w:spacing w:before="0" w:beforeAutospacing="0" w:after="150" w:afterAutospacing="0"/>
        <w:rPr>
          <w:sz w:val="22"/>
          <w:szCs w:val="22"/>
        </w:rPr>
      </w:pPr>
      <w:r w:rsidRPr="00296DC2">
        <w:rPr>
          <w:sz w:val="22"/>
          <w:szCs w:val="22"/>
        </w:rPr>
        <w:t>In the amount of the initial Contract Sum, plus the value of subsequent modifications and cost of materials supplied and installed by others, comprising the total value for the entire Project on a replacement cost basis without optional deductibles. Entity, Contractor, and all Subcontractors shall be included as named insureds.</w:t>
      </w:r>
      <w:r w:rsidRPr="00B01730">
        <w:rPr>
          <w:sz w:val="22"/>
          <w:szCs w:val="22"/>
        </w:rPr>
        <w:t xml:space="preserve"> </w:t>
      </w:r>
    </w:p>
    <w:bookmarkStart w:id="33" w:name="Indemnification"/>
    <w:p w14:paraId="58B4CAE3" w14:textId="577F9219" w:rsidR="00DA2807" w:rsidRPr="00461EC9" w:rsidRDefault="00DA2807" w:rsidP="00C12B8F">
      <w:pPr>
        <w:numPr>
          <w:ilvl w:val="1"/>
          <w:numId w:val="2"/>
        </w:numPr>
        <w:tabs>
          <w:tab w:val="left" w:pos="1080"/>
        </w:tabs>
        <w:autoSpaceDE w:val="0"/>
        <w:autoSpaceDN w:val="0"/>
        <w:adjustRightInd w:val="0"/>
        <w:ind w:hanging="900"/>
        <w:rPr>
          <w:rFonts w:ascii="Times New Roman" w:hAnsi="Times New Roman"/>
        </w:rPr>
      </w:pPr>
      <w:r>
        <w:fldChar w:fldCharType="begin"/>
      </w:r>
      <w:r>
        <w:instrText>HYPERLINK \l "Indemnification1"</w:instrText>
      </w:r>
      <w:r>
        <w:fldChar w:fldCharType="separate"/>
      </w:r>
      <w:r w:rsidRPr="00461EC9">
        <w:rPr>
          <w:rStyle w:val="Hyperlink"/>
          <w:rFonts w:ascii="Times New Roman" w:hAnsi="Times New Roman"/>
        </w:rPr>
        <w:t>Indemnification</w:t>
      </w:r>
      <w:r>
        <w:fldChar w:fldCharType="end"/>
      </w:r>
    </w:p>
    <w:bookmarkEnd w:id="33"/>
    <w:p w14:paraId="72122CD4" w14:textId="77777777" w:rsidR="008A58EF" w:rsidRDefault="007059CA" w:rsidP="003C03E2">
      <w:pPr>
        <w:pStyle w:val="BodyText"/>
        <w:spacing w:after="0"/>
        <w:rPr>
          <w:sz w:val="22"/>
          <w:szCs w:val="22"/>
        </w:rPr>
      </w:pPr>
      <w:r w:rsidRPr="00461EC9">
        <w:rPr>
          <w:sz w:val="22"/>
          <w:szCs w:val="22"/>
        </w:rPr>
        <w:t xml:space="preserve">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w:t>
      </w:r>
    </w:p>
    <w:p w14:paraId="6B6914EB" w14:textId="77777777" w:rsidR="008A58EF" w:rsidRDefault="008A58EF">
      <w:pPr>
        <w:rPr>
          <w:rFonts w:ascii="Times New Roman" w:hAnsi="Times New Roman"/>
        </w:rPr>
      </w:pPr>
      <w:r>
        <w:br w:type="page"/>
      </w:r>
    </w:p>
    <w:p w14:paraId="2AD85450" w14:textId="3E4EADA9" w:rsidR="007059CA" w:rsidRPr="00461EC9" w:rsidRDefault="007059CA" w:rsidP="003C03E2">
      <w:pPr>
        <w:pStyle w:val="BodyText"/>
        <w:spacing w:after="0"/>
        <w:rPr>
          <w:sz w:val="22"/>
          <w:szCs w:val="22"/>
        </w:rPr>
      </w:pPr>
      <w:r w:rsidRPr="00461EC9">
        <w:rPr>
          <w:sz w:val="22"/>
          <w:szCs w:val="22"/>
        </w:rPr>
        <w:t>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48273F7A" w14:textId="77777777" w:rsidR="00FB338B" w:rsidRDefault="00FB338B" w:rsidP="00C12B8F">
      <w:pPr>
        <w:pStyle w:val="BodyText"/>
        <w:spacing w:after="0"/>
        <w:ind w:left="270"/>
        <w:rPr>
          <w:sz w:val="22"/>
          <w:szCs w:val="22"/>
        </w:rPr>
      </w:pPr>
    </w:p>
    <w:bookmarkStart w:id="34" w:name="Confidiential"/>
    <w:p w14:paraId="24BB10ED" w14:textId="77777777" w:rsidR="00172009" w:rsidRPr="00461EC9" w:rsidRDefault="0032567D" w:rsidP="00C12B8F">
      <w:pPr>
        <w:numPr>
          <w:ilvl w:val="1"/>
          <w:numId w:val="2"/>
        </w:numPr>
        <w:tabs>
          <w:tab w:val="clear" w:pos="1440"/>
          <w:tab w:val="num" w:pos="1080"/>
        </w:tabs>
        <w:autoSpaceDE w:val="0"/>
        <w:autoSpaceDN w:val="0"/>
        <w:adjustRightInd w:val="0"/>
        <w:ind w:hanging="900"/>
        <w:rPr>
          <w:rFonts w:ascii="Times New Roman" w:hAnsi="Times New Roman"/>
          <w:bCs/>
          <w:u w:val="single"/>
        </w:rPr>
      </w:pPr>
      <w:r w:rsidRPr="00461EC9">
        <w:rPr>
          <w:rFonts w:ascii="Times New Roman" w:hAnsi="Times New Roman"/>
          <w:bCs/>
          <w:u w:val="single"/>
        </w:rPr>
        <w:fldChar w:fldCharType="begin"/>
      </w:r>
      <w:r w:rsidRPr="00461EC9">
        <w:rPr>
          <w:rFonts w:ascii="Times New Roman" w:hAnsi="Times New Roman"/>
          <w:bCs/>
          <w:u w:val="single"/>
        </w:rPr>
        <w:instrText xml:space="preserve"> HYPERLINK  \l "Confidiential1" </w:instrText>
      </w:r>
      <w:r w:rsidRPr="00461EC9">
        <w:rPr>
          <w:rFonts w:ascii="Times New Roman" w:hAnsi="Times New Roman"/>
          <w:bCs/>
          <w:u w:val="single"/>
        </w:rPr>
      </w:r>
      <w:r w:rsidRPr="00461EC9">
        <w:rPr>
          <w:rFonts w:ascii="Times New Roman" w:hAnsi="Times New Roman"/>
          <w:bCs/>
          <w:u w:val="single"/>
        </w:rPr>
        <w:fldChar w:fldCharType="separate"/>
      </w:r>
      <w:r w:rsidR="00172009" w:rsidRPr="00461EC9">
        <w:rPr>
          <w:rStyle w:val="Hyperlink"/>
          <w:rFonts w:ascii="Times New Roman" w:hAnsi="Times New Roman"/>
          <w:bCs/>
        </w:rPr>
        <w:t>Confidential Matters and Data Ownership</w:t>
      </w:r>
      <w:r w:rsidRPr="00461EC9">
        <w:rPr>
          <w:rFonts w:ascii="Times New Roman" w:hAnsi="Times New Roman"/>
          <w:bCs/>
          <w:u w:val="single"/>
        </w:rPr>
        <w:fldChar w:fldCharType="end"/>
      </w:r>
    </w:p>
    <w:bookmarkEnd w:id="34"/>
    <w:p w14:paraId="7D121F55" w14:textId="77777777" w:rsidR="002F1CFD"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proprietary information of Sedgwick County.</w:t>
      </w:r>
    </w:p>
    <w:p w14:paraId="37851343" w14:textId="756D17E1" w:rsidR="00172009" w:rsidRPr="00796325" w:rsidRDefault="00172009" w:rsidP="003C03E2">
      <w:pPr>
        <w:autoSpaceDE w:val="0"/>
        <w:autoSpaceDN w:val="0"/>
        <w:adjustRightInd w:val="0"/>
        <w:rPr>
          <w:rFonts w:ascii="Times New Roman" w:hAnsi="Times New Roman"/>
        </w:rPr>
      </w:pPr>
      <w:r w:rsidRPr="00461EC9">
        <w:rPr>
          <w:rFonts w:ascii="Times New Roman" w:hAnsi="Times New Roman"/>
        </w:rPr>
        <w:t xml:space="preserve">The successful </w:t>
      </w:r>
      <w:r w:rsidR="00633F54">
        <w:rPr>
          <w:rFonts w:ascii="Times New Roman" w:hAnsi="Times New Roman"/>
        </w:rPr>
        <w:t>bidder</w:t>
      </w:r>
      <w:r w:rsidRPr="00461EC9">
        <w:rPr>
          <w:rFonts w:ascii="Times New Roman" w:hAnsi="Times New Roman"/>
        </w:rPr>
        <w:t xml:space="preserve"> agrees that it will not disclose, provide, or</w:t>
      </w:r>
      <w:r w:rsidR="00796325">
        <w:rPr>
          <w:rFonts w:ascii="Times New Roman" w:hAnsi="Times New Roman"/>
        </w:rPr>
        <w:t xml:space="preserve"> </w:t>
      </w:r>
      <w:r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Pr="00461EC9">
        <w:rPr>
          <w:rFonts w:ascii="Times New Roman" w:hAnsi="Times New Roman"/>
        </w:rPr>
        <w:t xml:space="preserve">or entity named in such data. Successful </w:t>
      </w:r>
      <w:r w:rsidR="00633F54">
        <w:rPr>
          <w:rFonts w:ascii="Times New Roman" w:hAnsi="Times New Roman"/>
        </w:rPr>
        <w:t>bidder</w:t>
      </w:r>
      <w:r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Pr="00461EC9">
        <w:rPr>
          <w:rFonts w:ascii="Times New Roman" w:hAnsi="Times New Roman"/>
        </w:rPr>
        <w:t xml:space="preserve">successful proposer's own proprietary and confidential information. </w:t>
      </w:r>
      <w:r w:rsidRPr="00461EC9">
        <w:rPr>
          <w:rFonts w:ascii="Times New Roman" w:hAnsi="Times New Roman"/>
          <w:bCs/>
        </w:rPr>
        <w:t>Proposer agrees that all data, regardless of</w:t>
      </w:r>
      <w:r w:rsidR="00796325">
        <w:rPr>
          <w:rFonts w:ascii="Times New Roman" w:hAnsi="Times New Roman"/>
        </w:rPr>
        <w:t xml:space="preserve"> </w:t>
      </w:r>
      <w:r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Pr="00461EC9">
        <w:rPr>
          <w:rFonts w:ascii="Times New Roman" w:hAnsi="Times New Roman"/>
          <w:bCs/>
        </w:rPr>
        <w:t>is the property of Sedgwick County.</w:t>
      </w:r>
    </w:p>
    <w:p w14:paraId="0740CFE7" w14:textId="77777777" w:rsidR="00B02CA0" w:rsidRPr="00461EC9" w:rsidRDefault="006D5D0C" w:rsidP="00B57D97">
      <w:pPr>
        <w:tabs>
          <w:tab w:val="left" w:pos="-1080"/>
          <w:tab w:val="left" w:pos="-720"/>
          <w:tab w:val="left" w:pos="0"/>
        </w:tabs>
        <w:rPr>
          <w:rFonts w:ascii="Times New Roman" w:hAnsi="Times New Roman"/>
        </w:rPr>
      </w:pPr>
      <w:r w:rsidRPr="00461EC9">
        <w:rPr>
          <w:rFonts w:ascii="Times New Roman" w:hAnsi="Times New Roman"/>
        </w:rPr>
        <w:tab/>
      </w:r>
      <w:r w:rsidR="00B02CA0" w:rsidRPr="00461EC9">
        <w:rPr>
          <w:rFonts w:ascii="Times New Roman" w:hAnsi="Times New Roman"/>
        </w:rPr>
        <w:t xml:space="preserve"> </w:t>
      </w:r>
    </w:p>
    <w:bookmarkStart w:id="35" w:name="Proposal_Conditions"/>
    <w:p w14:paraId="5C748D3C" w14:textId="77777777" w:rsidR="00F60067" w:rsidRPr="007238B3" w:rsidRDefault="0032567D" w:rsidP="00F60067">
      <w:pPr>
        <w:pStyle w:val="BodyText"/>
        <w:numPr>
          <w:ilvl w:val="0"/>
          <w:numId w:val="5"/>
        </w:numPr>
        <w:tabs>
          <w:tab w:val="left" w:pos="1080"/>
        </w:tabs>
        <w:spacing w:after="0"/>
        <w:ind w:hanging="3060"/>
        <w:jc w:val="both"/>
        <w:rPr>
          <w:sz w:val="22"/>
          <w:szCs w:val="22"/>
          <w:u w:val="single"/>
        </w:rPr>
      </w:pPr>
      <w:r w:rsidRPr="007238B3">
        <w:rPr>
          <w:sz w:val="22"/>
          <w:szCs w:val="22"/>
          <w:u w:val="single"/>
        </w:rPr>
        <w:fldChar w:fldCharType="begin"/>
      </w:r>
      <w:r w:rsidRPr="007238B3">
        <w:rPr>
          <w:sz w:val="22"/>
          <w:szCs w:val="22"/>
          <w:u w:val="single"/>
        </w:rPr>
        <w:instrText xml:space="preserve"> HYPERLINK  \l "Proposal_Conditions1" </w:instrText>
      </w:r>
      <w:r w:rsidRPr="007238B3">
        <w:rPr>
          <w:sz w:val="22"/>
          <w:szCs w:val="22"/>
          <w:u w:val="single"/>
        </w:rPr>
      </w:r>
      <w:r w:rsidRPr="007238B3">
        <w:rPr>
          <w:sz w:val="22"/>
          <w:szCs w:val="22"/>
          <w:u w:val="single"/>
        </w:rPr>
        <w:fldChar w:fldCharType="separate"/>
      </w:r>
      <w:r w:rsidR="00062716" w:rsidRPr="007238B3">
        <w:rPr>
          <w:rStyle w:val="Hyperlink"/>
          <w:sz w:val="22"/>
          <w:szCs w:val="22"/>
        </w:rPr>
        <w:t>Bid</w:t>
      </w:r>
      <w:r w:rsidR="007059CA" w:rsidRPr="007238B3">
        <w:rPr>
          <w:rStyle w:val="Hyperlink"/>
          <w:sz w:val="22"/>
          <w:szCs w:val="22"/>
        </w:rPr>
        <w:t xml:space="preserve"> C</w:t>
      </w:r>
      <w:r w:rsidR="007059CA" w:rsidRPr="007238B3">
        <w:rPr>
          <w:rStyle w:val="Hyperlink"/>
          <w:sz w:val="22"/>
          <w:szCs w:val="22"/>
        </w:rPr>
        <w:t>o</w:t>
      </w:r>
      <w:r w:rsidR="007059CA" w:rsidRPr="007238B3">
        <w:rPr>
          <w:rStyle w:val="Hyperlink"/>
          <w:sz w:val="22"/>
          <w:szCs w:val="22"/>
        </w:rPr>
        <w:t>nditions</w:t>
      </w:r>
      <w:r w:rsidRPr="007238B3">
        <w:rPr>
          <w:sz w:val="22"/>
          <w:szCs w:val="22"/>
          <w:u w:val="single"/>
        </w:rPr>
        <w:fldChar w:fldCharType="end"/>
      </w:r>
      <w:bookmarkEnd w:id="35"/>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4"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5"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6"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7" w:history="1">
        <w:r w:rsidRPr="007238B3">
          <w:rPr>
            <w:rStyle w:val="Hyperlink"/>
            <w:rFonts w:ascii="Times New Roman" w:hAnsi="Times New Roman"/>
          </w:rPr>
          <w:t>https://www.sedgwickcounty.org/finance/purchasing/suspension-and-debarment/</w:t>
        </w:r>
      </w:hyperlink>
    </w:p>
    <w:p w14:paraId="17B70748" w14:textId="77777777" w:rsidR="007E7300" w:rsidRPr="007238B3" w:rsidRDefault="007E7300" w:rsidP="00652E55">
      <w:pPr>
        <w:widowControl w:val="0"/>
        <w:tabs>
          <w:tab w:val="left" w:pos="1080"/>
          <w:tab w:val="left" w:pos="2160"/>
        </w:tabs>
        <w:autoSpaceDE w:val="0"/>
        <w:autoSpaceDN w:val="0"/>
        <w:adjustRightInd w:val="0"/>
        <w:rPr>
          <w:rFonts w:ascii="Times New Roman" w:hAnsi="Times New Roman"/>
        </w:rPr>
      </w:pP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6" w:name="_Hlk194491241"/>
      <w:r w:rsidRPr="007238B3">
        <w:rPr>
          <w:rFonts w:ascii="Times New Roman" w:hAnsi="Times New Roman"/>
        </w:rPr>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8" w:history="1">
        <w:r w:rsidRPr="007238B3">
          <w:rPr>
            <w:rStyle w:val="Hyperlink"/>
            <w:rFonts w:ascii="Times New Roman" w:hAnsi="Times New Roman"/>
          </w:rPr>
          <w:t xml:space="preserve">https://www.sedgwickcounty.org/media/71701/protest-procedure-rev-4225_aod.pdf </w:t>
        </w:r>
      </w:hyperlink>
    </w:p>
    <w:p w14:paraId="7AEEA7F0" w14:textId="2100CAD6" w:rsidR="007E7300" w:rsidRDefault="007E7300" w:rsidP="00652E55">
      <w:pPr>
        <w:widowControl w:val="0"/>
        <w:tabs>
          <w:tab w:val="left" w:pos="1080"/>
          <w:tab w:val="left" w:pos="2160"/>
        </w:tabs>
        <w:autoSpaceDE w:val="0"/>
        <w:autoSpaceDN w:val="0"/>
        <w:adjustRightInd w:val="0"/>
        <w:rPr>
          <w:rFonts w:ascii="Times New Roman" w:hAnsi="Times New Roman"/>
        </w:rPr>
      </w:pPr>
    </w:p>
    <w:p w14:paraId="03A8A691" w14:textId="77777777" w:rsidR="008A58EF" w:rsidRDefault="008A58EF" w:rsidP="00652E55">
      <w:pPr>
        <w:widowControl w:val="0"/>
        <w:tabs>
          <w:tab w:val="left" w:pos="1080"/>
          <w:tab w:val="left" w:pos="2160"/>
        </w:tabs>
        <w:autoSpaceDE w:val="0"/>
        <w:autoSpaceDN w:val="0"/>
        <w:adjustRightInd w:val="0"/>
        <w:rPr>
          <w:rFonts w:ascii="Times New Roman" w:hAnsi="Times New Roman"/>
        </w:rPr>
      </w:pPr>
    </w:p>
    <w:bookmarkStart w:id="37" w:name="Response_Content"/>
    <w:bookmarkEnd w:id="36"/>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r>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7"/>
    <w:p w14:paraId="24F99390" w14:textId="199C3400" w:rsidR="00387663" w:rsidRPr="00461EC9"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r w:rsidR="00103813">
        <w:rPr>
          <w:rFonts w:ascii="Times New Roman" w:hAnsi="Times New Roman"/>
        </w:rPr>
        <w:t xml:space="preserve"> </w:t>
      </w:r>
    </w:p>
    <w:p w14:paraId="159EB3A9" w14:textId="77777777" w:rsidR="00387663" w:rsidRPr="00461EC9" w:rsidRDefault="00387663" w:rsidP="00387663">
      <w:pPr>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510DCE5E" w14:textId="43508ABC" w:rsidR="00F96D9C" w:rsidRPr="000F6D3F" w:rsidRDefault="00F96D9C" w:rsidP="003C03E2">
      <w:pPr>
        <w:numPr>
          <w:ilvl w:val="0"/>
          <w:numId w:val="7"/>
        </w:numPr>
        <w:ind w:left="1080" w:hanging="450"/>
        <w:rPr>
          <w:rFonts w:ascii="Times New Roman" w:hAnsi="Times New Roman"/>
          <w:b/>
          <w:bCs/>
        </w:rPr>
      </w:pPr>
      <w:r>
        <w:rPr>
          <w:rFonts w:ascii="Times New Roman" w:hAnsi="Times New Roman"/>
          <w:bCs/>
        </w:rPr>
        <w:t>Sample invoice.</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2409D71" w14:textId="4417BAC9" w:rsidR="00DB4FFD" w:rsidRPr="004B3F2B" w:rsidRDefault="00DB4FFD" w:rsidP="003C03E2">
      <w:pPr>
        <w:numPr>
          <w:ilvl w:val="0"/>
          <w:numId w:val="7"/>
        </w:numPr>
        <w:ind w:left="1080" w:hanging="450"/>
        <w:rPr>
          <w:rFonts w:ascii="Times New Roman" w:hAnsi="Times New Roman"/>
          <w:b/>
          <w:bCs/>
        </w:rPr>
      </w:pPr>
      <w:r>
        <w:rPr>
          <w:rFonts w:ascii="Times New Roman" w:hAnsi="Times New Roman"/>
          <w:bCs/>
        </w:rPr>
        <w:t>Proof of insurance</w:t>
      </w:r>
    </w:p>
    <w:p w14:paraId="7C4AF698" w14:textId="76006241" w:rsidR="008A58EF"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07C641F1" w14:textId="77777777" w:rsidR="008A58EF" w:rsidRDefault="008A58EF">
      <w:pPr>
        <w:rPr>
          <w:rFonts w:ascii="Times New Roman" w:hAnsi="Times New Roman"/>
          <w:color w:val="000000"/>
        </w:rPr>
      </w:pPr>
      <w:r>
        <w:rPr>
          <w:color w:val="000000"/>
        </w:rPr>
        <w:br w:type="page"/>
      </w:r>
    </w:p>
    <w:bookmarkStart w:id="38" w:name="Response_Form1"/>
    <w:p w14:paraId="65E2A1D9" w14:textId="1E186D8C" w:rsidR="004864C7" w:rsidRPr="00D91DBF" w:rsidRDefault="00D91DBF" w:rsidP="00BC009D">
      <w:pPr>
        <w:numPr>
          <w:ilvl w:val="0"/>
          <w:numId w:val="4"/>
        </w:numPr>
        <w:tabs>
          <w:tab w:val="left" w:pos="540"/>
        </w:tabs>
        <w:ind w:hanging="1080"/>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"Response_Form"</w:instrText>
      </w:r>
      <w:r>
        <w:rPr>
          <w:rFonts w:ascii="Times New Roman" w:hAnsi="Times New Roman"/>
          <w:b/>
          <w:bCs/>
        </w:rPr>
      </w:r>
      <w:r>
        <w:rPr>
          <w:rFonts w:ascii="Times New Roman" w:hAnsi="Times New Roman"/>
          <w:b/>
          <w:bCs/>
        </w:rPr>
        <w:fldChar w:fldCharType="separate"/>
      </w:r>
      <w:r w:rsidR="00803397" w:rsidRPr="00D91DBF">
        <w:rPr>
          <w:rStyle w:val="Hyperlink"/>
          <w:rFonts w:ascii="Times New Roman" w:hAnsi="Times New Roman"/>
          <w:b/>
          <w:bCs/>
        </w:rPr>
        <w:t>Res</w:t>
      </w:r>
      <w:r w:rsidR="00803397" w:rsidRPr="00D91DBF">
        <w:rPr>
          <w:rStyle w:val="Hyperlink"/>
          <w:rFonts w:ascii="Times New Roman" w:hAnsi="Times New Roman"/>
          <w:b/>
          <w:bCs/>
        </w:rPr>
        <w:t>p</w:t>
      </w:r>
      <w:r w:rsidR="00803397" w:rsidRPr="00D91DBF">
        <w:rPr>
          <w:rStyle w:val="Hyperlink"/>
          <w:rFonts w:ascii="Times New Roman" w:hAnsi="Times New Roman"/>
          <w:b/>
          <w:bCs/>
        </w:rPr>
        <w:t>onse Form</w:t>
      </w:r>
    </w:p>
    <w:bookmarkEnd w:id="38"/>
    <w:p w14:paraId="73C7718B" w14:textId="52C0383E" w:rsidR="007F0976" w:rsidRPr="00F82393" w:rsidRDefault="00D91DBF" w:rsidP="007F0976">
      <w:pPr>
        <w:pStyle w:val="Heading1"/>
        <w:numPr>
          <w:ilvl w:val="0"/>
          <w:numId w:val="0"/>
        </w:numPr>
        <w:spacing w:before="0" w:after="0"/>
        <w:jc w:val="center"/>
        <w:rPr>
          <w:rFonts w:ascii="Times New Roman" w:hAnsi="Times New Roman" w:cs="Times New Roman"/>
          <w:sz w:val="22"/>
          <w:szCs w:val="22"/>
        </w:rPr>
      </w:pPr>
      <w:r>
        <w:rPr>
          <w:rFonts w:ascii="Times New Roman" w:hAnsi="Times New Roman" w:cs="Times New Roman"/>
          <w:kern w:val="0"/>
          <w:sz w:val="22"/>
          <w:szCs w:val="22"/>
        </w:rPr>
        <w:fldChar w:fldCharType="end"/>
      </w:r>
      <w:r w:rsidR="007F0976" w:rsidRPr="00F82393">
        <w:rPr>
          <w:rFonts w:ascii="Times New Roman" w:hAnsi="Times New Roman" w:cs="Times New Roman"/>
          <w:sz w:val="22"/>
          <w:szCs w:val="22"/>
        </w:rPr>
        <w:t>REQUEST FOR BID</w:t>
      </w:r>
    </w:p>
    <w:p w14:paraId="455BC766" w14:textId="0340E40B" w:rsidR="007F0976" w:rsidRPr="00F82393" w:rsidRDefault="007F0976" w:rsidP="007F0976">
      <w:pPr>
        <w:jc w:val="center"/>
        <w:rPr>
          <w:rFonts w:ascii="Times New Roman" w:hAnsi="Times New Roman"/>
          <w:b/>
          <w:bCs/>
        </w:rPr>
      </w:pPr>
      <w:r w:rsidRPr="00F82393">
        <w:rPr>
          <w:rFonts w:ascii="Times New Roman" w:hAnsi="Times New Roman"/>
          <w:b/>
          <w:bCs/>
        </w:rPr>
        <w:t>RFB #</w:t>
      </w:r>
      <w:r w:rsidR="00D97870" w:rsidRPr="00F82393">
        <w:rPr>
          <w:rFonts w:ascii="Times New Roman" w:hAnsi="Times New Roman"/>
          <w:b/>
          <w:bCs/>
        </w:rPr>
        <w:t xml:space="preserve"> 26-0055</w:t>
      </w:r>
    </w:p>
    <w:p w14:paraId="6CFD6F17" w14:textId="68C6E4A2" w:rsidR="007F0976" w:rsidRDefault="00D97870" w:rsidP="007F0976">
      <w:pPr>
        <w:jc w:val="center"/>
        <w:rPr>
          <w:rFonts w:ascii="Times New Roman" w:hAnsi="Times New Roman"/>
          <w:b/>
          <w:bCs/>
        </w:rPr>
      </w:pPr>
      <w:r w:rsidRPr="00F82393">
        <w:rPr>
          <w:rFonts w:ascii="Times New Roman" w:hAnsi="Times New Roman"/>
          <w:b/>
          <w:bCs/>
        </w:rPr>
        <w:t>ON-CALL DOOR SERVICES</w:t>
      </w:r>
    </w:p>
    <w:p w14:paraId="01BD002D" w14:textId="77777777" w:rsidR="00F82393" w:rsidRPr="00F82393" w:rsidRDefault="00F82393" w:rsidP="007F0976">
      <w:pPr>
        <w:jc w:val="center"/>
        <w:rPr>
          <w:rFonts w:ascii="Times New Roman" w:hAnsi="Times New Roman"/>
          <w:b/>
          <w:bCs/>
        </w:rPr>
      </w:pP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19"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290EA8ED" w:rsidR="00F82393"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327363D7" w14:textId="77777777" w:rsidR="00F82393" w:rsidRDefault="00F82393">
      <w:pPr>
        <w:rPr>
          <w:rFonts w:ascii="Times New Roman" w:hAnsi="Times New Roman"/>
        </w:rPr>
      </w:pPr>
      <w:r>
        <w:rPr>
          <w:rFonts w:ascii="Times New Roman" w:hAnsi="Times New Roman"/>
        </w:rPr>
        <w:br w:type="page"/>
      </w:r>
    </w:p>
    <w:p w14:paraId="42E9F2CF" w14:textId="77777777" w:rsidR="009F16C8" w:rsidRPr="009F16C8" w:rsidRDefault="009F16C8" w:rsidP="009F16C8">
      <w:pPr>
        <w:spacing w:after="160" w:line="259" w:lineRule="auto"/>
        <w:rPr>
          <w:rFonts w:ascii="Times New Roman" w:eastAsia="Calibri" w:hAnsi="Times New Roman"/>
        </w:rPr>
      </w:pPr>
      <w:r w:rsidRPr="009F16C8">
        <w:rPr>
          <w:rFonts w:ascii="Times New Roman" w:eastAsia="Calibri" w:hAnsi="Times New Roman"/>
        </w:rPr>
        <w:t>Response Form (Page 2)</w:t>
      </w:r>
    </w:p>
    <w:p w14:paraId="2414B842" w14:textId="27F3626F" w:rsidR="009F16C8" w:rsidRPr="00F82393" w:rsidRDefault="009F16C8" w:rsidP="00F82393">
      <w:pPr>
        <w:spacing w:line="259" w:lineRule="auto"/>
        <w:jc w:val="center"/>
        <w:rPr>
          <w:rFonts w:ascii="Times New Roman" w:eastAsia="Calibri" w:hAnsi="Times New Roman"/>
          <w:b/>
          <w:bCs/>
        </w:rPr>
      </w:pPr>
      <w:r w:rsidRPr="00F82393">
        <w:rPr>
          <w:rFonts w:ascii="Times New Roman" w:eastAsia="Calibri" w:hAnsi="Times New Roman"/>
          <w:b/>
          <w:bCs/>
        </w:rPr>
        <w:t xml:space="preserve">REQUEST FOR BID </w:t>
      </w:r>
    </w:p>
    <w:p w14:paraId="49ED7346" w14:textId="2D4FE000" w:rsidR="009F16C8" w:rsidRPr="00F82393" w:rsidRDefault="009F16C8" w:rsidP="00F82393">
      <w:pPr>
        <w:spacing w:line="259" w:lineRule="auto"/>
        <w:jc w:val="center"/>
        <w:rPr>
          <w:rFonts w:ascii="Times New Roman" w:eastAsia="Calibri" w:hAnsi="Times New Roman"/>
          <w:b/>
          <w:bCs/>
        </w:rPr>
      </w:pPr>
      <w:r w:rsidRPr="00F82393">
        <w:rPr>
          <w:rFonts w:ascii="Times New Roman" w:eastAsia="Calibri" w:hAnsi="Times New Roman"/>
          <w:b/>
          <w:bCs/>
        </w:rPr>
        <w:t>RFB #</w:t>
      </w:r>
      <w:r w:rsidR="00D97870" w:rsidRPr="00F82393">
        <w:rPr>
          <w:rFonts w:ascii="Times New Roman" w:eastAsia="Calibri" w:hAnsi="Times New Roman"/>
          <w:b/>
          <w:bCs/>
        </w:rPr>
        <w:t xml:space="preserve"> 26-0055</w:t>
      </w:r>
    </w:p>
    <w:p w14:paraId="356C2038" w14:textId="60D13E08" w:rsidR="009F16C8" w:rsidRDefault="0017158D" w:rsidP="00F82393">
      <w:pPr>
        <w:spacing w:line="259" w:lineRule="auto"/>
        <w:jc w:val="center"/>
        <w:rPr>
          <w:rFonts w:ascii="Times New Roman" w:eastAsia="Calibri" w:hAnsi="Times New Roman"/>
          <w:b/>
          <w:bCs/>
        </w:rPr>
      </w:pPr>
      <w:r w:rsidRPr="00F82393">
        <w:rPr>
          <w:rFonts w:ascii="Times New Roman" w:eastAsia="Calibri" w:hAnsi="Times New Roman"/>
          <w:b/>
          <w:bCs/>
        </w:rPr>
        <w:t>ON-CALL DOOR SERVICES</w:t>
      </w:r>
    </w:p>
    <w:p w14:paraId="530E315F" w14:textId="77777777" w:rsidR="00F82393" w:rsidRPr="00F82393" w:rsidRDefault="00F82393" w:rsidP="00F82393">
      <w:pPr>
        <w:spacing w:line="259" w:lineRule="auto"/>
        <w:jc w:val="center"/>
        <w:rPr>
          <w:rFonts w:ascii="Times New Roman" w:eastAsia="Calibri" w:hAnsi="Times New Roman"/>
          <w:b/>
          <w:bCs/>
        </w:rPr>
      </w:pPr>
    </w:p>
    <w:p w14:paraId="101CCB61" w14:textId="20E4E778" w:rsidR="009F16C8" w:rsidRPr="009F16C8" w:rsidRDefault="009F16C8" w:rsidP="009F16C8">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EFEB28" w14:textId="6288F39C" w:rsidR="00F82393" w:rsidRDefault="00F82393">
      <w:pPr>
        <w:rPr>
          <w:rFonts w:ascii="Times New Roman" w:hAnsi="Times New Roman"/>
          <w:b/>
        </w:rPr>
      </w:pPr>
      <w:r>
        <w:rPr>
          <w:rFonts w:ascii="Times New Roman" w:hAnsi="Times New Roman"/>
          <w:b/>
        </w:rPr>
        <w:br w:type="page"/>
      </w:r>
    </w:p>
    <w:bookmarkStart w:id="39" w:name="Pricing_Sheet1"/>
    <w:p w14:paraId="60F88161" w14:textId="0D64D821" w:rsidR="007F0976" w:rsidRDefault="0002740D" w:rsidP="0002740D">
      <w:pPr>
        <w:pStyle w:val="ListParagraph"/>
        <w:numPr>
          <w:ilvl w:val="0"/>
          <w:numId w:val="4"/>
        </w:numPr>
        <w:ind w:left="540" w:hanging="540"/>
        <w:rPr>
          <w:rFonts w:ascii="Times New Roman" w:hAnsi="Times New Roman"/>
        </w:rPr>
      </w:pPr>
      <w:r>
        <w:rPr>
          <w:rFonts w:ascii="Times New Roman" w:hAnsi="Times New Roman"/>
        </w:rPr>
        <w:fldChar w:fldCharType="begin"/>
      </w:r>
      <w:r>
        <w:rPr>
          <w:rFonts w:ascii="Times New Roman" w:hAnsi="Times New Roman"/>
        </w:rPr>
        <w:instrText xml:space="preserve"> HYPERLINK  \l "Pricing_Sheet" </w:instrText>
      </w:r>
      <w:r>
        <w:rPr>
          <w:rFonts w:ascii="Times New Roman" w:hAnsi="Times New Roman"/>
        </w:rPr>
      </w:r>
      <w:r>
        <w:rPr>
          <w:rFonts w:ascii="Times New Roman" w:hAnsi="Times New Roman"/>
        </w:rPr>
        <w:fldChar w:fldCharType="separate"/>
      </w:r>
      <w:r w:rsidRPr="00D91DBF">
        <w:rPr>
          <w:rStyle w:val="Hyperlink"/>
          <w:rFonts w:ascii="Times New Roman" w:hAnsi="Times New Roman"/>
          <w:b/>
          <w:bCs/>
        </w:rPr>
        <w:t>Pricing Shee</w:t>
      </w:r>
      <w:r w:rsidRPr="0002740D">
        <w:rPr>
          <w:rStyle w:val="Hyperlink"/>
          <w:rFonts w:ascii="Times New Roman" w:hAnsi="Times New Roman"/>
        </w:rPr>
        <w:t>t</w:t>
      </w:r>
      <w:bookmarkEnd w:id="39"/>
      <w:r>
        <w:rPr>
          <w:rFonts w:ascii="Times New Roman" w:hAnsi="Times New Roman"/>
        </w:rPr>
        <w:fldChar w:fldCharType="end"/>
      </w:r>
    </w:p>
    <w:p w14:paraId="6808797E" w14:textId="77777777" w:rsidR="00A56EB8" w:rsidRDefault="00A56EB8" w:rsidP="00A56EB8">
      <w:pPr>
        <w:rPr>
          <w:rFonts w:ascii="Times New Roman" w:hAnsi="Times New Roman"/>
        </w:rPr>
      </w:pPr>
    </w:p>
    <w:p w14:paraId="0043AF1A" w14:textId="77777777" w:rsidR="00A56EB8" w:rsidRDefault="00A56EB8" w:rsidP="00A56EB8">
      <w:pPr>
        <w:rPr>
          <w:rFonts w:ascii="Times New Roman" w:hAnsi="Times New Roman"/>
        </w:rPr>
      </w:pPr>
    </w:p>
    <w:p w14:paraId="21AA31C5" w14:textId="77777777" w:rsidR="00A56EB8" w:rsidRPr="00896CCE" w:rsidRDefault="00A56EB8" w:rsidP="00A56EB8">
      <w:pPr>
        <w:widowControl w:val="0"/>
        <w:autoSpaceDE w:val="0"/>
        <w:autoSpaceDN w:val="0"/>
        <w:adjustRightInd w:val="0"/>
        <w:rPr>
          <w:rFonts w:ascii="Times New Roman" w:hAnsi="Times New Roman"/>
        </w:rPr>
      </w:pPr>
      <w:r w:rsidRPr="00896CCE">
        <w:rPr>
          <w:rFonts w:ascii="Times New Roman" w:hAnsi="Times New Roman"/>
        </w:rPr>
        <w:t>Overhead/Garage Door Services</w:t>
      </w:r>
    </w:p>
    <w:p w14:paraId="19441315" w14:textId="77777777" w:rsidR="00A56EB8" w:rsidRPr="00896CCE" w:rsidRDefault="00A56EB8" w:rsidP="00A56EB8">
      <w:pPr>
        <w:widowControl w:val="0"/>
        <w:autoSpaceDE w:val="0"/>
        <w:autoSpaceDN w:val="0"/>
        <w:adjustRightInd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8"/>
        <w:gridCol w:w="3892"/>
      </w:tblGrid>
      <w:tr w:rsidR="00A56EB8" w:rsidRPr="00896CCE" w14:paraId="36297519" w14:textId="77777777" w:rsidTr="00A0346F">
        <w:tc>
          <w:tcPr>
            <w:tcW w:w="7038" w:type="dxa"/>
          </w:tcPr>
          <w:p w14:paraId="639CCF2A"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Business Hour Rate for Labor Only – One Person</w:t>
            </w:r>
          </w:p>
        </w:tc>
        <w:tc>
          <w:tcPr>
            <w:tcW w:w="3978" w:type="dxa"/>
          </w:tcPr>
          <w:p w14:paraId="11C4637D"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w:t>
            </w:r>
          </w:p>
        </w:tc>
      </w:tr>
      <w:tr w:rsidR="00A56EB8" w:rsidRPr="00896CCE" w14:paraId="78322A31" w14:textId="77777777" w:rsidTr="00A0346F">
        <w:tc>
          <w:tcPr>
            <w:tcW w:w="7038" w:type="dxa"/>
          </w:tcPr>
          <w:p w14:paraId="6F7E0CE2"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Business Hour Rate for Labor Only – Two People</w:t>
            </w:r>
          </w:p>
        </w:tc>
        <w:tc>
          <w:tcPr>
            <w:tcW w:w="3978" w:type="dxa"/>
          </w:tcPr>
          <w:p w14:paraId="51C11AE8"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w:t>
            </w:r>
          </w:p>
        </w:tc>
      </w:tr>
      <w:tr w:rsidR="00A56EB8" w:rsidRPr="00896CCE" w14:paraId="050F8A83" w14:textId="77777777" w:rsidTr="00A0346F">
        <w:tc>
          <w:tcPr>
            <w:tcW w:w="7038" w:type="dxa"/>
          </w:tcPr>
          <w:p w14:paraId="378999EE"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Percentage Mark-Up on Cost of Materials and Parts</w:t>
            </w:r>
          </w:p>
        </w:tc>
        <w:tc>
          <w:tcPr>
            <w:tcW w:w="3978" w:type="dxa"/>
          </w:tcPr>
          <w:p w14:paraId="34E30A51"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w:t>
            </w:r>
          </w:p>
        </w:tc>
      </w:tr>
      <w:tr w:rsidR="00A56EB8" w:rsidRPr="00896CCE" w14:paraId="0761AFC4" w14:textId="77777777" w:rsidTr="00A0346F">
        <w:tc>
          <w:tcPr>
            <w:tcW w:w="7038" w:type="dxa"/>
          </w:tcPr>
          <w:p w14:paraId="40418933"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After Hours Rate for Labor Only – One Person</w:t>
            </w:r>
          </w:p>
        </w:tc>
        <w:tc>
          <w:tcPr>
            <w:tcW w:w="3978" w:type="dxa"/>
          </w:tcPr>
          <w:p w14:paraId="2D39398D"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w:t>
            </w:r>
          </w:p>
        </w:tc>
      </w:tr>
      <w:tr w:rsidR="00A56EB8" w:rsidRPr="00896CCE" w14:paraId="1CA0EB1B" w14:textId="77777777" w:rsidTr="00A0346F">
        <w:tc>
          <w:tcPr>
            <w:tcW w:w="7038" w:type="dxa"/>
          </w:tcPr>
          <w:p w14:paraId="49A0A800"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 xml:space="preserve">After Hours Rate for Labor Only  - Two People </w:t>
            </w:r>
          </w:p>
        </w:tc>
        <w:tc>
          <w:tcPr>
            <w:tcW w:w="3978" w:type="dxa"/>
          </w:tcPr>
          <w:p w14:paraId="3359F1E0"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w:t>
            </w:r>
          </w:p>
        </w:tc>
      </w:tr>
    </w:tbl>
    <w:p w14:paraId="64681E48" w14:textId="77777777" w:rsidR="00A56EB8" w:rsidRPr="00896CCE" w:rsidRDefault="00A56EB8" w:rsidP="00A56EB8">
      <w:pPr>
        <w:widowControl w:val="0"/>
        <w:autoSpaceDE w:val="0"/>
        <w:autoSpaceDN w:val="0"/>
        <w:adjustRightInd w:val="0"/>
        <w:rPr>
          <w:rFonts w:ascii="Times New Roman" w:hAnsi="Times New Roman"/>
        </w:rPr>
      </w:pPr>
    </w:p>
    <w:p w14:paraId="095EA832" w14:textId="77777777" w:rsidR="00A56EB8" w:rsidRPr="00896CCE" w:rsidRDefault="00A56EB8" w:rsidP="00A56EB8">
      <w:pPr>
        <w:widowControl w:val="0"/>
        <w:autoSpaceDE w:val="0"/>
        <w:autoSpaceDN w:val="0"/>
        <w:adjustRightInd w:val="0"/>
        <w:rPr>
          <w:rFonts w:ascii="Times New Roman" w:hAnsi="Times New Roman"/>
        </w:rPr>
      </w:pPr>
      <w:r w:rsidRPr="00896CCE">
        <w:rPr>
          <w:rFonts w:ascii="Times New Roman" w:hAnsi="Times New Roman"/>
        </w:rPr>
        <w:t>Exterior/Interior Door Services</w:t>
      </w:r>
    </w:p>
    <w:p w14:paraId="0F673932" w14:textId="77777777" w:rsidR="00A56EB8" w:rsidRPr="00896CCE" w:rsidRDefault="00A56EB8" w:rsidP="00A56EB8">
      <w:pPr>
        <w:widowControl w:val="0"/>
        <w:autoSpaceDE w:val="0"/>
        <w:autoSpaceDN w:val="0"/>
        <w:adjustRightInd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8"/>
        <w:gridCol w:w="3892"/>
      </w:tblGrid>
      <w:tr w:rsidR="00A56EB8" w:rsidRPr="00896CCE" w14:paraId="669B9A96" w14:textId="77777777" w:rsidTr="00A0346F">
        <w:tc>
          <w:tcPr>
            <w:tcW w:w="7038" w:type="dxa"/>
          </w:tcPr>
          <w:p w14:paraId="0609DB08"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Business Hour Rate for Labor Only – One Person</w:t>
            </w:r>
          </w:p>
        </w:tc>
        <w:tc>
          <w:tcPr>
            <w:tcW w:w="3978" w:type="dxa"/>
          </w:tcPr>
          <w:p w14:paraId="4324674C"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w:t>
            </w:r>
          </w:p>
        </w:tc>
      </w:tr>
      <w:tr w:rsidR="00A56EB8" w:rsidRPr="00896CCE" w14:paraId="4B746856" w14:textId="77777777" w:rsidTr="00A0346F">
        <w:tc>
          <w:tcPr>
            <w:tcW w:w="7038" w:type="dxa"/>
          </w:tcPr>
          <w:p w14:paraId="7A864D5F"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Business Hour Rate for Labor Only – Two People</w:t>
            </w:r>
          </w:p>
        </w:tc>
        <w:tc>
          <w:tcPr>
            <w:tcW w:w="3978" w:type="dxa"/>
          </w:tcPr>
          <w:p w14:paraId="0D533066"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w:t>
            </w:r>
          </w:p>
        </w:tc>
      </w:tr>
      <w:tr w:rsidR="00A56EB8" w:rsidRPr="00896CCE" w14:paraId="5FA40EE6" w14:textId="77777777" w:rsidTr="00A0346F">
        <w:tc>
          <w:tcPr>
            <w:tcW w:w="7038" w:type="dxa"/>
          </w:tcPr>
          <w:p w14:paraId="4BD37652"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Percentage Mark-Up on Cost of Materials and Parts</w:t>
            </w:r>
          </w:p>
        </w:tc>
        <w:tc>
          <w:tcPr>
            <w:tcW w:w="3978" w:type="dxa"/>
          </w:tcPr>
          <w:p w14:paraId="0A6F01C8"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w:t>
            </w:r>
          </w:p>
        </w:tc>
      </w:tr>
      <w:tr w:rsidR="00A56EB8" w:rsidRPr="00896CCE" w14:paraId="787E18E0" w14:textId="77777777" w:rsidTr="00A0346F">
        <w:tc>
          <w:tcPr>
            <w:tcW w:w="7038" w:type="dxa"/>
          </w:tcPr>
          <w:p w14:paraId="33DC8511"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After Hours Rate for Labor Only – One Person</w:t>
            </w:r>
          </w:p>
        </w:tc>
        <w:tc>
          <w:tcPr>
            <w:tcW w:w="3978" w:type="dxa"/>
          </w:tcPr>
          <w:p w14:paraId="2DE9AC27"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w:t>
            </w:r>
          </w:p>
        </w:tc>
      </w:tr>
      <w:tr w:rsidR="00A56EB8" w:rsidRPr="00896CCE" w14:paraId="262B5876" w14:textId="77777777" w:rsidTr="00A0346F">
        <w:tc>
          <w:tcPr>
            <w:tcW w:w="7038" w:type="dxa"/>
          </w:tcPr>
          <w:p w14:paraId="188D38DF"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 xml:space="preserve">After Hours Rate for Labor Only  - Two People </w:t>
            </w:r>
          </w:p>
        </w:tc>
        <w:tc>
          <w:tcPr>
            <w:tcW w:w="3978" w:type="dxa"/>
          </w:tcPr>
          <w:p w14:paraId="7CCB8146" w14:textId="77777777" w:rsidR="00A56EB8" w:rsidRPr="00896CCE" w:rsidRDefault="00A56EB8" w:rsidP="00A0346F">
            <w:pPr>
              <w:widowControl w:val="0"/>
              <w:autoSpaceDE w:val="0"/>
              <w:autoSpaceDN w:val="0"/>
              <w:adjustRightInd w:val="0"/>
              <w:rPr>
                <w:rFonts w:ascii="Times New Roman" w:hAnsi="Times New Roman"/>
              </w:rPr>
            </w:pPr>
            <w:r w:rsidRPr="00896CCE">
              <w:rPr>
                <w:rFonts w:ascii="Times New Roman" w:hAnsi="Times New Roman"/>
              </w:rPr>
              <w:t>$</w:t>
            </w:r>
          </w:p>
        </w:tc>
      </w:tr>
    </w:tbl>
    <w:p w14:paraId="67ED6E6C" w14:textId="77777777" w:rsidR="00A56EB8" w:rsidRPr="00896CCE" w:rsidRDefault="00A56EB8" w:rsidP="00A56EB8">
      <w:pPr>
        <w:widowControl w:val="0"/>
        <w:autoSpaceDE w:val="0"/>
        <w:autoSpaceDN w:val="0"/>
        <w:adjustRightInd w:val="0"/>
        <w:rPr>
          <w:rFonts w:ascii="Times New Roman" w:hAnsi="Times New Roman"/>
        </w:rPr>
      </w:pPr>
    </w:p>
    <w:p w14:paraId="1AB210FC" w14:textId="77777777" w:rsidR="00A56EB8" w:rsidRPr="00896CCE" w:rsidRDefault="00A56EB8" w:rsidP="00A56EB8">
      <w:pPr>
        <w:widowControl w:val="0"/>
        <w:autoSpaceDE w:val="0"/>
        <w:autoSpaceDN w:val="0"/>
        <w:adjustRightInd w:val="0"/>
        <w:rPr>
          <w:rFonts w:ascii="Times New Roman" w:hAnsi="Times New Roman"/>
        </w:rPr>
      </w:pPr>
    </w:p>
    <w:p w14:paraId="3C424EAA" w14:textId="77777777" w:rsidR="00A56EB8" w:rsidRPr="00896CCE" w:rsidRDefault="00A56EB8" w:rsidP="00A56EB8">
      <w:pPr>
        <w:widowControl w:val="0"/>
        <w:autoSpaceDE w:val="0"/>
        <w:autoSpaceDN w:val="0"/>
        <w:adjustRightInd w:val="0"/>
        <w:rPr>
          <w:rFonts w:ascii="Times New Roman" w:hAnsi="Times New Roman"/>
        </w:rPr>
      </w:pPr>
      <w:r w:rsidRPr="00896CCE">
        <w:rPr>
          <w:rFonts w:ascii="Times New Roman" w:hAnsi="Times New Roman"/>
        </w:rPr>
        <w:t xml:space="preserve">Cost must be all inclusive of all terms, conditions, and scope within this solicitation.  </w:t>
      </w:r>
    </w:p>
    <w:p w14:paraId="27271700" w14:textId="77777777" w:rsidR="00A56EB8" w:rsidRPr="00A56EB8" w:rsidRDefault="00A56EB8" w:rsidP="00A56EB8">
      <w:pPr>
        <w:rPr>
          <w:rFonts w:ascii="Times New Roman" w:hAnsi="Times New Roman"/>
        </w:rPr>
      </w:pPr>
    </w:p>
    <w:sectPr w:rsidR="00A56EB8" w:rsidRPr="00A56EB8" w:rsidSect="00811285">
      <w:footerReference w:type="even" r:id="rId20"/>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7DBC" w14:textId="77777777" w:rsidR="000712A2" w:rsidRDefault="000712A2">
      <w:r>
        <w:separator/>
      </w:r>
    </w:p>
  </w:endnote>
  <w:endnote w:type="continuationSeparator" w:id="0">
    <w:p w14:paraId="2258F7C5" w14:textId="77777777" w:rsidR="000712A2" w:rsidRDefault="0007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52B93E35"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A338A0">
      <w:rPr>
        <w:rFonts w:ascii="Times New Roman" w:hAnsi="Times New Roman"/>
        <w:i/>
      </w:rPr>
      <w:t xml:space="preserve"> 26-0055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t>
    </w:r>
    <w:proofErr w:type="gramStart"/>
    <w:r>
      <w:rPr>
        <w:rFonts w:ascii="Times New Roman" w:hAnsi="Times New Roman"/>
        <w:i/>
      </w:rPr>
      <w:t>….Working</w:t>
    </w:r>
    <w:proofErr w:type="gramEnd"/>
    <w:r>
      <w:rPr>
        <w:rFonts w:ascii="Times New Roman" w:hAnsi="Times New Roman"/>
        <w:i/>
      </w:rPr>
      <w:t xml:space="preserve">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B28D" w14:textId="77777777" w:rsidR="000712A2" w:rsidRDefault="000712A2">
      <w:r>
        <w:separator/>
      </w:r>
    </w:p>
  </w:footnote>
  <w:footnote w:type="continuationSeparator" w:id="0">
    <w:p w14:paraId="5DAC979A" w14:textId="77777777" w:rsidR="000712A2" w:rsidRDefault="00071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40E82"/>
    <w:multiLevelType w:val="hybridMultilevel"/>
    <w:tmpl w:val="2098AC06"/>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1">
      <w:start w:val="1"/>
      <w:numFmt w:val="bullet"/>
      <w:lvlText w:val=""/>
      <w:lvlJc w:val="left"/>
      <w:pPr>
        <w:ind w:left="3600" w:hanging="360"/>
      </w:pPr>
      <w:rPr>
        <w:rFonts w:ascii="Symbol" w:hAnsi="Symbol"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F2D0E95"/>
    <w:multiLevelType w:val="hybridMultilevel"/>
    <w:tmpl w:val="79C4AE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3422478"/>
    <w:multiLevelType w:val="hybridMultilevel"/>
    <w:tmpl w:val="BCD49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CE8599E"/>
    <w:multiLevelType w:val="hybridMultilevel"/>
    <w:tmpl w:val="4AA873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0B81086"/>
    <w:multiLevelType w:val="hybridMultilevel"/>
    <w:tmpl w:val="EC3C3DEC"/>
    <w:lvl w:ilvl="0" w:tplc="1C182756">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D1CC8"/>
    <w:multiLevelType w:val="hybridMultilevel"/>
    <w:tmpl w:val="E3B05F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35E0D36"/>
    <w:multiLevelType w:val="hybridMultilevel"/>
    <w:tmpl w:val="04E6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6" w15:restartNumberingAfterBreak="0">
    <w:nsid w:val="5B580642"/>
    <w:multiLevelType w:val="hybridMultilevel"/>
    <w:tmpl w:val="AF1098C0"/>
    <w:lvl w:ilvl="0" w:tplc="A2EE284E">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15"/>
  </w:num>
  <w:num w:numId="2" w16cid:durableId="452214081">
    <w:abstractNumId w:val="11"/>
  </w:num>
  <w:num w:numId="3" w16cid:durableId="782647955">
    <w:abstractNumId w:val="4"/>
  </w:num>
  <w:num w:numId="4" w16cid:durableId="651179120">
    <w:abstractNumId w:val="16"/>
  </w:num>
  <w:num w:numId="5" w16cid:durableId="495802173">
    <w:abstractNumId w:val="18"/>
  </w:num>
  <w:num w:numId="6" w16cid:durableId="1583560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9"/>
  </w:num>
  <w:num w:numId="8" w16cid:durableId="1440105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5"/>
  </w:num>
  <w:num w:numId="11" w16cid:durableId="21134281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6"/>
  </w:num>
  <w:num w:numId="15" w16cid:durableId="1863201171">
    <w:abstractNumId w:val="12"/>
  </w:num>
  <w:num w:numId="16" w16cid:durableId="27343900">
    <w:abstractNumId w:val="17"/>
    <w:lvlOverride w:ilvl="0">
      <w:startOverride w:val="1"/>
    </w:lvlOverride>
  </w:num>
  <w:num w:numId="17" w16cid:durableId="1460953731">
    <w:abstractNumId w:val="4"/>
  </w:num>
  <w:num w:numId="18" w16cid:durableId="1691645442">
    <w:abstractNumId w:val="2"/>
  </w:num>
  <w:num w:numId="19" w16cid:durableId="1186023509">
    <w:abstractNumId w:val="8"/>
  </w:num>
  <w:num w:numId="20" w16cid:durableId="1834252498">
    <w:abstractNumId w:val="9"/>
  </w:num>
  <w:num w:numId="21" w16cid:durableId="707149945">
    <w:abstractNumId w:val="13"/>
  </w:num>
  <w:num w:numId="22" w16cid:durableId="1971276920">
    <w:abstractNumId w:val="10"/>
  </w:num>
  <w:num w:numId="23" w16cid:durableId="1013650659">
    <w:abstractNumId w:val="3"/>
  </w:num>
  <w:num w:numId="24" w16cid:durableId="87589752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1301"/>
    <w:rsid w:val="000148D1"/>
    <w:rsid w:val="00014BA8"/>
    <w:rsid w:val="0002371B"/>
    <w:rsid w:val="0002740D"/>
    <w:rsid w:val="00036B00"/>
    <w:rsid w:val="00044627"/>
    <w:rsid w:val="00045F40"/>
    <w:rsid w:val="000477D2"/>
    <w:rsid w:val="0005168D"/>
    <w:rsid w:val="00051B14"/>
    <w:rsid w:val="000541B4"/>
    <w:rsid w:val="00055E9B"/>
    <w:rsid w:val="00057313"/>
    <w:rsid w:val="00062716"/>
    <w:rsid w:val="00063FF2"/>
    <w:rsid w:val="00064107"/>
    <w:rsid w:val="0006586E"/>
    <w:rsid w:val="00070A7D"/>
    <w:rsid w:val="000712A2"/>
    <w:rsid w:val="0008538B"/>
    <w:rsid w:val="00091778"/>
    <w:rsid w:val="00093B0F"/>
    <w:rsid w:val="00097E31"/>
    <w:rsid w:val="000A2F37"/>
    <w:rsid w:val="000B168C"/>
    <w:rsid w:val="000B246F"/>
    <w:rsid w:val="000B2C27"/>
    <w:rsid w:val="000B7235"/>
    <w:rsid w:val="000B781E"/>
    <w:rsid w:val="000C335D"/>
    <w:rsid w:val="000D0E27"/>
    <w:rsid w:val="000D46AC"/>
    <w:rsid w:val="000D539E"/>
    <w:rsid w:val="000D648F"/>
    <w:rsid w:val="000E4DDB"/>
    <w:rsid w:val="000E6C20"/>
    <w:rsid w:val="000F1AB6"/>
    <w:rsid w:val="000F390C"/>
    <w:rsid w:val="000F3C85"/>
    <w:rsid w:val="000F6D3F"/>
    <w:rsid w:val="000F7AD7"/>
    <w:rsid w:val="00103813"/>
    <w:rsid w:val="001056F8"/>
    <w:rsid w:val="00107DB0"/>
    <w:rsid w:val="00110D7E"/>
    <w:rsid w:val="00112AE0"/>
    <w:rsid w:val="0011494F"/>
    <w:rsid w:val="001203F8"/>
    <w:rsid w:val="00121881"/>
    <w:rsid w:val="001245C5"/>
    <w:rsid w:val="00124CF3"/>
    <w:rsid w:val="0012509B"/>
    <w:rsid w:val="00127BF5"/>
    <w:rsid w:val="0013262E"/>
    <w:rsid w:val="00145A4B"/>
    <w:rsid w:val="0014682C"/>
    <w:rsid w:val="0015021A"/>
    <w:rsid w:val="001510F8"/>
    <w:rsid w:val="00151EE0"/>
    <w:rsid w:val="0015529F"/>
    <w:rsid w:val="00160B33"/>
    <w:rsid w:val="0016536A"/>
    <w:rsid w:val="001664DC"/>
    <w:rsid w:val="0017016A"/>
    <w:rsid w:val="001712FE"/>
    <w:rsid w:val="0017158D"/>
    <w:rsid w:val="00172009"/>
    <w:rsid w:val="001731D9"/>
    <w:rsid w:val="00173A1B"/>
    <w:rsid w:val="00175252"/>
    <w:rsid w:val="00176AB1"/>
    <w:rsid w:val="0018250F"/>
    <w:rsid w:val="001836B4"/>
    <w:rsid w:val="0018547C"/>
    <w:rsid w:val="0018731A"/>
    <w:rsid w:val="00191FA1"/>
    <w:rsid w:val="00192A95"/>
    <w:rsid w:val="00193E82"/>
    <w:rsid w:val="0019505E"/>
    <w:rsid w:val="0019798D"/>
    <w:rsid w:val="00197DCA"/>
    <w:rsid w:val="001A0B97"/>
    <w:rsid w:val="001A0CA9"/>
    <w:rsid w:val="001A6CCD"/>
    <w:rsid w:val="001B1662"/>
    <w:rsid w:val="001B47B3"/>
    <w:rsid w:val="001B6FEF"/>
    <w:rsid w:val="001C00E8"/>
    <w:rsid w:val="001C14D7"/>
    <w:rsid w:val="001C7E1A"/>
    <w:rsid w:val="001D0191"/>
    <w:rsid w:val="001D1188"/>
    <w:rsid w:val="001D1480"/>
    <w:rsid w:val="001D6EA4"/>
    <w:rsid w:val="001E0E6D"/>
    <w:rsid w:val="001E2B61"/>
    <w:rsid w:val="001E770D"/>
    <w:rsid w:val="001F0B5D"/>
    <w:rsid w:val="001F1232"/>
    <w:rsid w:val="001F4CA7"/>
    <w:rsid w:val="00200BE6"/>
    <w:rsid w:val="002057E4"/>
    <w:rsid w:val="002061BE"/>
    <w:rsid w:val="00206935"/>
    <w:rsid w:val="0021090C"/>
    <w:rsid w:val="0021226E"/>
    <w:rsid w:val="00216167"/>
    <w:rsid w:val="00221817"/>
    <w:rsid w:val="0022311B"/>
    <w:rsid w:val="00225DAD"/>
    <w:rsid w:val="002260D3"/>
    <w:rsid w:val="00227B59"/>
    <w:rsid w:val="00231EB8"/>
    <w:rsid w:val="002321D0"/>
    <w:rsid w:val="00233088"/>
    <w:rsid w:val="00235516"/>
    <w:rsid w:val="002406C2"/>
    <w:rsid w:val="002443FB"/>
    <w:rsid w:val="0024586B"/>
    <w:rsid w:val="00250D08"/>
    <w:rsid w:val="00252579"/>
    <w:rsid w:val="0025684A"/>
    <w:rsid w:val="00256DA5"/>
    <w:rsid w:val="00261B27"/>
    <w:rsid w:val="00267D29"/>
    <w:rsid w:val="00270EC3"/>
    <w:rsid w:val="002712DB"/>
    <w:rsid w:val="00272C18"/>
    <w:rsid w:val="002761D3"/>
    <w:rsid w:val="00285D42"/>
    <w:rsid w:val="00291D27"/>
    <w:rsid w:val="002923D4"/>
    <w:rsid w:val="002928DB"/>
    <w:rsid w:val="00293F58"/>
    <w:rsid w:val="002947E7"/>
    <w:rsid w:val="00295E5D"/>
    <w:rsid w:val="00296CE4"/>
    <w:rsid w:val="00296DC2"/>
    <w:rsid w:val="002975AD"/>
    <w:rsid w:val="002A1D19"/>
    <w:rsid w:val="002A35B6"/>
    <w:rsid w:val="002A3EBF"/>
    <w:rsid w:val="002B0FEE"/>
    <w:rsid w:val="002B4EB0"/>
    <w:rsid w:val="002B7543"/>
    <w:rsid w:val="002C471E"/>
    <w:rsid w:val="002D12A8"/>
    <w:rsid w:val="002D19F2"/>
    <w:rsid w:val="002D2789"/>
    <w:rsid w:val="002D44FA"/>
    <w:rsid w:val="002E3B0E"/>
    <w:rsid w:val="002E3C06"/>
    <w:rsid w:val="002E6251"/>
    <w:rsid w:val="002E732A"/>
    <w:rsid w:val="002F1CFD"/>
    <w:rsid w:val="003009B1"/>
    <w:rsid w:val="00305A04"/>
    <w:rsid w:val="00305D91"/>
    <w:rsid w:val="00311E17"/>
    <w:rsid w:val="003140DC"/>
    <w:rsid w:val="00321302"/>
    <w:rsid w:val="00324AEB"/>
    <w:rsid w:val="003255A0"/>
    <w:rsid w:val="0032567D"/>
    <w:rsid w:val="0032572C"/>
    <w:rsid w:val="003322B8"/>
    <w:rsid w:val="003338CB"/>
    <w:rsid w:val="0033417F"/>
    <w:rsid w:val="00336687"/>
    <w:rsid w:val="00340984"/>
    <w:rsid w:val="00340ED6"/>
    <w:rsid w:val="00353826"/>
    <w:rsid w:val="00354DA8"/>
    <w:rsid w:val="00361031"/>
    <w:rsid w:val="00362F76"/>
    <w:rsid w:val="003631AF"/>
    <w:rsid w:val="003647DD"/>
    <w:rsid w:val="00372C15"/>
    <w:rsid w:val="00373D3E"/>
    <w:rsid w:val="00375D13"/>
    <w:rsid w:val="00376B9C"/>
    <w:rsid w:val="00380FBA"/>
    <w:rsid w:val="00383D61"/>
    <w:rsid w:val="0038739B"/>
    <w:rsid w:val="003875C6"/>
    <w:rsid w:val="00387663"/>
    <w:rsid w:val="003921AC"/>
    <w:rsid w:val="00395A49"/>
    <w:rsid w:val="00395B16"/>
    <w:rsid w:val="0039660D"/>
    <w:rsid w:val="003B04D8"/>
    <w:rsid w:val="003B1EB7"/>
    <w:rsid w:val="003B6B62"/>
    <w:rsid w:val="003B7129"/>
    <w:rsid w:val="003B76D5"/>
    <w:rsid w:val="003C03E2"/>
    <w:rsid w:val="003C05A2"/>
    <w:rsid w:val="003C1A3A"/>
    <w:rsid w:val="003C5549"/>
    <w:rsid w:val="003C63AE"/>
    <w:rsid w:val="003D3730"/>
    <w:rsid w:val="003D7858"/>
    <w:rsid w:val="003D7F6C"/>
    <w:rsid w:val="003E06A3"/>
    <w:rsid w:val="003E0AFA"/>
    <w:rsid w:val="003E2D27"/>
    <w:rsid w:val="003F29B2"/>
    <w:rsid w:val="003F2EDD"/>
    <w:rsid w:val="003F3048"/>
    <w:rsid w:val="003F31D1"/>
    <w:rsid w:val="003F4CD3"/>
    <w:rsid w:val="003F4DDC"/>
    <w:rsid w:val="003F67CE"/>
    <w:rsid w:val="003F6A18"/>
    <w:rsid w:val="003F6E31"/>
    <w:rsid w:val="004010EC"/>
    <w:rsid w:val="00405C4A"/>
    <w:rsid w:val="00406DF8"/>
    <w:rsid w:val="00407915"/>
    <w:rsid w:val="0041099A"/>
    <w:rsid w:val="00410BDD"/>
    <w:rsid w:val="00411B12"/>
    <w:rsid w:val="00414D72"/>
    <w:rsid w:val="0041507A"/>
    <w:rsid w:val="00420189"/>
    <w:rsid w:val="0042455A"/>
    <w:rsid w:val="0043047F"/>
    <w:rsid w:val="004325E2"/>
    <w:rsid w:val="004358E5"/>
    <w:rsid w:val="0043741B"/>
    <w:rsid w:val="00443831"/>
    <w:rsid w:val="00445825"/>
    <w:rsid w:val="0044638A"/>
    <w:rsid w:val="00451CB0"/>
    <w:rsid w:val="00457E3D"/>
    <w:rsid w:val="00461EC9"/>
    <w:rsid w:val="00464FD4"/>
    <w:rsid w:val="0047156A"/>
    <w:rsid w:val="0047190F"/>
    <w:rsid w:val="00471C0E"/>
    <w:rsid w:val="004728E9"/>
    <w:rsid w:val="004735C6"/>
    <w:rsid w:val="0047460A"/>
    <w:rsid w:val="0047656D"/>
    <w:rsid w:val="00480C73"/>
    <w:rsid w:val="00485448"/>
    <w:rsid w:val="004862F7"/>
    <w:rsid w:val="004864C7"/>
    <w:rsid w:val="004869F2"/>
    <w:rsid w:val="00490040"/>
    <w:rsid w:val="00495230"/>
    <w:rsid w:val="004A199F"/>
    <w:rsid w:val="004A32F2"/>
    <w:rsid w:val="004B2733"/>
    <w:rsid w:val="004B3F2B"/>
    <w:rsid w:val="004B567E"/>
    <w:rsid w:val="004C01B2"/>
    <w:rsid w:val="004C198B"/>
    <w:rsid w:val="004C3160"/>
    <w:rsid w:val="004C61C1"/>
    <w:rsid w:val="004D2820"/>
    <w:rsid w:val="004D2B63"/>
    <w:rsid w:val="004D38A9"/>
    <w:rsid w:val="004D71D6"/>
    <w:rsid w:val="004E0687"/>
    <w:rsid w:val="004E1F55"/>
    <w:rsid w:val="004E3465"/>
    <w:rsid w:val="004E5872"/>
    <w:rsid w:val="004E60AD"/>
    <w:rsid w:val="004E723A"/>
    <w:rsid w:val="004E74EC"/>
    <w:rsid w:val="004F08BF"/>
    <w:rsid w:val="004F0D0C"/>
    <w:rsid w:val="004F2E7E"/>
    <w:rsid w:val="0050000F"/>
    <w:rsid w:val="005000A3"/>
    <w:rsid w:val="00500947"/>
    <w:rsid w:val="00502F80"/>
    <w:rsid w:val="00506407"/>
    <w:rsid w:val="0050751F"/>
    <w:rsid w:val="00510592"/>
    <w:rsid w:val="00512BF0"/>
    <w:rsid w:val="0051343F"/>
    <w:rsid w:val="00514656"/>
    <w:rsid w:val="00515C99"/>
    <w:rsid w:val="00516019"/>
    <w:rsid w:val="00516C59"/>
    <w:rsid w:val="0052615C"/>
    <w:rsid w:val="00526636"/>
    <w:rsid w:val="00530C50"/>
    <w:rsid w:val="00531D64"/>
    <w:rsid w:val="005323E9"/>
    <w:rsid w:val="005428BF"/>
    <w:rsid w:val="00546584"/>
    <w:rsid w:val="0055018B"/>
    <w:rsid w:val="00550EDB"/>
    <w:rsid w:val="00553425"/>
    <w:rsid w:val="00556FA5"/>
    <w:rsid w:val="00564BCA"/>
    <w:rsid w:val="00566B18"/>
    <w:rsid w:val="0056725A"/>
    <w:rsid w:val="00567470"/>
    <w:rsid w:val="0057277D"/>
    <w:rsid w:val="00572CE2"/>
    <w:rsid w:val="00573F59"/>
    <w:rsid w:val="00575376"/>
    <w:rsid w:val="005819A0"/>
    <w:rsid w:val="005840E8"/>
    <w:rsid w:val="00584F58"/>
    <w:rsid w:val="00586028"/>
    <w:rsid w:val="00587665"/>
    <w:rsid w:val="00593252"/>
    <w:rsid w:val="0059624F"/>
    <w:rsid w:val="0059797A"/>
    <w:rsid w:val="005A007F"/>
    <w:rsid w:val="005A0A16"/>
    <w:rsid w:val="005A0CF8"/>
    <w:rsid w:val="005A2ED6"/>
    <w:rsid w:val="005A671C"/>
    <w:rsid w:val="005A6ABD"/>
    <w:rsid w:val="005B3094"/>
    <w:rsid w:val="005B4853"/>
    <w:rsid w:val="005B4AA7"/>
    <w:rsid w:val="005C6659"/>
    <w:rsid w:val="005C724C"/>
    <w:rsid w:val="005D0BBA"/>
    <w:rsid w:val="005D3D76"/>
    <w:rsid w:val="005D4F68"/>
    <w:rsid w:val="005E0BE6"/>
    <w:rsid w:val="005E20EF"/>
    <w:rsid w:val="005E238F"/>
    <w:rsid w:val="005E3B96"/>
    <w:rsid w:val="005E50E6"/>
    <w:rsid w:val="005E54EF"/>
    <w:rsid w:val="005E64E9"/>
    <w:rsid w:val="005E7EDE"/>
    <w:rsid w:val="005F46CB"/>
    <w:rsid w:val="005F5200"/>
    <w:rsid w:val="005F73F9"/>
    <w:rsid w:val="005F7446"/>
    <w:rsid w:val="00602B4E"/>
    <w:rsid w:val="006070CD"/>
    <w:rsid w:val="00607B59"/>
    <w:rsid w:val="0061217E"/>
    <w:rsid w:val="006153AC"/>
    <w:rsid w:val="00617B85"/>
    <w:rsid w:val="0062073C"/>
    <w:rsid w:val="006242B6"/>
    <w:rsid w:val="00633197"/>
    <w:rsid w:val="00633F54"/>
    <w:rsid w:val="00634804"/>
    <w:rsid w:val="00641F2B"/>
    <w:rsid w:val="00647545"/>
    <w:rsid w:val="00647E13"/>
    <w:rsid w:val="00652E55"/>
    <w:rsid w:val="00655A8D"/>
    <w:rsid w:val="0065653E"/>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62"/>
    <w:rsid w:val="006928B8"/>
    <w:rsid w:val="00693D67"/>
    <w:rsid w:val="00697AED"/>
    <w:rsid w:val="006A1C2D"/>
    <w:rsid w:val="006A2F5D"/>
    <w:rsid w:val="006A678C"/>
    <w:rsid w:val="006B4930"/>
    <w:rsid w:val="006B5506"/>
    <w:rsid w:val="006B7782"/>
    <w:rsid w:val="006C4AC6"/>
    <w:rsid w:val="006C4DC9"/>
    <w:rsid w:val="006C5A33"/>
    <w:rsid w:val="006D2CE8"/>
    <w:rsid w:val="006D4DA3"/>
    <w:rsid w:val="006D5D0C"/>
    <w:rsid w:val="006E3834"/>
    <w:rsid w:val="006E4E49"/>
    <w:rsid w:val="006E7A5D"/>
    <w:rsid w:val="006E7F3A"/>
    <w:rsid w:val="006F0FB1"/>
    <w:rsid w:val="006F206F"/>
    <w:rsid w:val="006F2417"/>
    <w:rsid w:val="006F2E74"/>
    <w:rsid w:val="006F7A86"/>
    <w:rsid w:val="0070088D"/>
    <w:rsid w:val="00702E04"/>
    <w:rsid w:val="00705666"/>
    <w:rsid w:val="007059CA"/>
    <w:rsid w:val="00707E8F"/>
    <w:rsid w:val="00707FBE"/>
    <w:rsid w:val="007146C5"/>
    <w:rsid w:val="00715D6A"/>
    <w:rsid w:val="00715FF9"/>
    <w:rsid w:val="00721D04"/>
    <w:rsid w:val="007233B9"/>
    <w:rsid w:val="007238B3"/>
    <w:rsid w:val="00724611"/>
    <w:rsid w:val="007305B9"/>
    <w:rsid w:val="00731C36"/>
    <w:rsid w:val="007325C9"/>
    <w:rsid w:val="00733FAB"/>
    <w:rsid w:val="00734D64"/>
    <w:rsid w:val="00736AD0"/>
    <w:rsid w:val="00744768"/>
    <w:rsid w:val="007511F5"/>
    <w:rsid w:val="00751972"/>
    <w:rsid w:val="00751A24"/>
    <w:rsid w:val="00752D25"/>
    <w:rsid w:val="0075305A"/>
    <w:rsid w:val="00761F21"/>
    <w:rsid w:val="00762135"/>
    <w:rsid w:val="00764089"/>
    <w:rsid w:val="007645E0"/>
    <w:rsid w:val="007647F9"/>
    <w:rsid w:val="00764A77"/>
    <w:rsid w:val="00765EDE"/>
    <w:rsid w:val="007736B9"/>
    <w:rsid w:val="00774396"/>
    <w:rsid w:val="007767DF"/>
    <w:rsid w:val="007773D5"/>
    <w:rsid w:val="00784BDC"/>
    <w:rsid w:val="00785276"/>
    <w:rsid w:val="00785D24"/>
    <w:rsid w:val="00791978"/>
    <w:rsid w:val="007920D2"/>
    <w:rsid w:val="00796325"/>
    <w:rsid w:val="00796BFA"/>
    <w:rsid w:val="007A327F"/>
    <w:rsid w:val="007B173E"/>
    <w:rsid w:val="007B68E1"/>
    <w:rsid w:val="007C41F5"/>
    <w:rsid w:val="007C7272"/>
    <w:rsid w:val="007C7A4A"/>
    <w:rsid w:val="007D145E"/>
    <w:rsid w:val="007D41CD"/>
    <w:rsid w:val="007D4B2D"/>
    <w:rsid w:val="007E22BB"/>
    <w:rsid w:val="007E5A6A"/>
    <w:rsid w:val="007E7143"/>
    <w:rsid w:val="007E7300"/>
    <w:rsid w:val="007E76D9"/>
    <w:rsid w:val="007F0976"/>
    <w:rsid w:val="007F2322"/>
    <w:rsid w:val="007F4FF0"/>
    <w:rsid w:val="007F5234"/>
    <w:rsid w:val="007F53B5"/>
    <w:rsid w:val="00800E98"/>
    <w:rsid w:val="00803397"/>
    <w:rsid w:val="00803F1A"/>
    <w:rsid w:val="00810421"/>
    <w:rsid w:val="00811285"/>
    <w:rsid w:val="008114BE"/>
    <w:rsid w:val="0081516C"/>
    <w:rsid w:val="0083064E"/>
    <w:rsid w:val="008354C8"/>
    <w:rsid w:val="008401F6"/>
    <w:rsid w:val="00842EC2"/>
    <w:rsid w:val="00850697"/>
    <w:rsid w:val="00853935"/>
    <w:rsid w:val="008543D7"/>
    <w:rsid w:val="008572BC"/>
    <w:rsid w:val="008617F4"/>
    <w:rsid w:val="00862492"/>
    <w:rsid w:val="008655DD"/>
    <w:rsid w:val="00865D80"/>
    <w:rsid w:val="00870043"/>
    <w:rsid w:val="00872D3C"/>
    <w:rsid w:val="00873FE6"/>
    <w:rsid w:val="008759C1"/>
    <w:rsid w:val="00875F35"/>
    <w:rsid w:val="008767B2"/>
    <w:rsid w:val="008776FB"/>
    <w:rsid w:val="00880199"/>
    <w:rsid w:val="0088031C"/>
    <w:rsid w:val="00880E20"/>
    <w:rsid w:val="00884855"/>
    <w:rsid w:val="00884960"/>
    <w:rsid w:val="00890655"/>
    <w:rsid w:val="00891263"/>
    <w:rsid w:val="00891F1E"/>
    <w:rsid w:val="00895C2D"/>
    <w:rsid w:val="0089700D"/>
    <w:rsid w:val="00897CD7"/>
    <w:rsid w:val="008A0425"/>
    <w:rsid w:val="008A1928"/>
    <w:rsid w:val="008A3A17"/>
    <w:rsid w:val="008A58EF"/>
    <w:rsid w:val="008A5C14"/>
    <w:rsid w:val="008A72B5"/>
    <w:rsid w:val="008B1A63"/>
    <w:rsid w:val="008B2D7E"/>
    <w:rsid w:val="008B67AC"/>
    <w:rsid w:val="008B7DC6"/>
    <w:rsid w:val="008C12E6"/>
    <w:rsid w:val="008C744B"/>
    <w:rsid w:val="008D15CA"/>
    <w:rsid w:val="008E3C56"/>
    <w:rsid w:val="008E5E4C"/>
    <w:rsid w:val="008E6C49"/>
    <w:rsid w:val="008E7215"/>
    <w:rsid w:val="008F70DC"/>
    <w:rsid w:val="00900757"/>
    <w:rsid w:val="00901B5C"/>
    <w:rsid w:val="0090442D"/>
    <w:rsid w:val="00915707"/>
    <w:rsid w:val="0091614E"/>
    <w:rsid w:val="009201BD"/>
    <w:rsid w:val="00920CE4"/>
    <w:rsid w:val="00921A9E"/>
    <w:rsid w:val="0092665E"/>
    <w:rsid w:val="00930CBA"/>
    <w:rsid w:val="0093101E"/>
    <w:rsid w:val="0094494F"/>
    <w:rsid w:val="00945036"/>
    <w:rsid w:val="00947892"/>
    <w:rsid w:val="00951191"/>
    <w:rsid w:val="00953B80"/>
    <w:rsid w:val="00955223"/>
    <w:rsid w:val="00955B43"/>
    <w:rsid w:val="0095668B"/>
    <w:rsid w:val="009574C6"/>
    <w:rsid w:val="00964390"/>
    <w:rsid w:val="009648A2"/>
    <w:rsid w:val="00964BA4"/>
    <w:rsid w:val="00965275"/>
    <w:rsid w:val="00972C87"/>
    <w:rsid w:val="009748C7"/>
    <w:rsid w:val="00977ADD"/>
    <w:rsid w:val="00980B28"/>
    <w:rsid w:val="00991035"/>
    <w:rsid w:val="00991EA7"/>
    <w:rsid w:val="00993440"/>
    <w:rsid w:val="009944A9"/>
    <w:rsid w:val="00994AC0"/>
    <w:rsid w:val="009A0A24"/>
    <w:rsid w:val="009A1020"/>
    <w:rsid w:val="009A3770"/>
    <w:rsid w:val="009A386A"/>
    <w:rsid w:val="009A4C61"/>
    <w:rsid w:val="009A53CE"/>
    <w:rsid w:val="009A7352"/>
    <w:rsid w:val="009A7D6B"/>
    <w:rsid w:val="009B3272"/>
    <w:rsid w:val="009C41B7"/>
    <w:rsid w:val="009C5A97"/>
    <w:rsid w:val="009D36CE"/>
    <w:rsid w:val="009D5853"/>
    <w:rsid w:val="009E02BE"/>
    <w:rsid w:val="009F0038"/>
    <w:rsid w:val="009F16C8"/>
    <w:rsid w:val="009F2EE3"/>
    <w:rsid w:val="009F6754"/>
    <w:rsid w:val="009F71B5"/>
    <w:rsid w:val="00A00943"/>
    <w:rsid w:val="00A02479"/>
    <w:rsid w:val="00A05F63"/>
    <w:rsid w:val="00A10073"/>
    <w:rsid w:val="00A1018B"/>
    <w:rsid w:val="00A13288"/>
    <w:rsid w:val="00A1428B"/>
    <w:rsid w:val="00A24DFC"/>
    <w:rsid w:val="00A25233"/>
    <w:rsid w:val="00A25A51"/>
    <w:rsid w:val="00A309DD"/>
    <w:rsid w:val="00A31FB8"/>
    <w:rsid w:val="00A32CD2"/>
    <w:rsid w:val="00A338A0"/>
    <w:rsid w:val="00A33D3B"/>
    <w:rsid w:val="00A342D8"/>
    <w:rsid w:val="00A35C09"/>
    <w:rsid w:val="00A374D6"/>
    <w:rsid w:val="00A50EFF"/>
    <w:rsid w:val="00A55BBE"/>
    <w:rsid w:val="00A56EB8"/>
    <w:rsid w:val="00A6479E"/>
    <w:rsid w:val="00A73F75"/>
    <w:rsid w:val="00A77FC7"/>
    <w:rsid w:val="00A8629E"/>
    <w:rsid w:val="00A86E4F"/>
    <w:rsid w:val="00A915D2"/>
    <w:rsid w:val="00A9250B"/>
    <w:rsid w:val="00A9444A"/>
    <w:rsid w:val="00A95F67"/>
    <w:rsid w:val="00AA230F"/>
    <w:rsid w:val="00AA3ACB"/>
    <w:rsid w:val="00AB11FC"/>
    <w:rsid w:val="00AB2AD1"/>
    <w:rsid w:val="00AB40EF"/>
    <w:rsid w:val="00AC3417"/>
    <w:rsid w:val="00AD2D47"/>
    <w:rsid w:val="00AD3A62"/>
    <w:rsid w:val="00AD4D9E"/>
    <w:rsid w:val="00AE571B"/>
    <w:rsid w:val="00AE760C"/>
    <w:rsid w:val="00AF14B8"/>
    <w:rsid w:val="00AF2E68"/>
    <w:rsid w:val="00AF4788"/>
    <w:rsid w:val="00AF5233"/>
    <w:rsid w:val="00B01730"/>
    <w:rsid w:val="00B02CA0"/>
    <w:rsid w:val="00B073F3"/>
    <w:rsid w:val="00B105BD"/>
    <w:rsid w:val="00B10695"/>
    <w:rsid w:val="00B116FF"/>
    <w:rsid w:val="00B11A2C"/>
    <w:rsid w:val="00B11E00"/>
    <w:rsid w:val="00B13D6B"/>
    <w:rsid w:val="00B154F9"/>
    <w:rsid w:val="00B223B4"/>
    <w:rsid w:val="00B2301F"/>
    <w:rsid w:val="00B24549"/>
    <w:rsid w:val="00B26A61"/>
    <w:rsid w:val="00B27278"/>
    <w:rsid w:val="00B27C03"/>
    <w:rsid w:val="00B31225"/>
    <w:rsid w:val="00B3570D"/>
    <w:rsid w:val="00B41302"/>
    <w:rsid w:val="00B41F8B"/>
    <w:rsid w:val="00B53CDE"/>
    <w:rsid w:val="00B53D94"/>
    <w:rsid w:val="00B54E4D"/>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91F41"/>
    <w:rsid w:val="00B938A2"/>
    <w:rsid w:val="00B9583A"/>
    <w:rsid w:val="00B95E01"/>
    <w:rsid w:val="00B97A87"/>
    <w:rsid w:val="00BA012E"/>
    <w:rsid w:val="00BA07E8"/>
    <w:rsid w:val="00BA1B23"/>
    <w:rsid w:val="00BA2DAB"/>
    <w:rsid w:val="00BA37E6"/>
    <w:rsid w:val="00BB0A4C"/>
    <w:rsid w:val="00BC009D"/>
    <w:rsid w:val="00BC158E"/>
    <w:rsid w:val="00BC3561"/>
    <w:rsid w:val="00BC55FD"/>
    <w:rsid w:val="00BC6F88"/>
    <w:rsid w:val="00BD1AEA"/>
    <w:rsid w:val="00BD4060"/>
    <w:rsid w:val="00BD41B7"/>
    <w:rsid w:val="00BD53B1"/>
    <w:rsid w:val="00BD545D"/>
    <w:rsid w:val="00BE0802"/>
    <w:rsid w:val="00BE1690"/>
    <w:rsid w:val="00BE1EBB"/>
    <w:rsid w:val="00BE3ECA"/>
    <w:rsid w:val="00BF2B03"/>
    <w:rsid w:val="00BF4A0E"/>
    <w:rsid w:val="00BF5714"/>
    <w:rsid w:val="00C0045E"/>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21732"/>
    <w:rsid w:val="00C2257B"/>
    <w:rsid w:val="00C26145"/>
    <w:rsid w:val="00C27186"/>
    <w:rsid w:val="00C3065F"/>
    <w:rsid w:val="00C332AF"/>
    <w:rsid w:val="00C355C5"/>
    <w:rsid w:val="00C36729"/>
    <w:rsid w:val="00C40C5C"/>
    <w:rsid w:val="00C413DA"/>
    <w:rsid w:val="00C439C7"/>
    <w:rsid w:val="00C504C7"/>
    <w:rsid w:val="00C51382"/>
    <w:rsid w:val="00C5315F"/>
    <w:rsid w:val="00C53300"/>
    <w:rsid w:val="00C547FE"/>
    <w:rsid w:val="00C549BA"/>
    <w:rsid w:val="00C61EBE"/>
    <w:rsid w:val="00C633D2"/>
    <w:rsid w:val="00C658D2"/>
    <w:rsid w:val="00C66F24"/>
    <w:rsid w:val="00C7703D"/>
    <w:rsid w:val="00C80FBA"/>
    <w:rsid w:val="00C82133"/>
    <w:rsid w:val="00C860A2"/>
    <w:rsid w:val="00C90156"/>
    <w:rsid w:val="00C942F1"/>
    <w:rsid w:val="00C95D9A"/>
    <w:rsid w:val="00CA15BB"/>
    <w:rsid w:val="00CA3998"/>
    <w:rsid w:val="00CA4E9C"/>
    <w:rsid w:val="00CB28F5"/>
    <w:rsid w:val="00CB320A"/>
    <w:rsid w:val="00CB34A3"/>
    <w:rsid w:val="00CB75E5"/>
    <w:rsid w:val="00CC14BB"/>
    <w:rsid w:val="00CC36F5"/>
    <w:rsid w:val="00CC3D5A"/>
    <w:rsid w:val="00CC5229"/>
    <w:rsid w:val="00CD0549"/>
    <w:rsid w:val="00CD6951"/>
    <w:rsid w:val="00CE1F7D"/>
    <w:rsid w:val="00CE2A9A"/>
    <w:rsid w:val="00CE356D"/>
    <w:rsid w:val="00CE3D2B"/>
    <w:rsid w:val="00CE4ECA"/>
    <w:rsid w:val="00CE5461"/>
    <w:rsid w:val="00CE60BF"/>
    <w:rsid w:val="00CE6B9A"/>
    <w:rsid w:val="00CE7AE5"/>
    <w:rsid w:val="00CF116C"/>
    <w:rsid w:val="00CF1DFE"/>
    <w:rsid w:val="00CF35C0"/>
    <w:rsid w:val="00CF677A"/>
    <w:rsid w:val="00CF6E00"/>
    <w:rsid w:val="00D01B1F"/>
    <w:rsid w:val="00D02FE6"/>
    <w:rsid w:val="00D04C27"/>
    <w:rsid w:val="00D10802"/>
    <w:rsid w:val="00D1603B"/>
    <w:rsid w:val="00D16F62"/>
    <w:rsid w:val="00D208DE"/>
    <w:rsid w:val="00D20A0E"/>
    <w:rsid w:val="00D22CCF"/>
    <w:rsid w:val="00D25535"/>
    <w:rsid w:val="00D30F18"/>
    <w:rsid w:val="00D33335"/>
    <w:rsid w:val="00D339E8"/>
    <w:rsid w:val="00D36078"/>
    <w:rsid w:val="00D37400"/>
    <w:rsid w:val="00D40D5C"/>
    <w:rsid w:val="00D410C9"/>
    <w:rsid w:val="00D413F5"/>
    <w:rsid w:val="00D438E7"/>
    <w:rsid w:val="00D57B6A"/>
    <w:rsid w:val="00D6068F"/>
    <w:rsid w:val="00D624A6"/>
    <w:rsid w:val="00D629E3"/>
    <w:rsid w:val="00D67A04"/>
    <w:rsid w:val="00D70149"/>
    <w:rsid w:val="00D716D8"/>
    <w:rsid w:val="00D75D8A"/>
    <w:rsid w:val="00D8198F"/>
    <w:rsid w:val="00D83C7E"/>
    <w:rsid w:val="00D847DA"/>
    <w:rsid w:val="00D85C20"/>
    <w:rsid w:val="00D91A4E"/>
    <w:rsid w:val="00D91DBF"/>
    <w:rsid w:val="00D93023"/>
    <w:rsid w:val="00D93D42"/>
    <w:rsid w:val="00D972A2"/>
    <w:rsid w:val="00D97870"/>
    <w:rsid w:val="00DA2807"/>
    <w:rsid w:val="00DA3686"/>
    <w:rsid w:val="00DA73C1"/>
    <w:rsid w:val="00DB47E3"/>
    <w:rsid w:val="00DB4FFD"/>
    <w:rsid w:val="00DB5F8E"/>
    <w:rsid w:val="00DB5FCE"/>
    <w:rsid w:val="00DB630A"/>
    <w:rsid w:val="00DB6BEE"/>
    <w:rsid w:val="00DB7E0C"/>
    <w:rsid w:val="00DC0C04"/>
    <w:rsid w:val="00DC3DFC"/>
    <w:rsid w:val="00DC5465"/>
    <w:rsid w:val="00DC76BD"/>
    <w:rsid w:val="00DC77A7"/>
    <w:rsid w:val="00DD4D13"/>
    <w:rsid w:val="00DD554C"/>
    <w:rsid w:val="00DD59F1"/>
    <w:rsid w:val="00DE7894"/>
    <w:rsid w:val="00DE7C22"/>
    <w:rsid w:val="00DF50C9"/>
    <w:rsid w:val="00E029B7"/>
    <w:rsid w:val="00E043B9"/>
    <w:rsid w:val="00E0480F"/>
    <w:rsid w:val="00E04FEA"/>
    <w:rsid w:val="00E053D8"/>
    <w:rsid w:val="00E053FB"/>
    <w:rsid w:val="00E10D85"/>
    <w:rsid w:val="00E13F49"/>
    <w:rsid w:val="00E16BE1"/>
    <w:rsid w:val="00E20392"/>
    <w:rsid w:val="00E21CC0"/>
    <w:rsid w:val="00E24268"/>
    <w:rsid w:val="00E249D0"/>
    <w:rsid w:val="00E25005"/>
    <w:rsid w:val="00E33B6C"/>
    <w:rsid w:val="00E40DAC"/>
    <w:rsid w:val="00E46567"/>
    <w:rsid w:val="00E524D9"/>
    <w:rsid w:val="00E578E8"/>
    <w:rsid w:val="00E60AC7"/>
    <w:rsid w:val="00E618BA"/>
    <w:rsid w:val="00E62C89"/>
    <w:rsid w:val="00E640E0"/>
    <w:rsid w:val="00E66756"/>
    <w:rsid w:val="00E67130"/>
    <w:rsid w:val="00E710CF"/>
    <w:rsid w:val="00E769A6"/>
    <w:rsid w:val="00E83560"/>
    <w:rsid w:val="00E86CDD"/>
    <w:rsid w:val="00E9786A"/>
    <w:rsid w:val="00EA24AC"/>
    <w:rsid w:val="00EA47A5"/>
    <w:rsid w:val="00EA59B0"/>
    <w:rsid w:val="00EA5FC2"/>
    <w:rsid w:val="00EA6B26"/>
    <w:rsid w:val="00EA6C16"/>
    <w:rsid w:val="00EA73A5"/>
    <w:rsid w:val="00EB27E1"/>
    <w:rsid w:val="00EB2917"/>
    <w:rsid w:val="00EB2951"/>
    <w:rsid w:val="00EB312C"/>
    <w:rsid w:val="00EB610E"/>
    <w:rsid w:val="00EB7986"/>
    <w:rsid w:val="00EC039C"/>
    <w:rsid w:val="00EC1CC5"/>
    <w:rsid w:val="00EC45A9"/>
    <w:rsid w:val="00EC5A95"/>
    <w:rsid w:val="00ED083F"/>
    <w:rsid w:val="00ED0C81"/>
    <w:rsid w:val="00ED2B9E"/>
    <w:rsid w:val="00ED2E10"/>
    <w:rsid w:val="00ED37A6"/>
    <w:rsid w:val="00EE0610"/>
    <w:rsid w:val="00EE2E7C"/>
    <w:rsid w:val="00EF068C"/>
    <w:rsid w:val="00EF6A12"/>
    <w:rsid w:val="00EF75D9"/>
    <w:rsid w:val="00F017D1"/>
    <w:rsid w:val="00F0486D"/>
    <w:rsid w:val="00F04934"/>
    <w:rsid w:val="00F0548E"/>
    <w:rsid w:val="00F05AB7"/>
    <w:rsid w:val="00F1288A"/>
    <w:rsid w:val="00F15BCB"/>
    <w:rsid w:val="00F17E1D"/>
    <w:rsid w:val="00F2273F"/>
    <w:rsid w:val="00F2570D"/>
    <w:rsid w:val="00F30324"/>
    <w:rsid w:val="00F31CB2"/>
    <w:rsid w:val="00F32740"/>
    <w:rsid w:val="00F349E8"/>
    <w:rsid w:val="00F36090"/>
    <w:rsid w:val="00F41C18"/>
    <w:rsid w:val="00F51778"/>
    <w:rsid w:val="00F526BE"/>
    <w:rsid w:val="00F5310A"/>
    <w:rsid w:val="00F536C7"/>
    <w:rsid w:val="00F60067"/>
    <w:rsid w:val="00F62FA2"/>
    <w:rsid w:val="00F65279"/>
    <w:rsid w:val="00F67600"/>
    <w:rsid w:val="00F72FBB"/>
    <w:rsid w:val="00F75149"/>
    <w:rsid w:val="00F77D27"/>
    <w:rsid w:val="00F81561"/>
    <w:rsid w:val="00F82393"/>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C0873"/>
    <w:rsid w:val="00FC122D"/>
    <w:rsid w:val="00FC5A6E"/>
    <w:rsid w:val="00FC7B0A"/>
    <w:rsid w:val="00FD015B"/>
    <w:rsid w:val="00FD2FFB"/>
    <w:rsid w:val="00FD49A0"/>
    <w:rsid w:val="00FE0142"/>
    <w:rsid w:val="00FE11B5"/>
    <w:rsid w:val="00FE286C"/>
    <w:rsid w:val="00FE640B"/>
    <w:rsid w:val="00FE79D6"/>
    <w:rsid w:val="00FF4619"/>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 w:type="character" w:styleId="CommentReference">
    <w:name w:val="annotation reference"/>
    <w:basedOn w:val="DefaultParagraphFont"/>
    <w:uiPriority w:val="99"/>
    <w:semiHidden/>
    <w:unhideWhenUsed/>
    <w:rsid w:val="005E54EF"/>
    <w:rPr>
      <w:sz w:val="16"/>
      <w:szCs w:val="16"/>
    </w:rPr>
  </w:style>
  <w:style w:type="paragraph" w:styleId="CommentText">
    <w:name w:val="annotation text"/>
    <w:basedOn w:val="Normal"/>
    <w:link w:val="CommentTextChar"/>
    <w:uiPriority w:val="99"/>
    <w:unhideWhenUsed/>
    <w:rsid w:val="005E54EF"/>
    <w:rPr>
      <w:sz w:val="20"/>
      <w:szCs w:val="20"/>
    </w:rPr>
  </w:style>
  <w:style w:type="character" w:customStyle="1" w:styleId="CommentTextChar">
    <w:name w:val="Comment Text Char"/>
    <w:basedOn w:val="DefaultParagraphFont"/>
    <w:link w:val="CommentText"/>
    <w:uiPriority w:val="99"/>
    <w:rsid w:val="005E54EF"/>
  </w:style>
  <w:style w:type="paragraph" w:styleId="CommentSubject">
    <w:name w:val="annotation subject"/>
    <w:basedOn w:val="CommentText"/>
    <w:next w:val="CommentText"/>
    <w:link w:val="CommentSubjectChar"/>
    <w:uiPriority w:val="99"/>
    <w:semiHidden/>
    <w:unhideWhenUsed/>
    <w:rsid w:val="005E54EF"/>
    <w:rPr>
      <w:b/>
      <w:bCs/>
    </w:rPr>
  </w:style>
  <w:style w:type="character" w:customStyle="1" w:styleId="CommentSubjectChar">
    <w:name w:val="Comment Subject Char"/>
    <w:basedOn w:val="CommentTextChar"/>
    <w:link w:val="CommentSubject"/>
    <w:uiPriority w:val="99"/>
    <w:semiHidden/>
    <w:rsid w:val="005E54EF"/>
    <w:rPr>
      <w:b/>
      <w:bCs/>
    </w:rPr>
  </w:style>
  <w:style w:type="paragraph" w:styleId="Revision">
    <w:name w:val="Revision"/>
    <w:hidden/>
    <w:uiPriority w:val="99"/>
    <w:semiHidden/>
    <w:rsid w:val="007A327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55477/payment-and-invoice-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23" Type="http://schemas.openxmlformats.org/officeDocument/2006/relationships/fontTable" Target="fontTable.xm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71697/bid-terms-conditions_aod.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3510</Words>
  <Characters>24994</Characters>
  <Application>Microsoft Office Word</Application>
  <DocSecurity>2</DocSecurity>
  <Lines>543</Lines>
  <Paragraphs>320</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28184</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Snavely, Kelly</cp:lastModifiedBy>
  <cp:revision>11</cp:revision>
  <cp:lastPrinted>2010-07-26T21:54:00Z</cp:lastPrinted>
  <dcterms:created xsi:type="dcterms:W3CDTF">2026-04-30T20:39:00Z</dcterms:created>
  <dcterms:modified xsi:type="dcterms:W3CDTF">2026-05-01T18:26:00Z</dcterms:modified>
</cp:coreProperties>
</file>