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06A42DDA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7D31E5">
        <w:rPr>
          <w:rFonts w:ascii="Times New Roman" w:hAnsi="Times New Roman" w:cs="Times New Roman"/>
          <w:spacing w:val="-1"/>
        </w:rPr>
        <w:t>2</w:t>
      </w:r>
    </w:p>
    <w:p w14:paraId="388E9B2F" w14:textId="34FA2570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</w:t>
      </w:r>
      <w:r w:rsidR="007E6C43">
        <w:rPr>
          <w:b/>
          <w:bCs/>
          <w:sz w:val="22"/>
          <w:szCs w:val="22"/>
        </w:rPr>
        <w:t>4</w:t>
      </w:r>
      <w:r w:rsidR="00C34C9D">
        <w:rPr>
          <w:b/>
          <w:bCs/>
          <w:sz w:val="22"/>
          <w:szCs w:val="22"/>
        </w:rPr>
        <w:t>4</w:t>
      </w:r>
    </w:p>
    <w:p w14:paraId="420D3CDD" w14:textId="77777777" w:rsidR="00C34C9D" w:rsidRPr="00C34C9D" w:rsidRDefault="00C34C9D" w:rsidP="00C34C9D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C34C9D">
        <w:rPr>
          <w:b/>
          <w:bCs/>
          <w:sz w:val="22"/>
          <w:szCs w:val="22"/>
        </w:rPr>
        <w:t>EMPLOYEE ANCILLARY BENEFITS - EAP PROGRAM</w:t>
      </w:r>
    </w:p>
    <w:p w14:paraId="10E4C926" w14:textId="77777777" w:rsidR="00C34C9D" w:rsidRPr="00C34C9D" w:rsidRDefault="00C34C9D" w:rsidP="00C34C9D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</w:p>
    <w:p w14:paraId="38E96EB9" w14:textId="77777777" w:rsidR="00B56723" w:rsidRPr="00413F0E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16FED3D6" w:rsidR="00B56723" w:rsidRPr="00413F0E" w:rsidRDefault="00DA49CD" w:rsidP="00B56723">
      <w:pPr>
        <w:pStyle w:val="BodyText"/>
        <w:kinsoku w:val="0"/>
        <w:overflowPunct w:val="0"/>
        <w:rPr>
          <w:sz w:val="22"/>
          <w:szCs w:val="22"/>
        </w:rPr>
      </w:pPr>
      <w:r w:rsidRPr="00413F0E">
        <w:rPr>
          <w:sz w:val="22"/>
          <w:szCs w:val="22"/>
        </w:rPr>
        <w:t xml:space="preserve">May </w:t>
      </w:r>
      <w:r w:rsidR="007D31E5">
        <w:rPr>
          <w:sz w:val="22"/>
          <w:szCs w:val="22"/>
        </w:rPr>
        <w:t>22</w:t>
      </w:r>
      <w:r w:rsidRPr="00413F0E">
        <w:rPr>
          <w:sz w:val="22"/>
          <w:szCs w:val="22"/>
        </w:rPr>
        <w:t>, 2026</w:t>
      </w: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293C70A8" w14:textId="70270C26" w:rsidR="00FB4E9C" w:rsidRPr="00413F0E" w:rsidRDefault="00B56723" w:rsidP="007E6C43">
      <w:pPr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r w:rsidR="00AC64CA" w:rsidRPr="00413F0E">
        <w:rPr>
          <w:b/>
          <w:i/>
          <w:sz w:val="22"/>
          <w:szCs w:val="22"/>
        </w:rPr>
        <w:t>Proposal.</w:t>
      </w:r>
      <w:r w:rsidRPr="00413F0E">
        <w:rPr>
          <w:sz w:val="22"/>
          <w:szCs w:val="22"/>
        </w:rPr>
        <w:t xml:space="preserve">  Here are some clarifications regarding </w:t>
      </w:r>
      <w:r w:rsidR="00EA2BA1">
        <w:rPr>
          <w:sz w:val="22"/>
          <w:szCs w:val="22"/>
        </w:rPr>
        <w:t xml:space="preserve">the </w:t>
      </w:r>
      <w:r w:rsidR="00C34C9D" w:rsidRPr="00C34C9D">
        <w:rPr>
          <w:sz w:val="22"/>
          <w:szCs w:val="22"/>
        </w:rPr>
        <w:t>Employee Ancillary Benefits – EAP Program</w:t>
      </w:r>
      <w:r w:rsidR="007E6C43">
        <w:rPr>
          <w:sz w:val="24"/>
        </w:rPr>
        <w:t xml:space="preserve">. </w:t>
      </w: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 and answers to specific questions are </w:t>
      </w:r>
      <w:r w:rsidRPr="00413F0E">
        <w:rPr>
          <w:i/>
          <w:iCs/>
          <w:sz w:val="22"/>
          <w:szCs w:val="22"/>
        </w:rPr>
        <w:t>italicized</w:t>
      </w:r>
      <w:r w:rsidR="006F7ADA">
        <w:rPr>
          <w:i/>
          <w:iCs/>
          <w:sz w:val="22"/>
          <w:szCs w:val="22"/>
        </w:rPr>
        <w:t>.</w:t>
      </w:r>
    </w:p>
    <w:p w14:paraId="183FEBFF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1CB83B2A" w14:textId="3FFB72DE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2A685A66" w14:textId="7C0CD95A" w:rsidR="00464F5D" w:rsidRPr="0004275D" w:rsidRDefault="007D31E5" w:rsidP="0004275D">
      <w:pPr>
        <w:pStyle w:val="ListParagraph"/>
        <w:numPr>
          <w:ilvl w:val="0"/>
          <w:numId w:val="32"/>
        </w:numPr>
        <w:ind w:left="360"/>
        <w:rPr>
          <w:b/>
          <w:sz w:val="22"/>
          <w:szCs w:val="22"/>
        </w:rPr>
      </w:pPr>
      <w:r w:rsidRPr="0004275D">
        <w:rPr>
          <w:b/>
          <w:sz w:val="22"/>
          <w:szCs w:val="22"/>
        </w:rPr>
        <w:t xml:space="preserve">Is the </w:t>
      </w:r>
      <w:r w:rsidR="0004275D">
        <w:rPr>
          <w:b/>
          <w:sz w:val="22"/>
          <w:szCs w:val="22"/>
        </w:rPr>
        <w:t>c</w:t>
      </w:r>
      <w:r w:rsidRPr="0004275D">
        <w:rPr>
          <w:b/>
          <w:sz w:val="22"/>
          <w:szCs w:val="22"/>
        </w:rPr>
        <w:t>ounty able and willing to share current utilization data?</w:t>
      </w:r>
    </w:p>
    <w:p w14:paraId="71A90B45" w14:textId="7D225D75" w:rsidR="00464F5D" w:rsidRDefault="007D31E5" w:rsidP="0004275D">
      <w:pPr>
        <w:ind w:left="360" w:hanging="360"/>
        <w:rPr>
          <w:b/>
          <w:bCs/>
          <w:iCs/>
          <w:sz w:val="22"/>
          <w:szCs w:val="22"/>
        </w:rPr>
      </w:pPr>
      <w:r w:rsidRPr="007D31E5">
        <w:rPr>
          <w:b/>
          <w:bCs/>
          <w:iCs/>
          <w:sz w:val="22"/>
          <w:szCs w:val="22"/>
        </w:rPr>
        <w:t> </w:t>
      </w:r>
    </w:p>
    <w:p w14:paraId="0771974F" w14:textId="13FB5B7E" w:rsidR="007D31E5" w:rsidRPr="00464F5D" w:rsidRDefault="00613FD3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Attached</w:t>
      </w:r>
      <w:r w:rsidR="0004275D">
        <w:rPr>
          <w:i/>
          <w:sz w:val="22"/>
          <w:szCs w:val="22"/>
        </w:rPr>
        <w:t>.</w:t>
      </w:r>
    </w:p>
    <w:p w14:paraId="452EEBA2" w14:textId="77777777" w:rsidR="007D31E5" w:rsidRPr="007D31E5" w:rsidRDefault="007D31E5" w:rsidP="0004275D">
      <w:pPr>
        <w:ind w:left="360" w:hanging="360"/>
        <w:rPr>
          <w:b/>
          <w:bCs/>
          <w:iCs/>
          <w:sz w:val="22"/>
          <w:szCs w:val="22"/>
        </w:rPr>
      </w:pPr>
    </w:p>
    <w:p w14:paraId="409A6C2E" w14:textId="39C1BA5F" w:rsidR="00464F5D" w:rsidRPr="0004275D" w:rsidRDefault="007D31E5" w:rsidP="0004275D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4275D">
        <w:rPr>
          <w:b/>
          <w:bCs/>
          <w:iCs/>
          <w:sz w:val="22"/>
          <w:szCs w:val="22"/>
        </w:rPr>
        <w:t>Is your preference a bundled price for the full service, or a modular model by service or component?</w:t>
      </w:r>
      <w:r w:rsidR="00954F2B" w:rsidRPr="0004275D">
        <w:rPr>
          <w:b/>
          <w:bCs/>
          <w:iCs/>
          <w:sz w:val="22"/>
          <w:szCs w:val="22"/>
        </w:rPr>
        <w:t xml:space="preserve"> </w:t>
      </w:r>
    </w:p>
    <w:p w14:paraId="2F5A1AF0" w14:textId="77777777" w:rsidR="00464F5D" w:rsidRDefault="00464F5D" w:rsidP="0004275D">
      <w:pPr>
        <w:ind w:left="360" w:hanging="360"/>
        <w:rPr>
          <w:b/>
          <w:bCs/>
          <w:iCs/>
          <w:sz w:val="22"/>
          <w:szCs w:val="22"/>
        </w:rPr>
      </w:pPr>
    </w:p>
    <w:p w14:paraId="2BC66481" w14:textId="07C235E6" w:rsidR="007D31E5" w:rsidRPr="00464F5D" w:rsidRDefault="000D31EB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 xml:space="preserve">Pricing </w:t>
      </w:r>
      <w:r w:rsidR="00EA047B" w:rsidRPr="00464F5D">
        <w:rPr>
          <w:i/>
          <w:sz w:val="22"/>
          <w:szCs w:val="22"/>
        </w:rPr>
        <w:t>is currently</w:t>
      </w:r>
      <w:r w:rsidRPr="00464F5D">
        <w:rPr>
          <w:i/>
          <w:sz w:val="22"/>
          <w:szCs w:val="22"/>
        </w:rPr>
        <w:t xml:space="preserve"> based on a PEPM</w:t>
      </w:r>
      <w:r w:rsidR="00E92D6B" w:rsidRPr="00464F5D">
        <w:rPr>
          <w:i/>
          <w:sz w:val="22"/>
          <w:szCs w:val="22"/>
        </w:rPr>
        <w:t xml:space="preserve"> and that is preferred.</w:t>
      </w:r>
    </w:p>
    <w:p w14:paraId="43550B02" w14:textId="77777777" w:rsidR="007D31E5" w:rsidRPr="00464F5D" w:rsidRDefault="007D31E5" w:rsidP="0004275D">
      <w:pPr>
        <w:ind w:left="360" w:hanging="360"/>
        <w:rPr>
          <w:i/>
          <w:sz w:val="22"/>
          <w:szCs w:val="22"/>
        </w:rPr>
      </w:pPr>
    </w:p>
    <w:p w14:paraId="61DCE543" w14:textId="78551AD5" w:rsidR="00464F5D" w:rsidRPr="0004275D" w:rsidRDefault="007D31E5" w:rsidP="0004275D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4275D">
        <w:rPr>
          <w:b/>
          <w:bCs/>
          <w:iCs/>
          <w:sz w:val="22"/>
          <w:szCs w:val="22"/>
        </w:rPr>
        <w:t xml:space="preserve">Does the </w:t>
      </w:r>
      <w:r w:rsidR="0004275D">
        <w:rPr>
          <w:b/>
          <w:bCs/>
          <w:iCs/>
          <w:sz w:val="22"/>
          <w:szCs w:val="22"/>
        </w:rPr>
        <w:t>c</w:t>
      </w:r>
      <w:r w:rsidRPr="0004275D">
        <w:rPr>
          <w:b/>
          <w:bCs/>
          <w:iCs/>
          <w:sz w:val="22"/>
          <w:szCs w:val="22"/>
        </w:rPr>
        <w:t>ounty have a preferred pricing format for evaluation purposes (e.g., per</w:t>
      </w:r>
      <w:r w:rsidRPr="0004275D">
        <w:rPr>
          <w:b/>
          <w:bCs/>
          <w:iCs/>
          <w:sz w:val="22"/>
          <w:szCs w:val="22"/>
        </w:rPr>
        <w:noBreakHyphen/>
        <w:t>employee</w:t>
      </w:r>
      <w:r w:rsidRPr="0004275D">
        <w:rPr>
          <w:b/>
          <w:bCs/>
          <w:iCs/>
          <w:sz w:val="22"/>
          <w:szCs w:val="22"/>
        </w:rPr>
        <w:noBreakHyphen/>
        <w:t>per</w:t>
      </w:r>
      <w:r w:rsidRPr="0004275D">
        <w:rPr>
          <w:b/>
          <w:bCs/>
          <w:iCs/>
          <w:sz w:val="22"/>
          <w:szCs w:val="22"/>
        </w:rPr>
        <w:noBreakHyphen/>
        <w:t>month, ASO, fixed annual fee)? </w:t>
      </w:r>
    </w:p>
    <w:p w14:paraId="1FD14AF8" w14:textId="77777777" w:rsidR="00464F5D" w:rsidRDefault="00464F5D" w:rsidP="0004275D">
      <w:pPr>
        <w:ind w:left="360" w:hanging="360"/>
        <w:rPr>
          <w:b/>
          <w:bCs/>
          <w:iCs/>
          <w:sz w:val="22"/>
          <w:szCs w:val="22"/>
        </w:rPr>
      </w:pPr>
    </w:p>
    <w:p w14:paraId="750A622E" w14:textId="724F28CB" w:rsidR="007D31E5" w:rsidRPr="00464F5D" w:rsidRDefault="000D31EB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 xml:space="preserve">Pricing </w:t>
      </w:r>
      <w:r w:rsidR="00EA047B" w:rsidRPr="00464F5D">
        <w:rPr>
          <w:i/>
          <w:sz w:val="22"/>
          <w:szCs w:val="22"/>
        </w:rPr>
        <w:t>is currently</w:t>
      </w:r>
      <w:r w:rsidRPr="00464F5D">
        <w:rPr>
          <w:i/>
          <w:sz w:val="22"/>
          <w:szCs w:val="22"/>
        </w:rPr>
        <w:t xml:space="preserve"> based on a PEPM</w:t>
      </w:r>
      <w:r w:rsidR="00613FD3" w:rsidRPr="00464F5D">
        <w:rPr>
          <w:i/>
          <w:sz w:val="22"/>
          <w:szCs w:val="22"/>
        </w:rPr>
        <w:t xml:space="preserve"> and that is preferred.</w:t>
      </w:r>
    </w:p>
    <w:p w14:paraId="2A657D31" w14:textId="77777777" w:rsidR="007D31E5" w:rsidRPr="00464F5D" w:rsidRDefault="007D31E5" w:rsidP="0004275D">
      <w:pPr>
        <w:ind w:left="360" w:hanging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 </w:t>
      </w:r>
    </w:p>
    <w:p w14:paraId="7DB991B4" w14:textId="71629BFF" w:rsidR="00464F5D" w:rsidRPr="0004275D" w:rsidRDefault="007D31E5" w:rsidP="0004275D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4275D">
        <w:rPr>
          <w:b/>
          <w:bCs/>
          <w:iCs/>
          <w:sz w:val="22"/>
          <w:szCs w:val="22"/>
        </w:rPr>
        <w:t>Will you accept electronic signatures on all proposal forms?</w:t>
      </w:r>
    </w:p>
    <w:p w14:paraId="710E961F" w14:textId="57A2057E" w:rsidR="00464F5D" w:rsidRDefault="007D31E5" w:rsidP="0004275D">
      <w:pPr>
        <w:ind w:left="360" w:hanging="360"/>
        <w:rPr>
          <w:b/>
          <w:bCs/>
          <w:iCs/>
          <w:sz w:val="22"/>
          <w:szCs w:val="22"/>
        </w:rPr>
      </w:pPr>
      <w:r w:rsidRPr="000A01DB">
        <w:rPr>
          <w:b/>
          <w:bCs/>
          <w:iCs/>
          <w:sz w:val="22"/>
          <w:szCs w:val="22"/>
        </w:rPr>
        <w:t> </w:t>
      </w:r>
    </w:p>
    <w:p w14:paraId="4C132A1B" w14:textId="44233D4C" w:rsidR="007D31E5" w:rsidRPr="00464F5D" w:rsidRDefault="000A01DB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 xml:space="preserve">The </w:t>
      </w:r>
      <w:r w:rsidR="0004275D">
        <w:rPr>
          <w:i/>
          <w:sz w:val="22"/>
          <w:szCs w:val="22"/>
        </w:rPr>
        <w:t>c</w:t>
      </w:r>
      <w:r w:rsidRPr="00464F5D">
        <w:rPr>
          <w:i/>
          <w:sz w:val="22"/>
          <w:szCs w:val="22"/>
        </w:rPr>
        <w:t>ounty can accommodate electronic signatures.</w:t>
      </w:r>
    </w:p>
    <w:p w14:paraId="57513485" w14:textId="67633E6A" w:rsidR="007D31E5" w:rsidRPr="00464F5D" w:rsidRDefault="00954F2B" w:rsidP="0004275D">
      <w:pPr>
        <w:ind w:left="360" w:hanging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 xml:space="preserve"> </w:t>
      </w:r>
    </w:p>
    <w:p w14:paraId="6D585E2D" w14:textId="73ED76AF" w:rsidR="00464F5D" w:rsidRPr="0004275D" w:rsidRDefault="007D31E5" w:rsidP="0004275D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4275D">
        <w:rPr>
          <w:b/>
          <w:bCs/>
          <w:iCs/>
          <w:sz w:val="22"/>
          <w:szCs w:val="22"/>
        </w:rPr>
        <w:t>Who is the current EAP provider and how long have they been providing services to the organization</w:t>
      </w:r>
      <w:r w:rsidRPr="0004275D">
        <w:rPr>
          <w:b/>
          <w:sz w:val="22"/>
          <w:szCs w:val="22"/>
        </w:rPr>
        <w:t>?</w:t>
      </w:r>
      <w:r w:rsidRPr="0004275D">
        <w:rPr>
          <w:b/>
          <w:bCs/>
          <w:iCs/>
          <w:sz w:val="22"/>
          <w:szCs w:val="22"/>
        </w:rPr>
        <w:t> </w:t>
      </w:r>
    </w:p>
    <w:p w14:paraId="19C2818A" w14:textId="77777777" w:rsidR="00464F5D" w:rsidRDefault="00464F5D" w:rsidP="0004275D">
      <w:pPr>
        <w:ind w:left="360" w:hanging="360"/>
        <w:rPr>
          <w:b/>
          <w:bCs/>
          <w:iCs/>
          <w:sz w:val="22"/>
          <w:szCs w:val="22"/>
        </w:rPr>
      </w:pPr>
    </w:p>
    <w:p w14:paraId="164327A7" w14:textId="786FE4C6" w:rsidR="007D31E5" w:rsidRPr="00464F5D" w:rsidRDefault="00FA3D23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Empac</w:t>
      </w:r>
      <w:r w:rsidR="000A01DB" w:rsidRPr="00464F5D">
        <w:rPr>
          <w:i/>
          <w:sz w:val="22"/>
          <w:szCs w:val="22"/>
        </w:rPr>
        <w:t>; 10+ years</w:t>
      </w:r>
      <w:r w:rsidR="0004275D">
        <w:rPr>
          <w:i/>
          <w:sz w:val="22"/>
          <w:szCs w:val="22"/>
        </w:rPr>
        <w:t>.</w:t>
      </w:r>
    </w:p>
    <w:p w14:paraId="250D26F6" w14:textId="77777777" w:rsidR="007D31E5" w:rsidRPr="007D31E5" w:rsidRDefault="007D31E5" w:rsidP="0004275D">
      <w:pPr>
        <w:ind w:left="360" w:hanging="360"/>
        <w:rPr>
          <w:b/>
          <w:bCs/>
          <w:iCs/>
          <w:sz w:val="22"/>
          <w:szCs w:val="22"/>
        </w:rPr>
      </w:pPr>
    </w:p>
    <w:p w14:paraId="37968DBC" w14:textId="699CDD53" w:rsidR="00464F5D" w:rsidRPr="0004275D" w:rsidRDefault="007D31E5" w:rsidP="0004275D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4275D">
        <w:rPr>
          <w:b/>
          <w:bCs/>
          <w:iCs/>
          <w:sz w:val="22"/>
          <w:szCs w:val="22"/>
        </w:rPr>
        <w:t>Please confirm that pricing should be based on 2,500 employees. </w:t>
      </w:r>
    </w:p>
    <w:p w14:paraId="36462727" w14:textId="3C58D956" w:rsidR="00464F5D" w:rsidRDefault="007D31E5" w:rsidP="0004275D">
      <w:pPr>
        <w:ind w:left="360" w:hanging="360"/>
        <w:rPr>
          <w:b/>
          <w:bCs/>
          <w:iCs/>
          <w:sz w:val="22"/>
          <w:szCs w:val="22"/>
        </w:rPr>
      </w:pPr>
      <w:r w:rsidRPr="007D31E5">
        <w:rPr>
          <w:b/>
          <w:bCs/>
          <w:iCs/>
          <w:sz w:val="22"/>
          <w:szCs w:val="22"/>
        </w:rPr>
        <w:t> </w:t>
      </w:r>
    </w:p>
    <w:p w14:paraId="2954DCFA" w14:textId="65F5C3BF" w:rsidR="007D31E5" w:rsidRPr="00464F5D" w:rsidRDefault="00771084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It is available to all</w:t>
      </w:r>
      <w:r w:rsidR="00613FD3" w:rsidRPr="00464F5D">
        <w:rPr>
          <w:i/>
          <w:sz w:val="22"/>
          <w:szCs w:val="22"/>
        </w:rPr>
        <w:t xml:space="preserve"> 2</w:t>
      </w:r>
      <w:r w:rsidR="001B3712" w:rsidRPr="00464F5D">
        <w:rPr>
          <w:i/>
          <w:sz w:val="22"/>
          <w:szCs w:val="22"/>
        </w:rPr>
        <w:t>,724</w:t>
      </w:r>
      <w:r w:rsidRPr="00464F5D">
        <w:rPr>
          <w:i/>
          <w:sz w:val="22"/>
          <w:szCs w:val="22"/>
        </w:rPr>
        <w:t xml:space="preserve"> full-time employees</w:t>
      </w:r>
      <w:r w:rsidR="0004275D">
        <w:rPr>
          <w:i/>
          <w:sz w:val="22"/>
          <w:szCs w:val="22"/>
        </w:rPr>
        <w:t>.</w:t>
      </w:r>
      <w:r w:rsidRPr="00464F5D">
        <w:rPr>
          <w:i/>
          <w:sz w:val="22"/>
          <w:szCs w:val="22"/>
        </w:rPr>
        <w:t xml:space="preserve"> </w:t>
      </w:r>
    </w:p>
    <w:p w14:paraId="7E3A12C6" w14:textId="77777777" w:rsidR="007D31E5" w:rsidRPr="00464F5D" w:rsidRDefault="007D31E5" w:rsidP="0004275D">
      <w:pPr>
        <w:ind w:left="360" w:hanging="360"/>
        <w:rPr>
          <w:i/>
          <w:sz w:val="22"/>
          <w:szCs w:val="22"/>
        </w:rPr>
      </w:pPr>
    </w:p>
    <w:p w14:paraId="1E5478E0" w14:textId="72337C66" w:rsidR="00464F5D" w:rsidRPr="0004275D" w:rsidRDefault="007D31E5" w:rsidP="0004275D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4275D">
        <w:rPr>
          <w:b/>
          <w:bCs/>
          <w:iCs/>
          <w:sz w:val="22"/>
          <w:szCs w:val="22"/>
        </w:rPr>
        <w:t>Do you have employees who reside in California? </w:t>
      </w:r>
    </w:p>
    <w:p w14:paraId="0C4807B2" w14:textId="77777777" w:rsidR="00464F5D" w:rsidRDefault="00464F5D" w:rsidP="0004275D">
      <w:pPr>
        <w:ind w:left="360" w:hanging="360"/>
        <w:rPr>
          <w:b/>
          <w:bCs/>
          <w:iCs/>
          <w:sz w:val="22"/>
          <w:szCs w:val="22"/>
        </w:rPr>
      </w:pPr>
    </w:p>
    <w:p w14:paraId="3B035DD6" w14:textId="35859153" w:rsidR="00464F5D" w:rsidRPr="00464F5D" w:rsidRDefault="00FA3D23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No</w:t>
      </w:r>
      <w:r w:rsidR="0004275D">
        <w:rPr>
          <w:i/>
          <w:sz w:val="22"/>
          <w:szCs w:val="22"/>
        </w:rPr>
        <w:t>.</w:t>
      </w:r>
    </w:p>
    <w:p w14:paraId="12317881" w14:textId="7EF29321" w:rsidR="00464F5D" w:rsidRDefault="007D31E5" w:rsidP="0004275D">
      <w:pPr>
        <w:ind w:left="360" w:hanging="360"/>
        <w:rPr>
          <w:b/>
          <w:bCs/>
          <w:iCs/>
          <w:sz w:val="22"/>
          <w:szCs w:val="22"/>
        </w:rPr>
      </w:pPr>
      <w:r w:rsidRPr="007D31E5">
        <w:rPr>
          <w:b/>
          <w:bCs/>
          <w:iCs/>
          <w:sz w:val="22"/>
          <w:szCs w:val="22"/>
        </w:rPr>
        <w:t> </w:t>
      </w:r>
    </w:p>
    <w:p w14:paraId="03865292" w14:textId="77777777" w:rsidR="0004275D" w:rsidRDefault="0004275D">
      <w:pPr>
        <w:widowControl/>
        <w:autoSpaceDE/>
        <w:autoSpaceDN/>
        <w:adjustRightInd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br w:type="page"/>
      </w:r>
    </w:p>
    <w:p w14:paraId="5C5140BB" w14:textId="71805F1D" w:rsidR="00464F5D" w:rsidRPr="0004275D" w:rsidRDefault="007D31E5" w:rsidP="0004275D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4275D">
        <w:rPr>
          <w:b/>
          <w:bCs/>
          <w:iCs/>
          <w:sz w:val="22"/>
          <w:szCs w:val="22"/>
        </w:rPr>
        <w:lastRenderedPageBreak/>
        <w:t>If yes, how many employees? </w:t>
      </w:r>
    </w:p>
    <w:p w14:paraId="2743B629" w14:textId="6BB00F8B" w:rsidR="00464F5D" w:rsidRDefault="007D31E5" w:rsidP="0004275D">
      <w:pPr>
        <w:ind w:left="360" w:hanging="360"/>
        <w:rPr>
          <w:b/>
          <w:bCs/>
          <w:iCs/>
          <w:sz w:val="22"/>
          <w:szCs w:val="22"/>
        </w:rPr>
      </w:pPr>
      <w:r w:rsidRPr="007D31E5">
        <w:rPr>
          <w:b/>
          <w:bCs/>
          <w:iCs/>
          <w:sz w:val="22"/>
          <w:szCs w:val="22"/>
        </w:rPr>
        <w:t> </w:t>
      </w:r>
    </w:p>
    <w:p w14:paraId="37AE3C36" w14:textId="6FA1A4FF" w:rsidR="007D31E5" w:rsidRPr="00464F5D" w:rsidRDefault="00FA3D23" w:rsidP="00607779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N/A</w:t>
      </w:r>
    </w:p>
    <w:p w14:paraId="391BFB2B" w14:textId="77777777" w:rsidR="007D31E5" w:rsidRPr="007D31E5" w:rsidRDefault="007D31E5" w:rsidP="0004275D">
      <w:pPr>
        <w:ind w:left="360" w:hanging="360"/>
        <w:rPr>
          <w:b/>
          <w:bCs/>
          <w:iCs/>
          <w:sz w:val="22"/>
          <w:szCs w:val="22"/>
        </w:rPr>
      </w:pPr>
    </w:p>
    <w:p w14:paraId="3248B1D8" w14:textId="2E5FF2CF" w:rsidR="007D31E5" w:rsidRPr="0004275D" w:rsidRDefault="007D31E5" w:rsidP="0004275D">
      <w:pPr>
        <w:pStyle w:val="ListParagraph"/>
        <w:numPr>
          <w:ilvl w:val="0"/>
          <w:numId w:val="32"/>
        </w:numPr>
        <w:ind w:left="360"/>
        <w:rPr>
          <w:b/>
          <w:sz w:val="22"/>
          <w:szCs w:val="22"/>
        </w:rPr>
      </w:pPr>
      <w:r w:rsidRPr="0004275D">
        <w:rPr>
          <w:b/>
          <w:sz w:val="22"/>
          <w:szCs w:val="22"/>
        </w:rPr>
        <w:t>Please provide the current rate and a rate history throughout the contract term for the EAP. </w:t>
      </w:r>
    </w:p>
    <w:p w14:paraId="31DBE2AD" w14:textId="77777777" w:rsidR="00464F5D" w:rsidRPr="006B199A" w:rsidRDefault="00464F5D" w:rsidP="0004275D">
      <w:pPr>
        <w:ind w:left="360" w:hanging="360"/>
        <w:rPr>
          <w:b/>
          <w:sz w:val="22"/>
          <w:szCs w:val="22"/>
        </w:rPr>
      </w:pPr>
    </w:p>
    <w:p w14:paraId="24AEC693" w14:textId="77777777" w:rsidR="00E4258B" w:rsidRPr="00464F5D" w:rsidRDefault="00E4258B" w:rsidP="00607779">
      <w:pPr>
        <w:ind w:left="720" w:hanging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1/1/2022 to 12/31/2024 - $1.50 pepm</w:t>
      </w:r>
    </w:p>
    <w:p w14:paraId="6004CCD8" w14:textId="688ECB44" w:rsidR="00E4258B" w:rsidRPr="00464F5D" w:rsidRDefault="00E4258B" w:rsidP="00607779">
      <w:pPr>
        <w:ind w:left="720" w:hanging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 xml:space="preserve">Renewal for 2025 </w:t>
      </w:r>
      <w:r w:rsidR="00EA047B" w:rsidRPr="00464F5D">
        <w:rPr>
          <w:i/>
          <w:sz w:val="22"/>
          <w:szCs w:val="22"/>
        </w:rPr>
        <w:t>-</w:t>
      </w:r>
      <w:r w:rsidRPr="00464F5D">
        <w:rPr>
          <w:i/>
          <w:sz w:val="22"/>
          <w:szCs w:val="22"/>
        </w:rPr>
        <w:t xml:space="preserve"> $1.53 pepm</w:t>
      </w:r>
    </w:p>
    <w:p w14:paraId="33335356" w14:textId="5B093C5A" w:rsidR="00E4258B" w:rsidRPr="00464F5D" w:rsidRDefault="00E4258B" w:rsidP="00607779">
      <w:pPr>
        <w:ind w:left="720" w:hanging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 xml:space="preserve">Renewal for 2026 </w:t>
      </w:r>
      <w:r w:rsidR="00EA047B" w:rsidRPr="00464F5D">
        <w:rPr>
          <w:i/>
          <w:sz w:val="22"/>
          <w:szCs w:val="22"/>
        </w:rPr>
        <w:t>-</w:t>
      </w:r>
      <w:r w:rsidRPr="00464F5D">
        <w:rPr>
          <w:i/>
          <w:sz w:val="22"/>
          <w:szCs w:val="22"/>
        </w:rPr>
        <w:t xml:space="preserve"> $1.56 pepm</w:t>
      </w:r>
    </w:p>
    <w:p w14:paraId="7A07368C" w14:textId="77777777" w:rsidR="00E4258B" w:rsidRPr="006B199A" w:rsidRDefault="00E4258B" w:rsidP="0004275D">
      <w:pPr>
        <w:ind w:left="360" w:hanging="360"/>
        <w:rPr>
          <w:b/>
          <w:bCs/>
          <w:iCs/>
          <w:color w:val="EE0000"/>
          <w:sz w:val="22"/>
          <w:szCs w:val="22"/>
        </w:rPr>
      </w:pPr>
    </w:p>
    <w:p w14:paraId="637991AF" w14:textId="4911BBED" w:rsidR="007D31E5" w:rsidRPr="0004275D" w:rsidRDefault="007D31E5" w:rsidP="0004275D">
      <w:pPr>
        <w:pStyle w:val="ListParagraph"/>
        <w:numPr>
          <w:ilvl w:val="0"/>
          <w:numId w:val="32"/>
        </w:numPr>
        <w:ind w:left="360"/>
        <w:rPr>
          <w:b/>
          <w:sz w:val="22"/>
          <w:szCs w:val="22"/>
        </w:rPr>
      </w:pPr>
      <w:r w:rsidRPr="0004275D">
        <w:rPr>
          <w:b/>
          <w:sz w:val="22"/>
          <w:szCs w:val="22"/>
        </w:rPr>
        <w:t>How many hours of the following services are included within the current EAP contract per year?  </w:t>
      </w:r>
    </w:p>
    <w:p w14:paraId="49D6C775" w14:textId="77777777" w:rsidR="007D31E5" w:rsidRPr="006B199A" w:rsidRDefault="007D31E5" w:rsidP="0004275D">
      <w:pPr>
        <w:numPr>
          <w:ilvl w:val="0"/>
          <w:numId w:val="16"/>
        </w:numPr>
        <w:ind w:left="360" w:firstLine="0"/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Onsite training/orientation/educational seminars </w:t>
      </w:r>
    </w:p>
    <w:p w14:paraId="4FAEA806" w14:textId="77777777" w:rsidR="007D31E5" w:rsidRPr="006B199A" w:rsidRDefault="007D31E5" w:rsidP="0004275D">
      <w:pPr>
        <w:numPr>
          <w:ilvl w:val="0"/>
          <w:numId w:val="17"/>
        </w:numPr>
        <w:ind w:left="360" w:firstLine="0"/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Onsite health fair/event participation </w:t>
      </w:r>
    </w:p>
    <w:p w14:paraId="7A70C3D2" w14:textId="77777777" w:rsidR="007D31E5" w:rsidRPr="006B199A" w:rsidRDefault="007D31E5" w:rsidP="0004275D">
      <w:pPr>
        <w:numPr>
          <w:ilvl w:val="0"/>
          <w:numId w:val="18"/>
        </w:numPr>
        <w:ind w:left="360" w:firstLine="0"/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Onsite critical incident support events (# events/# hours) </w:t>
      </w:r>
    </w:p>
    <w:p w14:paraId="531540BB" w14:textId="77777777" w:rsidR="007D31E5" w:rsidRDefault="007D31E5" w:rsidP="0004275D">
      <w:pPr>
        <w:numPr>
          <w:ilvl w:val="0"/>
          <w:numId w:val="19"/>
        </w:numPr>
        <w:ind w:left="360" w:firstLine="0"/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Webinar training </w:t>
      </w:r>
    </w:p>
    <w:p w14:paraId="5CB084DF" w14:textId="77777777" w:rsidR="00464F5D" w:rsidRPr="006B199A" w:rsidRDefault="00464F5D" w:rsidP="0004275D">
      <w:pPr>
        <w:ind w:left="360"/>
        <w:rPr>
          <w:b/>
          <w:sz w:val="22"/>
          <w:szCs w:val="22"/>
        </w:rPr>
      </w:pPr>
    </w:p>
    <w:p w14:paraId="26729EDA" w14:textId="68B555B9" w:rsidR="000F3E38" w:rsidRPr="00464F5D" w:rsidRDefault="000F3E38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Hours included in contract.</w:t>
      </w:r>
    </w:p>
    <w:p w14:paraId="1644CF17" w14:textId="77777777" w:rsidR="000F3E38" w:rsidRPr="00464F5D" w:rsidRDefault="000F3E38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Onsite or virtual(Zoom) group training/educational seminars – 32 hrs.</w:t>
      </w:r>
    </w:p>
    <w:p w14:paraId="68C95A2E" w14:textId="77777777" w:rsidR="000F3E38" w:rsidRPr="00464F5D" w:rsidRDefault="000F3E38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Virtual or on-site orientations – no limit</w:t>
      </w:r>
    </w:p>
    <w:p w14:paraId="0F9572BA" w14:textId="77777777" w:rsidR="000F3E38" w:rsidRPr="00464F5D" w:rsidRDefault="000F3E38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Onsite health fair/event participation – no limit</w:t>
      </w:r>
    </w:p>
    <w:p w14:paraId="735EFF24" w14:textId="77777777" w:rsidR="000F3E38" w:rsidRPr="00464F5D" w:rsidRDefault="000F3E38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Onsite CISD – no limit</w:t>
      </w:r>
    </w:p>
    <w:p w14:paraId="69C1A58B" w14:textId="1E6F036A" w:rsidR="000F3E38" w:rsidRPr="00464F5D" w:rsidRDefault="000F3E38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Webinar training – none</w:t>
      </w:r>
    </w:p>
    <w:p w14:paraId="71612012" w14:textId="77777777" w:rsidR="007D31E5" w:rsidRPr="006B199A" w:rsidRDefault="007D31E5" w:rsidP="007D31E5">
      <w:pPr>
        <w:rPr>
          <w:b/>
          <w:color w:val="FF0000"/>
          <w:sz w:val="22"/>
          <w:szCs w:val="22"/>
        </w:rPr>
      </w:pPr>
      <w:r w:rsidRPr="006B199A">
        <w:rPr>
          <w:b/>
          <w:color w:val="FF0000"/>
          <w:sz w:val="22"/>
          <w:szCs w:val="22"/>
        </w:rPr>
        <w:t> </w:t>
      </w:r>
    </w:p>
    <w:p w14:paraId="36184016" w14:textId="04D507B8" w:rsidR="007D31E5" w:rsidRPr="0004275D" w:rsidRDefault="007D31E5" w:rsidP="0004275D">
      <w:pPr>
        <w:pStyle w:val="ListParagraph"/>
        <w:numPr>
          <w:ilvl w:val="0"/>
          <w:numId w:val="32"/>
        </w:numPr>
        <w:ind w:left="360"/>
        <w:rPr>
          <w:b/>
          <w:sz w:val="22"/>
          <w:szCs w:val="22"/>
        </w:rPr>
      </w:pPr>
      <w:r w:rsidRPr="0004275D">
        <w:rPr>
          <w:b/>
          <w:sz w:val="22"/>
          <w:szCs w:val="22"/>
        </w:rPr>
        <w:t>How many total hours of the following services were utilized in each of the last two (2) years? </w:t>
      </w:r>
    </w:p>
    <w:p w14:paraId="5B5F550C" w14:textId="77777777" w:rsidR="007D31E5" w:rsidRPr="006B199A" w:rsidRDefault="007D31E5" w:rsidP="007D31E5">
      <w:pPr>
        <w:numPr>
          <w:ilvl w:val="0"/>
          <w:numId w:val="20"/>
        </w:numPr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Onsite training/orientation/educational seminars </w:t>
      </w:r>
    </w:p>
    <w:p w14:paraId="734E8B04" w14:textId="77777777" w:rsidR="007D31E5" w:rsidRPr="006B199A" w:rsidRDefault="007D31E5" w:rsidP="007D31E5">
      <w:pPr>
        <w:numPr>
          <w:ilvl w:val="0"/>
          <w:numId w:val="21"/>
        </w:numPr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Onsite health fair/event participation </w:t>
      </w:r>
    </w:p>
    <w:p w14:paraId="27381A9B" w14:textId="77777777" w:rsidR="007D31E5" w:rsidRPr="006B199A" w:rsidRDefault="007D31E5" w:rsidP="007D31E5">
      <w:pPr>
        <w:numPr>
          <w:ilvl w:val="0"/>
          <w:numId w:val="22"/>
        </w:numPr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Onsite critical incident support events (# events/# hours) </w:t>
      </w:r>
    </w:p>
    <w:p w14:paraId="2E61736B" w14:textId="77777777" w:rsidR="007D31E5" w:rsidRDefault="007D31E5" w:rsidP="007D31E5">
      <w:pPr>
        <w:numPr>
          <w:ilvl w:val="0"/>
          <w:numId w:val="23"/>
        </w:numPr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Webinar training </w:t>
      </w:r>
    </w:p>
    <w:p w14:paraId="608E1B88" w14:textId="77777777" w:rsidR="00464F5D" w:rsidRPr="006B199A" w:rsidRDefault="00464F5D" w:rsidP="0004275D">
      <w:pPr>
        <w:ind w:left="720"/>
        <w:rPr>
          <w:b/>
          <w:sz w:val="22"/>
          <w:szCs w:val="22"/>
        </w:rPr>
      </w:pPr>
    </w:p>
    <w:p w14:paraId="36A16410" w14:textId="77777777" w:rsidR="00D93879" w:rsidRPr="0004275D" w:rsidRDefault="00D93879" w:rsidP="0004275D">
      <w:pPr>
        <w:ind w:left="360"/>
        <w:rPr>
          <w:i/>
          <w:sz w:val="22"/>
          <w:szCs w:val="22"/>
          <w:u w:val="single"/>
        </w:rPr>
      </w:pPr>
      <w:r w:rsidRPr="0004275D">
        <w:rPr>
          <w:i/>
          <w:sz w:val="22"/>
          <w:szCs w:val="22"/>
          <w:u w:val="single"/>
        </w:rPr>
        <w:t>2024</w:t>
      </w:r>
    </w:p>
    <w:p w14:paraId="68888B2F" w14:textId="77777777" w:rsidR="00D93879" w:rsidRPr="00464F5D" w:rsidRDefault="00D93879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Group training/orientation/educational seminars: 41.75</w:t>
      </w:r>
    </w:p>
    <w:p w14:paraId="59506DF4" w14:textId="77777777" w:rsidR="00D93879" w:rsidRPr="00464F5D" w:rsidRDefault="00D93879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Onsite health fair/event participation: 0</w:t>
      </w:r>
    </w:p>
    <w:p w14:paraId="7D970859" w14:textId="77777777" w:rsidR="00D93879" w:rsidRPr="00464F5D" w:rsidRDefault="00D93879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Onsite CISD: 9 hrs</w:t>
      </w:r>
    </w:p>
    <w:p w14:paraId="26282EF3" w14:textId="77777777" w:rsidR="00D93879" w:rsidRPr="0004275D" w:rsidRDefault="00D93879" w:rsidP="0004275D">
      <w:pPr>
        <w:ind w:left="360"/>
        <w:rPr>
          <w:i/>
          <w:sz w:val="22"/>
          <w:szCs w:val="22"/>
          <w:u w:val="single"/>
        </w:rPr>
      </w:pPr>
      <w:r w:rsidRPr="0004275D">
        <w:rPr>
          <w:i/>
          <w:sz w:val="22"/>
          <w:szCs w:val="22"/>
          <w:u w:val="single"/>
        </w:rPr>
        <w:t>2025</w:t>
      </w:r>
    </w:p>
    <w:p w14:paraId="6E9DFA6A" w14:textId="77777777" w:rsidR="00D93879" w:rsidRPr="00464F5D" w:rsidRDefault="00D93879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Group training/orientation/educational seminars: 34.5</w:t>
      </w:r>
    </w:p>
    <w:p w14:paraId="3D9CA20E" w14:textId="77777777" w:rsidR="00D93879" w:rsidRPr="00607779" w:rsidRDefault="00D93879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Onsite health fair/event participation: 0</w:t>
      </w:r>
    </w:p>
    <w:p w14:paraId="6B9591CE" w14:textId="3D01BC24" w:rsidR="007D31E5" w:rsidRPr="00464F5D" w:rsidRDefault="00D93879" w:rsidP="0004275D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Onsite CISD: 6</w:t>
      </w:r>
      <w:r w:rsidR="007D31E5" w:rsidRPr="00464F5D">
        <w:rPr>
          <w:i/>
          <w:sz w:val="22"/>
          <w:szCs w:val="22"/>
        </w:rPr>
        <w:t> </w:t>
      </w:r>
    </w:p>
    <w:p w14:paraId="510C5F34" w14:textId="77777777" w:rsidR="00D93879" w:rsidRPr="006B199A" w:rsidRDefault="00D93879" w:rsidP="007D31E5">
      <w:pPr>
        <w:rPr>
          <w:b/>
          <w:bCs/>
          <w:iCs/>
          <w:sz w:val="22"/>
          <w:szCs w:val="22"/>
        </w:rPr>
      </w:pPr>
    </w:p>
    <w:p w14:paraId="32A33751" w14:textId="1401B687" w:rsidR="00464F5D" w:rsidRPr="00DB3469" w:rsidRDefault="007D31E5" w:rsidP="00DB3469">
      <w:pPr>
        <w:pStyle w:val="ListParagraph"/>
        <w:numPr>
          <w:ilvl w:val="0"/>
          <w:numId w:val="32"/>
        </w:numPr>
        <w:ind w:left="360"/>
        <w:rPr>
          <w:b/>
          <w:sz w:val="22"/>
          <w:szCs w:val="22"/>
        </w:rPr>
      </w:pPr>
      <w:r w:rsidRPr="00DB3469">
        <w:rPr>
          <w:b/>
          <w:sz w:val="22"/>
          <w:szCs w:val="22"/>
        </w:rPr>
        <w:t>Please provide copies of 2024 and 2025 EAP utilization reports.</w:t>
      </w:r>
    </w:p>
    <w:p w14:paraId="100162E6" w14:textId="203BD691" w:rsidR="00464F5D" w:rsidRDefault="007D31E5" w:rsidP="00DB3469">
      <w:pPr>
        <w:ind w:left="360" w:hanging="360"/>
        <w:rPr>
          <w:b/>
          <w:color w:val="FF0000"/>
          <w:sz w:val="22"/>
          <w:szCs w:val="22"/>
        </w:rPr>
      </w:pPr>
      <w:r w:rsidRPr="006B199A">
        <w:rPr>
          <w:b/>
          <w:color w:val="FF0000"/>
          <w:sz w:val="22"/>
          <w:szCs w:val="22"/>
        </w:rPr>
        <w:t>  </w:t>
      </w:r>
    </w:p>
    <w:p w14:paraId="6407860B" w14:textId="2AD20864" w:rsidR="007D31E5" w:rsidRPr="00464F5D" w:rsidRDefault="00EA047B" w:rsidP="00DB3469">
      <w:pPr>
        <w:ind w:left="360"/>
        <w:rPr>
          <w:bCs/>
          <w:i/>
          <w:iCs/>
          <w:sz w:val="22"/>
          <w:szCs w:val="22"/>
        </w:rPr>
      </w:pPr>
      <w:r w:rsidRPr="00464F5D">
        <w:rPr>
          <w:bCs/>
          <w:i/>
          <w:iCs/>
          <w:sz w:val="22"/>
          <w:szCs w:val="22"/>
        </w:rPr>
        <w:t>A</w:t>
      </w:r>
      <w:r w:rsidR="00D93879" w:rsidRPr="00464F5D">
        <w:rPr>
          <w:bCs/>
          <w:i/>
          <w:iCs/>
          <w:sz w:val="22"/>
          <w:szCs w:val="22"/>
        </w:rPr>
        <w:t>ttached</w:t>
      </w:r>
      <w:r w:rsidR="00DB3469">
        <w:rPr>
          <w:bCs/>
          <w:i/>
          <w:iCs/>
          <w:sz w:val="22"/>
          <w:szCs w:val="22"/>
        </w:rPr>
        <w:t>.</w:t>
      </w:r>
    </w:p>
    <w:p w14:paraId="0FAE37BB" w14:textId="77777777" w:rsidR="007D31E5" w:rsidRPr="007D31E5" w:rsidRDefault="007D31E5" w:rsidP="00DB3469">
      <w:pPr>
        <w:ind w:left="360" w:hanging="360"/>
        <w:rPr>
          <w:b/>
          <w:bCs/>
          <w:iCs/>
          <w:sz w:val="22"/>
          <w:szCs w:val="22"/>
        </w:rPr>
      </w:pPr>
      <w:r w:rsidRPr="007D31E5">
        <w:rPr>
          <w:b/>
          <w:bCs/>
          <w:iCs/>
          <w:sz w:val="22"/>
          <w:szCs w:val="22"/>
        </w:rPr>
        <w:t> </w:t>
      </w:r>
    </w:p>
    <w:p w14:paraId="11AFDC2A" w14:textId="2DA94E21" w:rsidR="00464F5D" w:rsidRPr="00DB3469" w:rsidRDefault="007D31E5" w:rsidP="00DB3469">
      <w:pPr>
        <w:pStyle w:val="ListParagraph"/>
        <w:numPr>
          <w:ilvl w:val="0"/>
          <w:numId w:val="32"/>
        </w:numPr>
        <w:ind w:left="360"/>
        <w:rPr>
          <w:b/>
          <w:bCs/>
          <w:iCs/>
          <w:color w:val="FF0000"/>
          <w:sz w:val="22"/>
          <w:szCs w:val="22"/>
        </w:rPr>
      </w:pPr>
      <w:r w:rsidRPr="00DB3469">
        <w:rPr>
          <w:b/>
          <w:sz w:val="22"/>
          <w:szCs w:val="22"/>
        </w:rPr>
        <w:t>If reports are not available, please provide the following for each of the last 2 years. </w:t>
      </w:r>
      <w:r w:rsidR="006B199A" w:rsidRPr="00DB3469">
        <w:rPr>
          <w:b/>
          <w:bCs/>
          <w:iCs/>
          <w:color w:val="FF0000"/>
          <w:sz w:val="22"/>
          <w:szCs w:val="22"/>
        </w:rPr>
        <w:t xml:space="preserve"> </w:t>
      </w:r>
    </w:p>
    <w:p w14:paraId="1F48BFB6" w14:textId="77777777" w:rsidR="00464F5D" w:rsidRDefault="00464F5D" w:rsidP="00DB3469">
      <w:pPr>
        <w:ind w:left="360" w:hanging="360"/>
        <w:rPr>
          <w:b/>
          <w:bCs/>
          <w:iCs/>
          <w:color w:val="FF0000"/>
          <w:sz w:val="22"/>
          <w:szCs w:val="22"/>
        </w:rPr>
      </w:pPr>
    </w:p>
    <w:p w14:paraId="299CAB58" w14:textId="65543CD2" w:rsidR="007D31E5" w:rsidRPr="00464F5D" w:rsidRDefault="00EA047B" w:rsidP="00DB3469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A</w:t>
      </w:r>
      <w:r w:rsidR="006B199A" w:rsidRPr="00464F5D">
        <w:rPr>
          <w:i/>
          <w:sz w:val="22"/>
          <w:szCs w:val="22"/>
        </w:rPr>
        <w:t>ttached</w:t>
      </w:r>
      <w:r w:rsidR="00DB3469">
        <w:rPr>
          <w:i/>
          <w:sz w:val="22"/>
          <w:szCs w:val="22"/>
        </w:rPr>
        <w:t>.</w:t>
      </w:r>
    </w:p>
    <w:p w14:paraId="7A662176" w14:textId="77777777" w:rsidR="007D31E5" w:rsidRPr="006B199A" w:rsidRDefault="007D31E5" w:rsidP="007D31E5">
      <w:pPr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 </w:t>
      </w:r>
    </w:p>
    <w:p w14:paraId="3B1EAB8C" w14:textId="77777777" w:rsidR="007D31E5" w:rsidRPr="006B199A" w:rsidRDefault="007D31E5" w:rsidP="007D31E5">
      <w:pPr>
        <w:numPr>
          <w:ilvl w:val="0"/>
          <w:numId w:val="24"/>
        </w:numPr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Number of employees on which the report is based </w:t>
      </w:r>
    </w:p>
    <w:p w14:paraId="22A7E11E" w14:textId="77777777" w:rsidR="007D31E5" w:rsidRPr="006B199A" w:rsidRDefault="007D31E5" w:rsidP="007D31E5">
      <w:pPr>
        <w:numPr>
          <w:ilvl w:val="0"/>
          <w:numId w:val="25"/>
        </w:numPr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Total number of clinical cases </w:t>
      </w:r>
    </w:p>
    <w:p w14:paraId="1D740BC6" w14:textId="77777777" w:rsidR="007D31E5" w:rsidRPr="006B199A" w:rsidRDefault="007D31E5" w:rsidP="007D31E5">
      <w:pPr>
        <w:numPr>
          <w:ilvl w:val="0"/>
          <w:numId w:val="26"/>
        </w:numPr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Total number of work-life cases </w:t>
      </w:r>
    </w:p>
    <w:p w14:paraId="07F47689" w14:textId="77777777" w:rsidR="007D31E5" w:rsidRPr="006B199A" w:rsidRDefault="007D31E5" w:rsidP="007D31E5">
      <w:pPr>
        <w:numPr>
          <w:ilvl w:val="0"/>
          <w:numId w:val="27"/>
        </w:numPr>
        <w:rPr>
          <w:b/>
          <w:sz w:val="22"/>
          <w:szCs w:val="22"/>
        </w:rPr>
      </w:pPr>
      <w:r w:rsidRPr="006B199A">
        <w:rPr>
          <w:b/>
          <w:sz w:val="22"/>
          <w:szCs w:val="22"/>
        </w:rPr>
        <w:t>Total number of clinical sessions </w:t>
      </w:r>
    </w:p>
    <w:p w14:paraId="487423CF" w14:textId="77777777" w:rsidR="007D31E5" w:rsidRPr="007D31E5" w:rsidRDefault="007D31E5" w:rsidP="007D31E5">
      <w:pPr>
        <w:rPr>
          <w:b/>
          <w:bCs/>
          <w:iCs/>
          <w:sz w:val="22"/>
          <w:szCs w:val="22"/>
        </w:rPr>
      </w:pPr>
      <w:r w:rsidRPr="007D31E5">
        <w:rPr>
          <w:b/>
          <w:bCs/>
          <w:iCs/>
          <w:sz w:val="22"/>
          <w:szCs w:val="22"/>
        </w:rPr>
        <w:t>  </w:t>
      </w:r>
    </w:p>
    <w:p w14:paraId="0C70DC45" w14:textId="77777777" w:rsidR="00DB3469" w:rsidRDefault="00DB3469">
      <w:pPr>
        <w:widowControl/>
        <w:autoSpaceDE/>
        <w:autoSpaceDN/>
        <w:adjustRightInd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br w:type="page"/>
      </w:r>
    </w:p>
    <w:p w14:paraId="74E55355" w14:textId="30DBD0EF" w:rsidR="00464F5D" w:rsidRPr="00DB3469" w:rsidRDefault="007D31E5" w:rsidP="00DB3469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DB3469">
        <w:rPr>
          <w:b/>
          <w:bCs/>
          <w:iCs/>
          <w:sz w:val="22"/>
          <w:szCs w:val="22"/>
        </w:rPr>
        <w:lastRenderedPageBreak/>
        <w:t>On a scale of 1-5 with 5 being the highest, how would you rate your current vendor? </w:t>
      </w:r>
    </w:p>
    <w:p w14:paraId="44BC3A31" w14:textId="77777777" w:rsidR="00464F5D" w:rsidRDefault="00464F5D" w:rsidP="007D31E5">
      <w:pPr>
        <w:rPr>
          <w:b/>
          <w:bCs/>
          <w:iCs/>
          <w:sz w:val="22"/>
          <w:szCs w:val="22"/>
        </w:rPr>
      </w:pPr>
    </w:p>
    <w:p w14:paraId="2A8EA553" w14:textId="389C8B99" w:rsidR="007D31E5" w:rsidRPr="00464F5D" w:rsidRDefault="00503B2A" w:rsidP="00DB3469">
      <w:pPr>
        <w:ind w:firstLine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4</w:t>
      </w:r>
      <w:r w:rsidR="00DB3469">
        <w:rPr>
          <w:i/>
          <w:sz w:val="22"/>
          <w:szCs w:val="22"/>
        </w:rPr>
        <w:t>.</w:t>
      </w:r>
    </w:p>
    <w:p w14:paraId="0F3F986F" w14:textId="77777777" w:rsidR="007D31E5" w:rsidRPr="004E0DBA" w:rsidRDefault="007D31E5" w:rsidP="007D31E5">
      <w:pPr>
        <w:rPr>
          <w:b/>
          <w:bCs/>
          <w:iCs/>
          <w:sz w:val="22"/>
          <w:szCs w:val="22"/>
        </w:rPr>
      </w:pPr>
    </w:p>
    <w:p w14:paraId="5F480A92" w14:textId="7C2BA313" w:rsidR="00464F5D" w:rsidRPr="003321B3" w:rsidRDefault="007D31E5" w:rsidP="003321B3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3321B3">
        <w:rPr>
          <w:b/>
          <w:bCs/>
          <w:iCs/>
          <w:sz w:val="22"/>
          <w:szCs w:val="22"/>
        </w:rPr>
        <w:t>What are the three components that are most important to you in an EAP? </w:t>
      </w:r>
    </w:p>
    <w:p w14:paraId="15B87A20" w14:textId="77777777" w:rsidR="00464F5D" w:rsidRPr="00464F5D" w:rsidRDefault="00464F5D" w:rsidP="003321B3">
      <w:pPr>
        <w:ind w:left="360" w:hanging="360"/>
        <w:rPr>
          <w:i/>
          <w:sz w:val="22"/>
          <w:szCs w:val="22"/>
        </w:rPr>
      </w:pPr>
    </w:p>
    <w:p w14:paraId="3D6934EC" w14:textId="4F7F3CB0" w:rsidR="007D31E5" w:rsidRPr="00464F5D" w:rsidRDefault="00611164" w:rsidP="003321B3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 xml:space="preserve">Services provided to employees, </w:t>
      </w:r>
      <w:r w:rsidR="00EB2028" w:rsidRPr="00464F5D">
        <w:rPr>
          <w:i/>
          <w:sz w:val="22"/>
          <w:szCs w:val="22"/>
        </w:rPr>
        <w:t xml:space="preserve">easy </w:t>
      </w:r>
      <w:r w:rsidRPr="00464F5D">
        <w:rPr>
          <w:i/>
          <w:sz w:val="22"/>
          <w:szCs w:val="22"/>
        </w:rPr>
        <w:t xml:space="preserve">access </w:t>
      </w:r>
      <w:r w:rsidR="00EB2028" w:rsidRPr="00464F5D">
        <w:rPr>
          <w:i/>
          <w:sz w:val="22"/>
          <w:szCs w:val="22"/>
        </w:rPr>
        <w:t>to services</w:t>
      </w:r>
      <w:r w:rsidR="008119F3" w:rsidRPr="00464F5D">
        <w:rPr>
          <w:i/>
          <w:sz w:val="22"/>
          <w:szCs w:val="22"/>
        </w:rPr>
        <w:t xml:space="preserve"> and tool</w:t>
      </w:r>
      <w:r w:rsidR="00EB2028" w:rsidRPr="00464F5D">
        <w:rPr>
          <w:i/>
          <w:sz w:val="22"/>
          <w:szCs w:val="22"/>
        </w:rPr>
        <w:t xml:space="preserve"> provided </w:t>
      </w:r>
      <w:r w:rsidR="008119F3" w:rsidRPr="00464F5D">
        <w:rPr>
          <w:i/>
          <w:sz w:val="22"/>
          <w:szCs w:val="22"/>
        </w:rPr>
        <w:t xml:space="preserve">to employees </w:t>
      </w:r>
      <w:r w:rsidRPr="00464F5D">
        <w:rPr>
          <w:i/>
          <w:sz w:val="22"/>
          <w:szCs w:val="22"/>
        </w:rPr>
        <w:t>and availability of counselors</w:t>
      </w:r>
      <w:r w:rsidR="00C44DE1" w:rsidRPr="00464F5D">
        <w:rPr>
          <w:i/>
          <w:sz w:val="22"/>
          <w:szCs w:val="22"/>
        </w:rPr>
        <w:t>.</w:t>
      </w:r>
    </w:p>
    <w:p w14:paraId="08201E6D" w14:textId="77777777" w:rsidR="007D31E5" w:rsidRPr="007D31E5" w:rsidRDefault="007D31E5" w:rsidP="003321B3">
      <w:pPr>
        <w:ind w:left="360" w:hanging="360"/>
        <w:rPr>
          <w:b/>
          <w:bCs/>
          <w:iCs/>
          <w:sz w:val="22"/>
          <w:szCs w:val="22"/>
        </w:rPr>
      </w:pPr>
      <w:r w:rsidRPr="007D31E5">
        <w:rPr>
          <w:b/>
          <w:bCs/>
          <w:iCs/>
          <w:sz w:val="22"/>
          <w:szCs w:val="22"/>
        </w:rPr>
        <w:t> </w:t>
      </w:r>
    </w:p>
    <w:p w14:paraId="5282604A" w14:textId="77777777" w:rsidR="003321B3" w:rsidRPr="00634934" w:rsidRDefault="007D31E5" w:rsidP="003321B3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634934">
        <w:rPr>
          <w:b/>
          <w:bCs/>
          <w:iCs/>
          <w:sz w:val="22"/>
          <w:szCs w:val="22"/>
        </w:rPr>
        <w:t>How many employees covered under the EAP fall under Department of Transportation (DOT) regulations? </w:t>
      </w:r>
    </w:p>
    <w:p w14:paraId="2898A7D0" w14:textId="77777777" w:rsidR="003321B3" w:rsidRPr="00634934" w:rsidRDefault="003321B3" w:rsidP="003321B3">
      <w:pPr>
        <w:pStyle w:val="ListParagraph"/>
        <w:ind w:left="360" w:hanging="360"/>
        <w:rPr>
          <w:b/>
          <w:bCs/>
          <w:iCs/>
          <w:sz w:val="22"/>
          <w:szCs w:val="22"/>
        </w:rPr>
      </w:pPr>
    </w:p>
    <w:p w14:paraId="533BE329" w14:textId="07512DFA" w:rsidR="007D31E5" w:rsidRPr="00634934" w:rsidRDefault="00634934" w:rsidP="003321B3">
      <w:pPr>
        <w:pStyle w:val="ListParagraph"/>
        <w:ind w:left="360"/>
        <w:rPr>
          <w:i/>
          <w:sz w:val="22"/>
          <w:szCs w:val="22"/>
        </w:rPr>
      </w:pPr>
      <w:r w:rsidRPr="00634934">
        <w:rPr>
          <w:i/>
          <w:sz w:val="22"/>
          <w:szCs w:val="22"/>
        </w:rPr>
        <w:t xml:space="preserve">Information is not available </w:t>
      </w:r>
      <w:proofErr w:type="gramStart"/>
      <w:r w:rsidRPr="00634934">
        <w:rPr>
          <w:i/>
          <w:sz w:val="22"/>
          <w:szCs w:val="22"/>
        </w:rPr>
        <w:t>at this time</w:t>
      </w:r>
      <w:proofErr w:type="gramEnd"/>
      <w:r w:rsidRPr="00634934">
        <w:rPr>
          <w:i/>
          <w:sz w:val="22"/>
          <w:szCs w:val="22"/>
        </w:rPr>
        <w:t>.</w:t>
      </w:r>
    </w:p>
    <w:p w14:paraId="3B867223" w14:textId="77777777" w:rsidR="007D31E5" w:rsidRPr="00E92D6B" w:rsidRDefault="007D31E5" w:rsidP="003321B3">
      <w:pPr>
        <w:ind w:left="360" w:hanging="360"/>
        <w:rPr>
          <w:b/>
          <w:bCs/>
          <w:iCs/>
          <w:sz w:val="22"/>
          <w:szCs w:val="22"/>
        </w:rPr>
      </w:pPr>
      <w:r w:rsidRPr="00E92D6B">
        <w:rPr>
          <w:b/>
          <w:bCs/>
          <w:iCs/>
          <w:sz w:val="22"/>
          <w:szCs w:val="22"/>
        </w:rPr>
        <w:t> </w:t>
      </w:r>
    </w:p>
    <w:p w14:paraId="11BAD346" w14:textId="05C048C2" w:rsidR="00464F5D" w:rsidRPr="000A34F6" w:rsidRDefault="007D31E5" w:rsidP="000A34F6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A34F6">
        <w:rPr>
          <w:b/>
          <w:bCs/>
          <w:iCs/>
          <w:sz w:val="22"/>
          <w:szCs w:val="22"/>
        </w:rPr>
        <w:t>Are DOT Substance Abuse Professional (SAP) evaluations included within the EAP contract?</w:t>
      </w:r>
      <w:r w:rsidR="00491DD1" w:rsidRPr="000A34F6">
        <w:rPr>
          <w:b/>
          <w:bCs/>
          <w:iCs/>
          <w:sz w:val="22"/>
          <w:szCs w:val="22"/>
        </w:rPr>
        <w:t xml:space="preserve"> </w:t>
      </w:r>
    </w:p>
    <w:p w14:paraId="4FCD506B" w14:textId="77777777" w:rsidR="00464F5D" w:rsidRDefault="00464F5D" w:rsidP="000A34F6">
      <w:pPr>
        <w:ind w:left="360" w:hanging="360"/>
        <w:rPr>
          <w:b/>
          <w:bCs/>
          <w:iCs/>
          <w:sz w:val="22"/>
          <w:szCs w:val="22"/>
        </w:rPr>
      </w:pPr>
    </w:p>
    <w:p w14:paraId="2C85B62F" w14:textId="0149802B" w:rsidR="00464F5D" w:rsidRPr="00464F5D" w:rsidRDefault="00491DD1" w:rsidP="000A34F6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Yes</w:t>
      </w:r>
      <w:r w:rsidR="000A34F6">
        <w:rPr>
          <w:i/>
          <w:sz w:val="22"/>
          <w:szCs w:val="22"/>
        </w:rPr>
        <w:t>.</w:t>
      </w:r>
      <w:r w:rsidR="007D31E5" w:rsidRPr="00464F5D">
        <w:rPr>
          <w:i/>
          <w:sz w:val="22"/>
          <w:szCs w:val="22"/>
        </w:rPr>
        <w:t xml:space="preserve"> </w:t>
      </w:r>
    </w:p>
    <w:p w14:paraId="5A2E8D1A" w14:textId="77777777" w:rsidR="00464F5D" w:rsidRDefault="00464F5D" w:rsidP="000A34F6">
      <w:pPr>
        <w:ind w:left="360" w:hanging="360"/>
        <w:rPr>
          <w:b/>
          <w:bCs/>
          <w:iCs/>
          <w:sz w:val="22"/>
          <w:szCs w:val="22"/>
        </w:rPr>
      </w:pPr>
    </w:p>
    <w:p w14:paraId="6234540A" w14:textId="5FC3572A" w:rsidR="00464F5D" w:rsidRPr="000A34F6" w:rsidRDefault="007D31E5" w:rsidP="000A34F6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A34F6">
        <w:rPr>
          <w:b/>
          <w:bCs/>
          <w:iCs/>
          <w:sz w:val="22"/>
          <w:szCs w:val="22"/>
        </w:rPr>
        <w:t>If yes, is there a cap on the number of evaluations included each year within the EAP rate or are evaluations provided on a fee-for-service basis?</w:t>
      </w:r>
    </w:p>
    <w:p w14:paraId="5C6A3D01" w14:textId="72B34393" w:rsidR="00464F5D" w:rsidRDefault="007D31E5" w:rsidP="000A34F6">
      <w:pPr>
        <w:ind w:left="360" w:hanging="360"/>
        <w:rPr>
          <w:b/>
          <w:bCs/>
          <w:iCs/>
          <w:sz w:val="22"/>
          <w:szCs w:val="22"/>
        </w:rPr>
      </w:pPr>
      <w:r w:rsidRPr="00E92D6B">
        <w:rPr>
          <w:b/>
          <w:bCs/>
          <w:iCs/>
          <w:sz w:val="22"/>
          <w:szCs w:val="22"/>
        </w:rPr>
        <w:t> </w:t>
      </w:r>
    </w:p>
    <w:p w14:paraId="2FD5852D" w14:textId="7F1825AC" w:rsidR="007D31E5" w:rsidRPr="00464F5D" w:rsidRDefault="00E92D6B" w:rsidP="000A34F6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Currently included in PEPM</w:t>
      </w:r>
      <w:r w:rsidR="00C44DE1" w:rsidRPr="00464F5D">
        <w:rPr>
          <w:i/>
          <w:sz w:val="22"/>
          <w:szCs w:val="22"/>
        </w:rPr>
        <w:t>.</w:t>
      </w:r>
    </w:p>
    <w:p w14:paraId="2D62EEBC" w14:textId="77777777" w:rsidR="007D31E5" w:rsidRPr="00E92D6B" w:rsidRDefault="007D31E5" w:rsidP="000A34F6">
      <w:pPr>
        <w:ind w:left="360" w:hanging="360"/>
        <w:rPr>
          <w:b/>
          <w:bCs/>
          <w:iCs/>
          <w:sz w:val="22"/>
          <w:szCs w:val="22"/>
        </w:rPr>
      </w:pPr>
      <w:r w:rsidRPr="00E92D6B">
        <w:rPr>
          <w:b/>
          <w:bCs/>
          <w:iCs/>
          <w:sz w:val="22"/>
          <w:szCs w:val="22"/>
        </w:rPr>
        <w:t> </w:t>
      </w:r>
    </w:p>
    <w:p w14:paraId="46BD0AA1" w14:textId="607D9FE2" w:rsidR="00464F5D" w:rsidRPr="000A34F6" w:rsidRDefault="007D31E5" w:rsidP="000A34F6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A34F6">
        <w:rPr>
          <w:b/>
          <w:bCs/>
          <w:iCs/>
          <w:sz w:val="22"/>
          <w:szCs w:val="22"/>
        </w:rPr>
        <w:t>How many DOT Substance Abuse Professional (SAP) evaluations were used in each of the past two years?</w:t>
      </w:r>
    </w:p>
    <w:p w14:paraId="2A23DAA7" w14:textId="3C87F489" w:rsidR="00464F5D" w:rsidRDefault="007D31E5" w:rsidP="000A34F6">
      <w:pPr>
        <w:ind w:left="360" w:hanging="360"/>
        <w:rPr>
          <w:b/>
          <w:bCs/>
          <w:iCs/>
          <w:sz w:val="22"/>
          <w:szCs w:val="22"/>
        </w:rPr>
      </w:pPr>
      <w:r w:rsidRPr="007D31E5">
        <w:rPr>
          <w:b/>
          <w:bCs/>
          <w:iCs/>
          <w:sz w:val="22"/>
          <w:szCs w:val="22"/>
        </w:rPr>
        <w:t> </w:t>
      </w:r>
    </w:p>
    <w:p w14:paraId="476D5E8A" w14:textId="7ADA7768" w:rsidR="007D31E5" w:rsidRPr="00464F5D" w:rsidRDefault="00E92D6B" w:rsidP="000A34F6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Less than 5.</w:t>
      </w:r>
    </w:p>
    <w:p w14:paraId="26410FFF" w14:textId="77777777" w:rsidR="007D31E5" w:rsidRPr="007D31E5" w:rsidRDefault="007D31E5" w:rsidP="000A34F6">
      <w:pPr>
        <w:ind w:left="360" w:hanging="360"/>
        <w:rPr>
          <w:b/>
          <w:bCs/>
          <w:iCs/>
          <w:sz w:val="22"/>
          <w:szCs w:val="22"/>
        </w:rPr>
      </w:pPr>
    </w:p>
    <w:p w14:paraId="1B4F3D99" w14:textId="77221C01" w:rsidR="00464F5D" w:rsidRPr="000A34F6" w:rsidRDefault="007D31E5" w:rsidP="000A34F6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A34F6">
        <w:rPr>
          <w:b/>
          <w:bCs/>
          <w:iCs/>
          <w:sz w:val="22"/>
          <w:szCs w:val="22"/>
        </w:rPr>
        <w:t>Why are you going out to bid?</w:t>
      </w:r>
    </w:p>
    <w:p w14:paraId="2DCE7173" w14:textId="63E31FFE" w:rsidR="00464F5D" w:rsidRDefault="007D31E5" w:rsidP="000A34F6">
      <w:pPr>
        <w:ind w:left="360" w:hanging="360"/>
        <w:rPr>
          <w:b/>
          <w:bCs/>
          <w:iCs/>
          <w:sz w:val="22"/>
          <w:szCs w:val="22"/>
        </w:rPr>
      </w:pPr>
      <w:r w:rsidRPr="007D31E5">
        <w:rPr>
          <w:b/>
          <w:bCs/>
          <w:iCs/>
          <w:sz w:val="22"/>
          <w:szCs w:val="22"/>
        </w:rPr>
        <w:t xml:space="preserve"> </w:t>
      </w:r>
    </w:p>
    <w:p w14:paraId="49D0AF78" w14:textId="67ED28EE" w:rsidR="007D31E5" w:rsidRPr="00464F5D" w:rsidRDefault="00FA3D23" w:rsidP="000A34F6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 xml:space="preserve">The </w:t>
      </w:r>
      <w:r w:rsidR="000A34F6">
        <w:rPr>
          <w:i/>
          <w:sz w:val="22"/>
          <w:szCs w:val="22"/>
        </w:rPr>
        <w:t>c</w:t>
      </w:r>
      <w:r w:rsidRPr="00464F5D">
        <w:rPr>
          <w:i/>
          <w:sz w:val="22"/>
          <w:szCs w:val="22"/>
        </w:rPr>
        <w:t>ounty is required to market at each plan’s renewal date</w:t>
      </w:r>
      <w:r w:rsidR="008119F3" w:rsidRPr="00464F5D">
        <w:rPr>
          <w:i/>
          <w:sz w:val="22"/>
          <w:szCs w:val="22"/>
        </w:rPr>
        <w:t>.</w:t>
      </w:r>
    </w:p>
    <w:p w14:paraId="52B0E6E0" w14:textId="77777777" w:rsidR="007D31E5" w:rsidRDefault="007D31E5" w:rsidP="000A34F6">
      <w:pPr>
        <w:ind w:left="360" w:hanging="360"/>
        <w:rPr>
          <w:b/>
          <w:bCs/>
          <w:iCs/>
          <w:sz w:val="22"/>
          <w:szCs w:val="22"/>
        </w:rPr>
      </w:pPr>
    </w:p>
    <w:p w14:paraId="1F1AC779" w14:textId="6E430D40" w:rsidR="00464F5D" w:rsidRPr="000A34F6" w:rsidRDefault="007D31E5" w:rsidP="000A34F6">
      <w:pPr>
        <w:pStyle w:val="ListParagraph"/>
        <w:numPr>
          <w:ilvl w:val="0"/>
          <w:numId w:val="32"/>
        </w:numPr>
        <w:ind w:left="360"/>
        <w:rPr>
          <w:b/>
          <w:sz w:val="22"/>
          <w:szCs w:val="22"/>
        </w:rPr>
      </w:pPr>
      <w:r w:rsidRPr="000A34F6">
        <w:rPr>
          <w:b/>
          <w:sz w:val="22"/>
          <w:szCs w:val="22"/>
        </w:rPr>
        <w:t>Can you share utilization data?</w:t>
      </w:r>
    </w:p>
    <w:p w14:paraId="67162A75" w14:textId="5867BF17" w:rsidR="00464F5D" w:rsidRDefault="007D31E5" w:rsidP="000A34F6">
      <w:pPr>
        <w:ind w:left="360" w:hanging="360"/>
        <w:rPr>
          <w:b/>
          <w:bCs/>
          <w:iCs/>
          <w:sz w:val="22"/>
          <w:szCs w:val="22"/>
        </w:rPr>
      </w:pPr>
      <w:r w:rsidRPr="007D31E5">
        <w:rPr>
          <w:b/>
          <w:bCs/>
          <w:iCs/>
          <w:sz w:val="22"/>
          <w:szCs w:val="22"/>
        </w:rPr>
        <w:t> </w:t>
      </w:r>
    </w:p>
    <w:p w14:paraId="0ACAD448" w14:textId="23EC2F5E" w:rsidR="007D31E5" w:rsidRPr="00464F5D" w:rsidRDefault="003F3F2A" w:rsidP="000A34F6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A</w:t>
      </w:r>
      <w:r w:rsidR="009B0B49" w:rsidRPr="00464F5D">
        <w:rPr>
          <w:i/>
          <w:sz w:val="22"/>
          <w:szCs w:val="22"/>
        </w:rPr>
        <w:t>ttached</w:t>
      </w:r>
      <w:r w:rsidR="000A34F6">
        <w:rPr>
          <w:i/>
          <w:sz w:val="22"/>
          <w:szCs w:val="22"/>
        </w:rPr>
        <w:t>.</w:t>
      </w:r>
    </w:p>
    <w:p w14:paraId="7510061B" w14:textId="77777777" w:rsidR="007D31E5" w:rsidRPr="007D31E5" w:rsidRDefault="007D31E5" w:rsidP="007D31E5">
      <w:pPr>
        <w:rPr>
          <w:b/>
          <w:bCs/>
          <w:iCs/>
          <w:sz w:val="22"/>
          <w:szCs w:val="22"/>
        </w:rPr>
      </w:pPr>
    </w:p>
    <w:p w14:paraId="6743F5BB" w14:textId="0AD33795" w:rsidR="00464F5D" w:rsidRPr="000A34F6" w:rsidRDefault="007D31E5" w:rsidP="000A34F6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A34F6">
        <w:rPr>
          <w:b/>
          <w:bCs/>
          <w:iCs/>
          <w:sz w:val="22"/>
          <w:szCs w:val="22"/>
        </w:rPr>
        <w:t>Is your preference a bundled price for the full service or a modular model by service or component?</w:t>
      </w:r>
    </w:p>
    <w:p w14:paraId="389E19A7" w14:textId="244ADE6E" w:rsidR="00464F5D" w:rsidRDefault="00E92D6B" w:rsidP="000A34F6">
      <w:pPr>
        <w:ind w:left="360" w:hanging="360"/>
        <w:rPr>
          <w:b/>
          <w:bCs/>
          <w:iCs/>
          <w:color w:val="EE0000"/>
          <w:sz w:val="22"/>
          <w:szCs w:val="22"/>
        </w:rPr>
      </w:pPr>
      <w:r w:rsidRPr="00505F87">
        <w:rPr>
          <w:b/>
          <w:bCs/>
          <w:iCs/>
          <w:color w:val="EE0000"/>
          <w:sz w:val="22"/>
          <w:szCs w:val="22"/>
        </w:rPr>
        <w:t xml:space="preserve"> </w:t>
      </w:r>
    </w:p>
    <w:p w14:paraId="54E9DA26" w14:textId="604E584B" w:rsidR="00E92D6B" w:rsidRPr="00464F5D" w:rsidRDefault="00E92D6B" w:rsidP="003C603F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 xml:space="preserve">Pricing </w:t>
      </w:r>
      <w:r w:rsidR="00C44DE1" w:rsidRPr="00464F5D">
        <w:rPr>
          <w:i/>
          <w:sz w:val="22"/>
          <w:szCs w:val="22"/>
        </w:rPr>
        <w:t>is currently</w:t>
      </w:r>
      <w:r w:rsidRPr="00464F5D">
        <w:rPr>
          <w:i/>
          <w:sz w:val="22"/>
          <w:szCs w:val="22"/>
        </w:rPr>
        <w:t xml:space="preserve"> based on a PEPM and that is preferred.</w:t>
      </w:r>
    </w:p>
    <w:p w14:paraId="223E7EDD" w14:textId="2A62C391" w:rsidR="007D31E5" w:rsidRPr="00505F87" w:rsidRDefault="007D31E5" w:rsidP="000A34F6">
      <w:pPr>
        <w:ind w:left="360" w:hanging="360"/>
        <w:rPr>
          <w:b/>
          <w:bCs/>
          <w:iCs/>
          <w:color w:val="EE0000"/>
          <w:sz w:val="22"/>
          <w:szCs w:val="22"/>
        </w:rPr>
      </w:pPr>
    </w:p>
    <w:p w14:paraId="694A60F6" w14:textId="4D15E5AD" w:rsidR="00464F5D" w:rsidRPr="000A34F6" w:rsidRDefault="007D31E5" w:rsidP="000A34F6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A34F6">
        <w:rPr>
          <w:b/>
          <w:bCs/>
          <w:iCs/>
          <w:sz w:val="22"/>
          <w:szCs w:val="22"/>
        </w:rPr>
        <w:t xml:space="preserve">Does the </w:t>
      </w:r>
      <w:r w:rsidR="000A34F6">
        <w:rPr>
          <w:b/>
          <w:bCs/>
          <w:iCs/>
          <w:sz w:val="22"/>
          <w:szCs w:val="22"/>
        </w:rPr>
        <w:t>c</w:t>
      </w:r>
      <w:r w:rsidRPr="000A34F6">
        <w:rPr>
          <w:b/>
          <w:bCs/>
          <w:iCs/>
          <w:sz w:val="22"/>
          <w:szCs w:val="22"/>
        </w:rPr>
        <w:t>ounty have a preferred pricing format for evaluation purposes (e.g., per</w:t>
      </w:r>
      <w:r w:rsidRPr="000A34F6">
        <w:rPr>
          <w:b/>
          <w:bCs/>
          <w:iCs/>
          <w:sz w:val="22"/>
          <w:szCs w:val="22"/>
        </w:rPr>
        <w:noBreakHyphen/>
        <w:t>employee</w:t>
      </w:r>
      <w:r w:rsidRPr="000A34F6">
        <w:rPr>
          <w:b/>
          <w:bCs/>
          <w:iCs/>
          <w:sz w:val="22"/>
          <w:szCs w:val="22"/>
        </w:rPr>
        <w:noBreakHyphen/>
        <w:t>per</w:t>
      </w:r>
      <w:r w:rsidRPr="000A34F6">
        <w:rPr>
          <w:b/>
          <w:bCs/>
          <w:iCs/>
          <w:sz w:val="22"/>
          <w:szCs w:val="22"/>
        </w:rPr>
        <w:noBreakHyphen/>
        <w:t>month, ASO, fixed annual fee)?</w:t>
      </w:r>
    </w:p>
    <w:p w14:paraId="15E64C23" w14:textId="77777777" w:rsidR="00464F5D" w:rsidRDefault="00464F5D" w:rsidP="000A34F6">
      <w:pPr>
        <w:ind w:left="360" w:hanging="360"/>
        <w:rPr>
          <w:b/>
          <w:bCs/>
          <w:iCs/>
          <w:sz w:val="22"/>
          <w:szCs w:val="22"/>
        </w:rPr>
      </w:pPr>
    </w:p>
    <w:p w14:paraId="07ADE991" w14:textId="28B600D3" w:rsidR="00E92D6B" w:rsidRPr="00464F5D" w:rsidRDefault="007D31E5" w:rsidP="003C603F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 </w:t>
      </w:r>
      <w:r w:rsidR="00E92D6B" w:rsidRPr="00464F5D">
        <w:rPr>
          <w:i/>
          <w:sz w:val="22"/>
          <w:szCs w:val="22"/>
        </w:rPr>
        <w:t xml:space="preserve">Pricing </w:t>
      </w:r>
      <w:r w:rsidR="00C44DE1" w:rsidRPr="00464F5D">
        <w:rPr>
          <w:i/>
          <w:sz w:val="22"/>
          <w:szCs w:val="22"/>
        </w:rPr>
        <w:t>is currently</w:t>
      </w:r>
      <w:r w:rsidR="00E92D6B" w:rsidRPr="00464F5D">
        <w:rPr>
          <w:i/>
          <w:sz w:val="22"/>
          <w:szCs w:val="22"/>
        </w:rPr>
        <w:t xml:space="preserve"> based on a PEPM and that is preferred.</w:t>
      </w:r>
    </w:p>
    <w:p w14:paraId="45DED4D4" w14:textId="35E611BB" w:rsidR="00E92D6B" w:rsidRPr="00FA3D23" w:rsidRDefault="00E92D6B" w:rsidP="000A34F6">
      <w:pPr>
        <w:ind w:left="360" w:hanging="360"/>
        <w:rPr>
          <w:b/>
          <w:bCs/>
          <w:iCs/>
          <w:color w:val="EE0000"/>
          <w:sz w:val="22"/>
          <w:szCs w:val="22"/>
        </w:rPr>
      </w:pPr>
    </w:p>
    <w:p w14:paraId="0D3890FE" w14:textId="18AFC85D" w:rsidR="00464F5D" w:rsidRPr="000A34F6" w:rsidRDefault="007D31E5" w:rsidP="000A34F6">
      <w:pPr>
        <w:pStyle w:val="ListParagraph"/>
        <w:numPr>
          <w:ilvl w:val="0"/>
          <w:numId w:val="32"/>
        </w:numPr>
        <w:ind w:left="360"/>
        <w:rPr>
          <w:b/>
          <w:sz w:val="22"/>
          <w:szCs w:val="22"/>
        </w:rPr>
      </w:pPr>
      <w:r w:rsidRPr="000A34F6">
        <w:rPr>
          <w:b/>
          <w:sz w:val="22"/>
          <w:szCs w:val="22"/>
        </w:rPr>
        <w:t>Could you send us your EAP summary?</w:t>
      </w:r>
    </w:p>
    <w:p w14:paraId="51C9D651" w14:textId="472FBB7D" w:rsidR="00464F5D" w:rsidRDefault="009B0B49" w:rsidP="000A34F6">
      <w:pPr>
        <w:ind w:left="360" w:hanging="360"/>
        <w:rPr>
          <w:b/>
          <w:bCs/>
          <w:iCs/>
          <w:sz w:val="22"/>
          <w:szCs w:val="22"/>
        </w:rPr>
      </w:pPr>
      <w:r w:rsidRPr="009B0B49">
        <w:rPr>
          <w:b/>
          <w:bCs/>
          <w:iCs/>
          <w:sz w:val="22"/>
          <w:szCs w:val="22"/>
        </w:rPr>
        <w:t xml:space="preserve"> </w:t>
      </w:r>
    </w:p>
    <w:p w14:paraId="19743748" w14:textId="62A0D374" w:rsidR="007D31E5" w:rsidRPr="00464F5D" w:rsidRDefault="003F3F2A" w:rsidP="003C603F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At</w:t>
      </w:r>
      <w:r w:rsidR="009B0B49" w:rsidRPr="00464F5D">
        <w:rPr>
          <w:i/>
          <w:sz w:val="22"/>
          <w:szCs w:val="22"/>
        </w:rPr>
        <w:t>tached</w:t>
      </w:r>
      <w:r w:rsidR="000A34F6">
        <w:rPr>
          <w:i/>
          <w:sz w:val="22"/>
          <w:szCs w:val="22"/>
        </w:rPr>
        <w:t>.</w:t>
      </w:r>
    </w:p>
    <w:p w14:paraId="5D1D5870" w14:textId="77777777" w:rsidR="007D31E5" w:rsidRDefault="007D31E5" w:rsidP="000A34F6">
      <w:pPr>
        <w:ind w:left="360" w:hanging="360"/>
        <w:rPr>
          <w:b/>
          <w:bCs/>
          <w:iCs/>
          <w:sz w:val="22"/>
          <w:szCs w:val="22"/>
        </w:rPr>
      </w:pPr>
    </w:p>
    <w:p w14:paraId="74AC181E" w14:textId="1D72C06E" w:rsidR="00464F5D" w:rsidRPr="000A34F6" w:rsidRDefault="007D31E5" w:rsidP="000A34F6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A34F6">
        <w:rPr>
          <w:b/>
          <w:bCs/>
          <w:iCs/>
          <w:sz w:val="22"/>
          <w:szCs w:val="22"/>
        </w:rPr>
        <w:t xml:space="preserve">Pertaining to eligible employees: Do you cover any part-time employees with </w:t>
      </w:r>
      <w:r w:rsidR="000A34F6">
        <w:rPr>
          <w:b/>
          <w:bCs/>
          <w:iCs/>
          <w:sz w:val="22"/>
          <w:szCs w:val="22"/>
        </w:rPr>
        <w:t>EAP</w:t>
      </w:r>
      <w:r w:rsidRPr="000A34F6">
        <w:rPr>
          <w:b/>
          <w:bCs/>
          <w:iCs/>
          <w:sz w:val="22"/>
          <w:szCs w:val="22"/>
        </w:rPr>
        <w:t xml:space="preserve"> services?</w:t>
      </w:r>
      <w:r w:rsidR="00E92D6B" w:rsidRPr="000A34F6">
        <w:rPr>
          <w:b/>
          <w:bCs/>
          <w:iCs/>
          <w:sz w:val="22"/>
          <w:szCs w:val="22"/>
        </w:rPr>
        <w:t xml:space="preserve"> </w:t>
      </w:r>
    </w:p>
    <w:p w14:paraId="25DDB4B9" w14:textId="77777777" w:rsidR="00464F5D" w:rsidRDefault="00464F5D" w:rsidP="000A34F6">
      <w:pPr>
        <w:ind w:left="360" w:hanging="360"/>
        <w:rPr>
          <w:b/>
          <w:bCs/>
          <w:iCs/>
          <w:sz w:val="22"/>
          <w:szCs w:val="22"/>
        </w:rPr>
      </w:pPr>
    </w:p>
    <w:p w14:paraId="18FD3F21" w14:textId="3BC80557" w:rsidR="00464F5D" w:rsidRPr="00464F5D" w:rsidRDefault="00E92D6B" w:rsidP="003C603F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No</w:t>
      </w:r>
      <w:r w:rsidR="000A34F6">
        <w:rPr>
          <w:i/>
          <w:sz w:val="22"/>
          <w:szCs w:val="22"/>
        </w:rPr>
        <w:t>.</w:t>
      </w:r>
      <w:r w:rsidR="007D31E5" w:rsidRPr="00464F5D">
        <w:rPr>
          <w:i/>
          <w:sz w:val="22"/>
          <w:szCs w:val="22"/>
        </w:rPr>
        <w:t xml:space="preserve"> </w:t>
      </w:r>
    </w:p>
    <w:p w14:paraId="328EC4CD" w14:textId="77777777" w:rsidR="00464F5D" w:rsidRDefault="00464F5D" w:rsidP="000A34F6">
      <w:pPr>
        <w:ind w:left="360" w:hanging="360"/>
        <w:rPr>
          <w:b/>
          <w:bCs/>
          <w:iCs/>
          <w:sz w:val="22"/>
          <w:szCs w:val="22"/>
        </w:rPr>
      </w:pPr>
    </w:p>
    <w:p w14:paraId="5AFF04A3" w14:textId="77BC9E2C" w:rsidR="00464F5D" w:rsidRPr="000A34F6" w:rsidRDefault="007D31E5" w:rsidP="000A34F6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0A34F6">
        <w:rPr>
          <w:b/>
          <w:bCs/>
          <w:iCs/>
          <w:sz w:val="22"/>
          <w:szCs w:val="22"/>
        </w:rPr>
        <w:t>The census list provided only included full-time</w:t>
      </w:r>
      <w:r w:rsidR="00464F5D" w:rsidRPr="000A34F6">
        <w:rPr>
          <w:b/>
          <w:bCs/>
          <w:iCs/>
          <w:sz w:val="22"/>
          <w:szCs w:val="22"/>
        </w:rPr>
        <w:t>.</w:t>
      </w:r>
    </w:p>
    <w:p w14:paraId="02AB4865" w14:textId="2E56C1B5" w:rsidR="00464F5D" w:rsidRDefault="00464F5D" w:rsidP="000A34F6">
      <w:pPr>
        <w:ind w:left="360" w:hanging="360"/>
        <w:rPr>
          <w:b/>
          <w:bCs/>
          <w:iCs/>
          <w:sz w:val="22"/>
          <w:szCs w:val="22"/>
        </w:rPr>
      </w:pPr>
    </w:p>
    <w:p w14:paraId="61BF4420" w14:textId="756A1B6E" w:rsidR="007D31E5" w:rsidRPr="00464F5D" w:rsidRDefault="00E92D6B" w:rsidP="003C603F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>Only full-time employees are eligible.</w:t>
      </w:r>
    </w:p>
    <w:p w14:paraId="5244F301" w14:textId="77777777" w:rsidR="007D31E5" w:rsidRPr="00505F87" w:rsidRDefault="007D31E5" w:rsidP="007D31E5">
      <w:pPr>
        <w:rPr>
          <w:b/>
          <w:bCs/>
          <w:iCs/>
          <w:sz w:val="22"/>
          <w:szCs w:val="22"/>
        </w:rPr>
      </w:pPr>
    </w:p>
    <w:p w14:paraId="4343185D" w14:textId="19C9DD04" w:rsidR="00464F5D" w:rsidRPr="003C603F" w:rsidRDefault="007D31E5" w:rsidP="003C603F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3C603F">
        <w:rPr>
          <w:b/>
          <w:bCs/>
          <w:iCs/>
          <w:sz w:val="22"/>
          <w:szCs w:val="22"/>
        </w:rPr>
        <w:t xml:space="preserve">Question 34 under telephonic/online/mobile services “How do you make internal referrals?” Please clarify or give an example of what is meant by “internal referrals”. </w:t>
      </w:r>
    </w:p>
    <w:p w14:paraId="2B21EB12" w14:textId="77777777" w:rsidR="00464F5D" w:rsidRDefault="00464F5D" w:rsidP="003C603F">
      <w:pPr>
        <w:ind w:left="360" w:hanging="360"/>
        <w:rPr>
          <w:b/>
          <w:bCs/>
          <w:iCs/>
          <w:sz w:val="22"/>
          <w:szCs w:val="22"/>
        </w:rPr>
      </w:pPr>
    </w:p>
    <w:p w14:paraId="01A5738B" w14:textId="481AB29D" w:rsidR="007D31E5" w:rsidRPr="00464F5D" w:rsidRDefault="00706E1E" w:rsidP="003C603F">
      <w:pPr>
        <w:ind w:left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 xml:space="preserve">When there is a mandatory referral incumbent carrier provides email summary </w:t>
      </w:r>
      <w:r w:rsidR="00C44DE1" w:rsidRPr="00464F5D">
        <w:rPr>
          <w:i/>
          <w:sz w:val="22"/>
          <w:szCs w:val="22"/>
        </w:rPr>
        <w:t xml:space="preserve">to HR </w:t>
      </w:r>
      <w:r w:rsidRPr="00464F5D">
        <w:rPr>
          <w:i/>
          <w:sz w:val="22"/>
          <w:szCs w:val="22"/>
        </w:rPr>
        <w:t xml:space="preserve">after </w:t>
      </w:r>
      <w:r w:rsidR="002D5D70" w:rsidRPr="00464F5D">
        <w:rPr>
          <w:i/>
          <w:sz w:val="22"/>
          <w:szCs w:val="22"/>
        </w:rPr>
        <w:t>mandatory sessions are completed. Please advise that you can report on mandatory referrals.</w:t>
      </w:r>
    </w:p>
    <w:p w14:paraId="147CC968" w14:textId="77777777" w:rsidR="007D31E5" w:rsidRPr="00464F5D" w:rsidRDefault="007D31E5" w:rsidP="003C603F">
      <w:pPr>
        <w:ind w:left="360" w:hanging="360"/>
        <w:rPr>
          <w:i/>
          <w:sz w:val="22"/>
          <w:szCs w:val="22"/>
        </w:rPr>
      </w:pPr>
      <w:r w:rsidRPr="00464F5D">
        <w:rPr>
          <w:i/>
          <w:sz w:val="22"/>
          <w:szCs w:val="22"/>
        </w:rPr>
        <w:t xml:space="preserve"> </w:t>
      </w:r>
    </w:p>
    <w:p w14:paraId="6DF47295" w14:textId="39971837" w:rsidR="00464F5D" w:rsidRPr="003C603F" w:rsidRDefault="007D31E5" w:rsidP="003C603F">
      <w:pPr>
        <w:pStyle w:val="ListParagraph"/>
        <w:numPr>
          <w:ilvl w:val="0"/>
          <w:numId w:val="32"/>
        </w:numPr>
        <w:ind w:left="360"/>
        <w:rPr>
          <w:b/>
          <w:bCs/>
          <w:iCs/>
          <w:sz w:val="22"/>
          <w:szCs w:val="22"/>
        </w:rPr>
      </w:pPr>
      <w:r w:rsidRPr="003C603F">
        <w:rPr>
          <w:b/>
          <w:bCs/>
          <w:iCs/>
          <w:sz w:val="22"/>
          <w:szCs w:val="22"/>
        </w:rPr>
        <w:t>Will you accept a quote for an 8 visit EAP versus the 12 visit you have currently?</w:t>
      </w:r>
    </w:p>
    <w:p w14:paraId="6D0D5083" w14:textId="32D69A91" w:rsidR="00464F5D" w:rsidRDefault="007D31E5" w:rsidP="003C603F">
      <w:pPr>
        <w:ind w:left="360" w:hanging="360"/>
        <w:rPr>
          <w:b/>
          <w:bCs/>
          <w:iCs/>
          <w:sz w:val="22"/>
          <w:szCs w:val="22"/>
        </w:rPr>
      </w:pPr>
      <w:r w:rsidRPr="00505F87">
        <w:rPr>
          <w:b/>
          <w:bCs/>
          <w:iCs/>
          <w:sz w:val="22"/>
          <w:szCs w:val="22"/>
        </w:rPr>
        <w:t xml:space="preserve"> </w:t>
      </w:r>
      <w:r w:rsidR="00FA3D23" w:rsidRPr="00505F87">
        <w:rPr>
          <w:b/>
          <w:bCs/>
          <w:iCs/>
          <w:sz w:val="22"/>
          <w:szCs w:val="22"/>
        </w:rPr>
        <w:t xml:space="preserve"> </w:t>
      </w:r>
    </w:p>
    <w:p w14:paraId="6DFD3AA7" w14:textId="70F4FF34" w:rsidR="007D31E5" w:rsidRPr="007D31E5" w:rsidRDefault="00505F87" w:rsidP="003C603F">
      <w:pPr>
        <w:ind w:left="360"/>
        <w:rPr>
          <w:b/>
          <w:bCs/>
          <w:iCs/>
          <w:sz w:val="22"/>
          <w:szCs w:val="22"/>
        </w:rPr>
      </w:pPr>
      <w:r w:rsidRPr="00464F5D">
        <w:rPr>
          <w:i/>
          <w:sz w:val="22"/>
          <w:szCs w:val="22"/>
        </w:rPr>
        <w:t>No, please quote 12 sessions to mimic current benefit.</w:t>
      </w:r>
    </w:p>
    <w:p w14:paraId="01AFDBB9" w14:textId="77777777" w:rsidR="007D31E5" w:rsidRPr="007D31E5" w:rsidRDefault="007D31E5" w:rsidP="003C603F">
      <w:pPr>
        <w:ind w:left="360" w:hanging="360"/>
        <w:rPr>
          <w:b/>
          <w:bCs/>
          <w:iCs/>
          <w:sz w:val="22"/>
          <w:szCs w:val="22"/>
        </w:rPr>
      </w:pPr>
    </w:p>
    <w:p w14:paraId="7477730C" w14:textId="77777777" w:rsidR="00B56723" w:rsidRPr="007D31E5" w:rsidRDefault="00B56723" w:rsidP="003C603F">
      <w:pPr>
        <w:ind w:left="360" w:hanging="360"/>
        <w:rPr>
          <w:b/>
          <w:bCs/>
          <w:iCs/>
          <w:sz w:val="22"/>
          <w:szCs w:val="22"/>
        </w:rPr>
      </w:pPr>
    </w:p>
    <w:p w14:paraId="4DC5DF75" w14:textId="77777777" w:rsidR="00B56723" w:rsidRPr="007D31E5" w:rsidRDefault="00B56723" w:rsidP="00B56723">
      <w:pPr>
        <w:rPr>
          <w:b/>
          <w:bCs/>
          <w:iCs/>
          <w:sz w:val="22"/>
          <w:szCs w:val="22"/>
        </w:rPr>
      </w:pPr>
    </w:p>
    <w:p w14:paraId="6A8E1046" w14:textId="77777777" w:rsidR="00B56723" w:rsidRPr="00413F0E" w:rsidRDefault="00B56723" w:rsidP="00B56723">
      <w:pPr>
        <w:rPr>
          <w:iCs/>
          <w:sz w:val="22"/>
          <w:szCs w:val="22"/>
        </w:rPr>
      </w:pPr>
    </w:p>
    <w:p w14:paraId="6651C2AA" w14:textId="5BEB6139" w:rsidR="00B56723" w:rsidRPr="00413F0E" w:rsidRDefault="00B56723" w:rsidP="00B56723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 xml:space="preserve">Request for </w:t>
      </w:r>
      <w:r w:rsidR="00AC64CA" w:rsidRPr="00413F0E">
        <w:rPr>
          <w:b/>
          <w:bCs/>
          <w:i/>
          <w:iCs/>
          <w:color w:val="auto"/>
          <w:sz w:val="22"/>
          <w:szCs w:val="22"/>
        </w:rPr>
        <w:t>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</w:t>
      </w:r>
      <w:r w:rsidR="00DA49CD" w:rsidRPr="00413F0E">
        <w:rPr>
          <w:b/>
          <w:bCs/>
          <w:i/>
          <w:iCs/>
          <w:color w:val="auto"/>
          <w:sz w:val="22"/>
          <w:szCs w:val="22"/>
        </w:rPr>
        <w:t>DT</w:t>
      </w:r>
      <w:r w:rsidRPr="00413F0E">
        <w:rPr>
          <w:b/>
          <w:bCs/>
          <w:i/>
          <w:iCs/>
          <w:color w:val="auto"/>
          <w:sz w:val="22"/>
          <w:szCs w:val="22"/>
        </w:rPr>
        <w:t xml:space="preserve">, </w:t>
      </w:r>
      <w:r w:rsidR="00DA49CD" w:rsidRPr="00413F0E">
        <w:rPr>
          <w:b/>
          <w:bCs/>
          <w:i/>
          <w:iCs/>
          <w:color w:val="auto"/>
          <w:sz w:val="22"/>
          <w:szCs w:val="22"/>
        </w:rPr>
        <w:t>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69A5EC9D" w14:textId="77777777" w:rsidR="00B56723" w:rsidRPr="00413F0E" w:rsidRDefault="00B56723" w:rsidP="00B56723">
      <w:pPr>
        <w:pStyle w:val="Default"/>
        <w:rPr>
          <w:color w:val="auto"/>
          <w:sz w:val="22"/>
          <w:szCs w:val="22"/>
        </w:rPr>
      </w:pPr>
    </w:p>
    <w:p w14:paraId="1D7342B7" w14:textId="77777777" w:rsidR="00B56723" w:rsidRPr="00413F0E" w:rsidRDefault="00B56723" w:rsidP="00B56723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RFI RESPONSE PAGE.”</w:t>
      </w:r>
    </w:p>
    <w:p w14:paraId="69D32DBC" w14:textId="77777777" w:rsidR="00B56723" w:rsidRPr="00413F0E" w:rsidRDefault="00B56723" w:rsidP="00B56723">
      <w:pPr>
        <w:rPr>
          <w:b/>
          <w:bCs/>
          <w:sz w:val="22"/>
          <w:szCs w:val="22"/>
        </w:rPr>
      </w:pPr>
    </w:p>
    <w:p w14:paraId="658E7B88" w14:textId="24208DE1" w:rsidR="00B56723" w:rsidRPr="00413F0E" w:rsidRDefault="00413F0E" w:rsidP="00B56723">
      <w:pPr>
        <w:rPr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0FEFBAFF" wp14:editId="209F193D">
            <wp:extent cx="2201545" cy="714375"/>
            <wp:effectExtent l="0" t="0" r="8255" b="9525"/>
            <wp:docPr id="1261447068" name="Picture 2" descr="Si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Si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404" cy="71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60260" w14:textId="77777777" w:rsidR="00B56723" w:rsidRPr="00413F0E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5FD5E81F" w14:textId="47165709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noProof/>
          <w:sz w:val="22"/>
          <w:szCs w:val="22"/>
        </w:rPr>
      </w:pPr>
      <w:r w:rsidRPr="00413F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473B9DEA" wp14:editId="5525F738">
                <wp:simplePos x="0" y="0"/>
                <wp:positionH relativeFrom="page">
                  <wp:posOffset>447675</wp:posOffset>
                </wp:positionH>
                <wp:positionV relativeFrom="paragraph">
                  <wp:posOffset>30480</wp:posOffset>
                </wp:positionV>
                <wp:extent cx="1398905" cy="12700"/>
                <wp:effectExtent l="0" t="0" r="0" b="0"/>
                <wp:wrapNone/>
                <wp:docPr id="19315586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0"/>
                        </a:xfrm>
                        <a:custGeom>
                          <a:avLst/>
                          <a:gdLst>
                            <a:gd name="T0" fmla="*/ 0 w 2203"/>
                            <a:gd name="T1" fmla="*/ 0 h 20"/>
                            <a:gd name="T2" fmla="*/ 2203 w 2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3" h="20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E9CF26" id="Freeform 2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.4pt,145.4pt,2.4pt" coordsize="2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" o:allowincell="f" filled="f" strokeweight=".15578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 w:rsidR="00DA49CD" w:rsidRPr="00413F0E">
        <w:rPr>
          <w:noProof/>
          <w:sz w:val="22"/>
          <w:szCs w:val="22"/>
        </w:rPr>
        <w:t>Tammy Culley</w:t>
      </w:r>
    </w:p>
    <w:p w14:paraId="253AB2A8" w14:textId="221E61AF" w:rsidR="00B56723" w:rsidRPr="00413F0E" w:rsidRDefault="00DA49CD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38A1760D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2BECFFBC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48B0887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C958346" w14:textId="76BC1CEF" w:rsidR="00B56723" w:rsidRPr="00067FED" w:rsidRDefault="00DA49CD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413F0E">
        <w:rPr>
          <w:sz w:val="22"/>
          <w:szCs w:val="22"/>
        </w:rPr>
        <w:t>TC</w:t>
      </w:r>
      <w:r w:rsidR="00AC64CA" w:rsidRPr="00413F0E">
        <w:rPr>
          <w:sz w:val="22"/>
          <w:szCs w:val="22"/>
        </w:rPr>
        <w:t>/</w:t>
      </w:r>
      <w:r w:rsidR="006F7ADA">
        <w:rPr>
          <w:sz w:val="22"/>
          <w:szCs w:val="22"/>
        </w:rPr>
        <w:t>ch</w:t>
      </w:r>
    </w:p>
    <w:sectPr w:rsidR="00B56723" w:rsidRPr="00067FED" w:rsidSect="0058154B">
      <w:footerReference w:type="default" r:id="rId12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C688" w14:textId="77777777" w:rsidR="00442786" w:rsidRDefault="00442786">
      <w:r>
        <w:separator/>
      </w:r>
    </w:p>
  </w:endnote>
  <w:endnote w:type="continuationSeparator" w:id="0">
    <w:p w14:paraId="60F1A1EC" w14:textId="77777777" w:rsidR="00442786" w:rsidRDefault="0044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336C30DA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>Addendum #</w:t>
    </w:r>
    <w:r w:rsidR="006F7ADA">
      <w:rPr>
        <w:i/>
        <w:caps/>
      </w:rPr>
      <w:t>2</w:t>
    </w:r>
    <w:r w:rsidRPr="00413F0E">
      <w:rPr>
        <w:i/>
        <w:caps/>
      </w:rPr>
      <w:t xml:space="preserve">, </w:t>
    </w:r>
    <w:r w:rsidR="00AC64CA" w:rsidRPr="00413F0E">
      <w:rPr>
        <w:i/>
        <w:caps/>
      </w:rPr>
      <w:t xml:space="preserve">RFP </w:t>
    </w:r>
    <w:r w:rsidR="00F71F79" w:rsidRPr="00413F0E">
      <w:rPr>
        <w:i/>
        <w:caps/>
      </w:rPr>
      <w:t>#</w:t>
    </w:r>
    <w:r w:rsidR="00413F0E" w:rsidRPr="00413F0E">
      <w:rPr>
        <w:i/>
        <w:caps/>
      </w:rPr>
      <w:t>26-00</w:t>
    </w:r>
    <w:r w:rsidR="007E6C43">
      <w:rPr>
        <w:i/>
        <w:caps/>
      </w:rPr>
      <w:t>4</w:t>
    </w:r>
    <w:r w:rsidR="00C34C9D">
      <w:rPr>
        <w:i/>
        <w:caps/>
      </w:rPr>
      <w:t>4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7951" w14:textId="77777777" w:rsidR="00442786" w:rsidRDefault="00442786">
      <w:r>
        <w:separator/>
      </w:r>
    </w:p>
  </w:footnote>
  <w:footnote w:type="continuationSeparator" w:id="0">
    <w:p w14:paraId="58379465" w14:textId="77777777" w:rsidR="00442786" w:rsidRDefault="0044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08876687"/>
    <w:multiLevelType w:val="multilevel"/>
    <w:tmpl w:val="2DEC2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E3A1E"/>
    <w:multiLevelType w:val="multilevel"/>
    <w:tmpl w:val="AC8A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7F4E"/>
    <w:multiLevelType w:val="multilevel"/>
    <w:tmpl w:val="3A9C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44D9"/>
    <w:multiLevelType w:val="multilevel"/>
    <w:tmpl w:val="E7BC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684963"/>
    <w:multiLevelType w:val="multilevel"/>
    <w:tmpl w:val="3E887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56B18"/>
    <w:multiLevelType w:val="multilevel"/>
    <w:tmpl w:val="8418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611D98"/>
    <w:multiLevelType w:val="multilevel"/>
    <w:tmpl w:val="267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B1D9B"/>
    <w:multiLevelType w:val="multilevel"/>
    <w:tmpl w:val="FD0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E134B8"/>
    <w:multiLevelType w:val="multilevel"/>
    <w:tmpl w:val="7728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A051A4"/>
    <w:multiLevelType w:val="multilevel"/>
    <w:tmpl w:val="6A4C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561FA3"/>
    <w:multiLevelType w:val="multilevel"/>
    <w:tmpl w:val="DC76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8B760C"/>
    <w:multiLevelType w:val="hybridMultilevel"/>
    <w:tmpl w:val="E4063A36"/>
    <w:lvl w:ilvl="0" w:tplc="8220A4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84DD3"/>
    <w:multiLevelType w:val="hybridMultilevel"/>
    <w:tmpl w:val="AF70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D7EBC"/>
    <w:multiLevelType w:val="multilevel"/>
    <w:tmpl w:val="9DC0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303202"/>
    <w:multiLevelType w:val="multilevel"/>
    <w:tmpl w:val="7FC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E8540E"/>
    <w:multiLevelType w:val="multilevel"/>
    <w:tmpl w:val="EE02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E406B9"/>
    <w:multiLevelType w:val="multilevel"/>
    <w:tmpl w:val="1E8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213EBC"/>
    <w:multiLevelType w:val="multilevel"/>
    <w:tmpl w:val="F1D880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928D4"/>
    <w:multiLevelType w:val="multilevel"/>
    <w:tmpl w:val="295C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587B3D"/>
    <w:multiLevelType w:val="multilevel"/>
    <w:tmpl w:val="453C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F79CC"/>
    <w:multiLevelType w:val="multilevel"/>
    <w:tmpl w:val="AE4A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93157"/>
    <w:multiLevelType w:val="multilevel"/>
    <w:tmpl w:val="00E6B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482916">
    <w:abstractNumId w:val="1"/>
  </w:num>
  <w:num w:numId="2" w16cid:durableId="1405837279">
    <w:abstractNumId w:val="12"/>
  </w:num>
  <w:num w:numId="3" w16cid:durableId="501552940">
    <w:abstractNumId w:val="12"/>
  </w:num>
  <w:num w:numId="4" w16cid:durableId="516500870">
    <w:abstractNumId w:val="12"/>
  </w:num>
  <w:num w:numId="5" w16cid:durableId="1170407845">
    <w:abstractNumId w:val="0"/>
  </w:num>
  <w:num w:numId="6" w16cid:durableId="1705590332">
    <w:abstractNumId w:val="4"/>
  </w:num>
  <w:num w:numId="7" w16cid:durableId="523372094">
    <w:abstractNumId w:val="6"/>
  </w:num>
  <w:num w:numId="8" w16cid:durableId="1667517411">
    <w:abstractNumId w:val="13"/>
  </w:num>
  <w:num w:numId="9" w16cid:durableId="1897859704">
    <w:abstractNumId w:val="11"/>
  </w:num>
  <w:num w:numId="10" w16cid:durableId="1835296343">
    <w:abstractNumId w:val="27"/>
  </w:num>
  <w:num w:numId="11" w16cid:durableId="19254551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0434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064097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966784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761857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097600">
    <w:abstractNumId w:val="23"/>
  </w:num>
  <w:num w:numId="17" w16cid:durableId="1349597907">
    <w:abstractNumId w:val="10"/>
  </w:num>
  <w:num w:numId="18" w16cid:durableId="1867794237">
    <w:abstractNumId w:val="15"/>
  </w:num>
  <w:num w:numId="19" w16cid:durableId="283195924">
    <w:abstractNumId w:val="14"/>
  </w:num>
  <w:num w:numId="20" w16cid:durableId="1957104660">
    <w:abstractNumId w:val="5"/>
  </w:num>
  <w:num w:numId="21" w16cid:durableId="1453329163">
    <w:abstractNumId w:val="9"/>
  </w:num>
  <w:num w:numId="22" w16cid:durableId="49958196">
    <w:abstractNumId w:val="26"/>
  </w:num>
  <w:num w:numId="23" w16cid:durableId="1295404016">
    <w:abstractNumId w:val="17"/>
  </w:num>
  <w:num w:numId="24" w16cid:durableId="647829011">
    <w:abstractNumId w:val="21"/>
  </w:num>
  <w:num w:numId="25" w16cid:durableId="1030105215">
    <w:abstractNumId w:val="25"/>
  </w:num>
  <w:num w:numId="26" w16cid:durableId="1312714954">
    <w:abstractNumId w:val="16"/>
  </w:num>
  <w:num w:numId="27" w16cid:durableId="845949341">
    <w:abstractNumId w:val="7"/>
  </w:num>
  <w:num w:numId="28" w16cid:durableId="1286430796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5102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6338249">
    <w:abstractNumId w:val="28"/>
  </w:num>
  <w:num w:numId="31" w16cid:durableId="2698986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02004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250CE"/>
    <w:rsid w:val="0002683F"/>
    <w:rsid w:val="0004275D"/>
    <w:rsid w:val="000468BA"/>
    <w:rsid w:val="000607A0"/>
    <w:rsid w:val="00067FED"/>
    <w:rsid w:val="00073AB6"/>
    <w:rsid w:val="00075632"/>
    <w:rsid w:val="00075A90"/>
    <w:rsid w:val="00081AFB"/>
    <w:rsid w:val="00092DC8"/>
    <w:rsid w:val="000A01DB"/>
    <w:rsid w:val="000A34F6"/>
    <w:rsid w:val="000A4A29"/>
    <w:rsid w:val="000B40D6"/>
    <w:rsid w:val="000C1A93"/>
    <w:rsid w:val="000C33DD"/>
    <w:rsid w:val="000C4979"/>
    <w:rsid w:val="000C6E23"/>
    <w:rsid w:val="000D10E3"/>
    <w:rsid w:val="000D31EB"/>
    <w:rsid w:val="000D4E33"/>
    <w:rsid w:val="000D7776"/>
    <w:rsid w:val="000E0956"/>
    <w:rsid w:val="000E5EB1"/>
    <w:rsid w:val="000F3E38"/>
    <w:rsid w:val="00111FEE"/>
    <w:rsid w:val="00113FB0"/>
    <w:rsid w:val="001251BF"/>
    <w:rsid w:val="00130A12"/>
    <w:rsid w:val="001312CF"/>
    <w:rsid w:val="001357B8"/>
    <w:rsid w:val="0013615F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A435A"/>
    <w:rsid w:val="001B3712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87EC5"/>
    <w:rsid w:val="002A39F5"/>
    <w:rsid w:val="002A3D89"/>
    <w:rsid w:val="002B4B60"/>
    <w:rsid w:val="002B67F8"/>
    <w:rsid w:val="002C1C0C"/>
    <w:rsid w:val="002C50CC"/>
    <w:rsid w:val="002C7693"/>
    <w:rsid w:val="002D197B"/>
    <w:rsid w:val="002D1FE6"/>
    <w:rsid w:val="002D215D"/>
    <w:rsid w:val="002D2415"/>
    <w:rsid w:val="002D2E06"/>
    <w:rsid w:val="002D5D70"/>
    <w:rsid w:val="002E291D"/>
    <w:rsid w:val="002E4542"/>
    <w:rsid w:val="002E649E"/>
    <w:rsid w:val="002E6F33"/>
    <w:rsid w:val="002F3062"/>
    <w:rsid w:val="002F4DF5"/>
    <w:rsid w:val="00311990"/>
    <w:rsid w:val="003124F1"/>
    <w:rsid w:val="00320501"/>
    <w:rsid w:val="003321B3"/>
    <w:rsid w:val="0033779A"/>
    <w:rsid w:val="00337B0A"/>
    <w:rsid w:val="00343B46"/>
    <w:rsid w:val="00343F28"/>
    <w:rsid w:val="00347EE1"/>
    <w:rsid w:val="00356A1A"/>
    <w:rsid w:val="00362A7C"/>
    <w:rsid w:val="00386BC1"/>
    <w:rsid w:val="003979E7"/>
    <w:rsid w:val="003B047A"/>
    <w:rsid w:val="003C603F"/>
    <w:rsid w:val="003D0E6D"/>
    <w:rsid w:val="003D156F"/>
    <w:rsid w:val="003D7EB4"/>
    <w:rsid w:val="003E3460"/>
    <w:rsid w:val="003E678A"/>
    <w:rsid w:val="003F3F2A"/>
    <w:rsid w:val="00402FB5"/>
    <w:rsid w:val="00403231"/>
    <w:rsid w:val="0040434F"/>
    <w:rsid w:val="00404F5C"/>
    <w:rsid w:val="004051AE"/>
    <w:rsid w:val="00413F0E"/>
    <w:rsid w:val="0041509F"/>
    <w:rsid w:val="0041691F"/>
    <w:rsid w:val="00421777"/>
    <w:rsid w:val="0043363B"/>
    <w:rsid w:val="0043762D"/>
    <w:rsid w:val="00442786"/>
    <w:rsid w:val="004435BC"/>
    <w:rsid w:val="00446DEC"/>
    <w:rsid w:val="004475A4"/>
    <w:rsid w:val="00464F5D"/>
    <w:rsid w:val="004673A7"/>
    <w:rsid w:val="00472D4C"/>
    <w:rsid w:val="00473097"/>
    <w:rsid w:val="00491DD1"/>
    <w:rsid w:val="004A10B5"/>
    <w:rsid w:val="004A431F"/>
    <w:rsid w:val="004B09F1"/>
    <w:rsid w:val="004B7ECE"/>
    <w:rsid w:val="004C1E46"/>
    <w:rsid w:val="004C277F"/>
    <w:rsid w:val="004D5DFC"/>
    <w:rsid w:val="004E0DBA"/>
    <w:rsid w:val="004E5D9E"/>
    <w:rsid w:val="004E7889"/>
    <w:rsid w:val="004F15B3"/>
    <w:rsid w:val="004F1D3B"/>
    <w:rsid w:val="004F5D16"/>
    <w:rsid w:val="00501D1C"/>
    <w:rsid w:val="00503B2A"/>
    <w:rsid w:val="00505F87"/>
    <w:rsid w:val="0050793E"/>
    <w:rsid w:val="00513C36"/>
    <w:rsid w:val="005213DA"/>
    <w:rsid w:val="00526D99"/>
    <w:rsid w:val="00530350"/>
    <w:rsid w:val="0054022A"/>
    <w:rsid w:val="0054250E"/>
    <w:rsid w:val="00545D22"/>
    <w:rsid w:val="005563CD"/>
    <w:rsid w:val="00556CCB"/>
    <w:rsid w:val="00556F78"/>
    <w:rsid w:val="00570F63"/>
    <w:rsid w:val="00572CE2"/>
    <w:rsid w:val="005810ED"/>
    <w:rsid w:val="0058154B"/>
    <w:rsid w:val="00593F18"/>
    <w:rsid w:val="00594501"/>
    <w:rsid w:val="005C1304"/>
    <w:rsid w:val="005C28D3"/>
    <w:rsid w:val="005C5D39"/>
    <w:rsid w:val="005D00A2"/>
    <w:rsid w:val="005D1DE0"/>
    <w:rsid w:val="005D7294"/>
    <w:rsid w:val="005E19BA"/>
    <w:rsid w:val="005E2DE9"/>
    <w:rsid w:val="005F4CAE"/>
    <w:rsid w:val="006050FC"/>
    <w:rsid w:val="00607779"/>
    <w:rsid w:val="00611164"/>
    <w:rsid w:val="00613FD3"/>
    <w:rsid w:val="00620313"/>
    <w:rsid w:val="006232E6"/>
    <w:rsid w:val="00632B5A"/>
    <w:rsid w:val="0063419E"/>
    <w:rsid w:val="00634934"/>
    <w:rsid w:val="00636361"/>
    <w:rsid w:val="0064550A"/>
    <w:rsid w:val="0064572E"/>
    <w:rsid w:val="006568C6"/>
    <w:rsid w:val="00657B2B"/>
    <w:rsid w:val="00662A7D"/>
    <w:rsid w:val="006651D7"/>
    <w:rsid w:val="006656CA"/>
    <w:rsid w:val="00666EA5"/>
    <w:rsid w:val="00677635"/>
    <w:rsid w:val="00683681"/>
    <w:rsid w:val="0068498B"/>
    <w:rsid w:val="00687378"/>
    <w:rsid w:val="00697561"/>
    <w:rsid w:val="006B199A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ADA"/>
    <w:rsid w:val="006F7E53"/>
    <w:rsid w:val="00706E1E"/>
    <w:rsid w:val="00734D1E"/>
    <w:rsid w:val="00744FD1"/>
    <w:rsid w:val="00747656"/>
    <w:rsid w:val="007558D7"/>
    <w:rsid w:val="00761A33"/>
    <w:rsid w:val="007660D3"/>
    <w:rsid w:val="007700D2"/>
    <w:rsid w:val="00771084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31E5"/>
    <w:rsid w:val="007D7A49"/>
    <w:rsid w:val="007E068E"/>
    <w:rsid w:val="007E3479"/>
    <w:rsid w:val="007E6C43"/>
    <w:rsid w:val="007F018F"/>
    <w:rsid w:val="008064C4"/>
    <w:rsid w:val="0080670A"/>
    <w:rsid w:val="008119F3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E5382"/>
    <w:rsid w:val="008E71F6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7325"/>
    <w:rsid w:val="009500DC"/>
    <w:rsid w:val="009520C4"/>
    <w:rsid w:val="00954F2B"/>
    <w:rsid w:val="00967180"/>
    <w:rsid w:val="00973F16"/>
    <w:rsid w:val="00983630"/>
    <w:rsid w:val="009955B1"/>
    <w:rsid w:val="009A1F6C"/>
    <w:rsid w:val="009A695F"/>
    <w:rsid w:val="009B0B49"/>
    <w:rsid w:val="009B24B8"/>
    <w:rsid w:val="009B4DED"/>
    <w:rsid w:val="009E20FB"/>
    <w:rsid w:val="009F452C"/>
    <w:rsid w:val="00A06D25"/>
    <w:rsid w:val="00A30C62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54E5"/>
    <w:rsid w:val="00AA03B7"/>
    <w:rsid w:val="00AC0924"/>
    <w:rsid w:val="00AC4D28"/>
    <w:rsid w:val="00AC64CA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4C9D"/>
    <w:rsid w:val="00C354EC"/>
    <w:rsid w:val="00C4414A"/>
    <w:rsid w:val="00C44DE1"/>
    <w:rsid w:val="00C45A1F"/>
    <w:rsid w:val="00C473A1"/>
    <w:rsid w:val="00C96742"/>
    <w:rsid w:val="00CA48F2"/>
    <w:rsid w:val="00CA7D95"/>
    <w:rsid w:val="00CB490D"/>
    <w:rsid w:val="00CC1068"/>
    <w:rsid w:val="00CD1410"/>
    <w:rsid w:val="00CD1B09"/>
    <w:rsid w:val="00CE6A64"/>
    <w:rsid w:val="00D104BB"/>
    <w:rsid w:val="00D11FB6"/>
    <w:rsid w:val="00D23210"/>
    <w:rsid w:val="00D23933"/>
    <w:rsid w:val="00D31A9D"/>
    <w:rsid w:val="00D31AB2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93879"/>
    <w:rsid w:val="00DA2418"/>
    <w:rsid w:val="00DA49CD"/>
    <w:rsid w:val="00DB228E"/>
    <w:rsid w:val="00DB3469"/>
    <w:rsid w:val="00DE0EC2"/>
    <w:rsid w:val="00DE408A"/>
    <w:rsid w:val="00DF0CF3"/>
    <w:rsid w:val="00DF257A"/>
    <w:rsid w:val="00DF4D4B"/>
    <w:rsid w:val="00E00DAE"/>
    <w:rsid w:val="00E033B8"/>
    <w:rsid w:val="00E33FBE"/>
    <w:rsid w:val="00E3521F"/>
    <w:rsid w:val="00E3531F"/>
    <w:rsid w:val="00E4258B"/>
    <w:rsid w:val="00E504BC"/>
    <w:rsid w:val="00E525BC"/>
    <w:rsid w:val="00E565D5"/>
    <w:rsid w:val="00E578CE"/>
    <w:rsid w:val="00E664B3"/>
    <w:rsid w:val="00E6683E"/>
    <w:rsid w:val="00E7354B"/>
    <w:rsid w:val="00E73DBD"/>
    <w:rsid w:val="00E73EB5"/>
    <w:rsid w:val="00E84181"/>
    <w:rsid w:val="00E91E3B"/>
    <w:rsid w:val="00E92D6B"/>
    <w:rsid w:val="00E93FAB"/>
    <w:rsid w:val="00EA047B"/>
    <w:rsid w:val="00EA0EF2"/>
    <w:rsid w:val="00EA2BA1"/>
    <w:rsid w:val="00EA727C"/>
    <w:rsid w:val="00EB0730"/>
    <w:rsid w:val="00EB2028"/>
    <w:rsid w:val="00EB2DA6"/>
    <w:rsid w:val="00EB6D4F"/>
    <w:rsid w:val="00EC0187"/>
    <w:rsid w:val="00EC06EA"/>
    <w:rsid w:val="00EC759C"/>
    <w:rsid w:val="00ED05FA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3D23"/>
    <w:rsid w:val="00FA5FE5"/>
    <w:rsid w:val="00FB351F"/>
    <w:rsid w:val="00FB4E9C"/>
    <w:rsid w:val="00FC25D0"/>
    <w:rsid w:val="00FE3F90"/>
    <w:rsid w:val="00FE53A5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signEnvelopeID xmlns="fddc02a8-80c8-4785-92ef-7efe6e16ba93" xsi:nil="true"/>
    <_Flow_SignoffStatus xmlns="fddc02a8-80c8-4785-92ef-7efe6e16ba93" xsi:nil="true"/>
    <EnvelopeCreationStatus xmlns="fddc02a8-80c8-4785-92ef-7efe6e16ba93" xsi:nil="true"/>
    <TaxCatchAll xmlns="116d3a6e-6313-49b7-8d7a-66b7b0005702" xsi:nil="true"/>
    <Select xmlns="fddc02a8-80c8-4785-92ef-7efe6e16ba93" xsi:nil="true"/>
    <ClientAbbreviation xmlns="fddc02a8-80c8-4785-92ef-7efe6e16ba93" xsi:nil="true"/>
    <EnvelopeStatusDetails xmlns="fddc02a8-80c8-4785-92ef-7efe6e16ba93" xsi:nil="true"/>
    <StopLoss xmlns="fddc02a8-80c8-4785-92ef-7efe6e16ba93" xsi:nil="true"/>
    <_x0032_026_x002e_06StopLossMarketing xmlns="fddc02a8-80c8-4785-92ef-7efe6e16ba93" xsi:nil="true"/>
    <lcf76f155ced4ddcb4097134ff3c332f xmlns="fddc02a8-80c8-4785-92ef-7efe6e16ba93">
      <Terms xmlns="http://schemas.microsoft.com/office/infopath/2007/PartnerControls"/>
    </lcf76f155ced4ddcb4097134ff3c332f>
    <SalesforceTaskID xmlns="fddc02a8-80c8-4785-92ef-7efe6e16ba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C97DCDF99C14F9A5FCFC2B3A9D2F2" ma:contentTypeVersion="25" ma:contentTypeDescription="Create a new document." ma:contentTypeScope="" ma:versionID="28706745e3996dfc21970becd40697e5">
  <xsd:schema xmlns:xsd="http://www.w3.org/2001/XMLSchema" xmlns:xs="http://www.w3.org/2001/XMLSchema" xmlns:p="http://schemas.microsoft.com/office/2006/metadata/properties" xmlns:ns2="fddc02a8-80c8-4785-92ef-7efe6e16ba93" xmlns:ns3="116d3a6e-6313-49b7-8d7a-66b7b0005702" targetNamespace="http://schemas.microsoft.com/office/2006/metadata/properties" ma:root="true" ma:fieldsID="e3858bc418c7230dc9a54dac4b5514f9" ns2:_="" ns3:_="">
    <xsd:import namespace="fddc02a8-80c8-4785-92ef-7efe6e16ba93"/>
    <xsd:import namespace="116d3a6e-6313-49b7-8d7a-66b7b0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0032_026_x002e_06StopLossMarketing" minOccurs="0"/>
                <xsd:element ref="ns2:StopLoss" minOccurs="0"/>
                <xsd:element ref="ns2:Select" minOccurs="0"/>
                <xsd:element ref="ns2:ClientAbbreviation" minOccurs="0"/>
                <xsd:element ref="ns2:_Flow_SignoffStatus" minOccurs="0"/>
                <xsd:element ref="ns2:SalesforceTaskID" minOccurs="0"/>
                <xsd:element ref="ns2:EnvelopeCreationStatus" minOccurs="0"/>
                <xsd:element ref="ns2:DocusignEnvelopeID" minOccurs="0"/>
                <xsd:element ref="ns2:EnvelopeStatus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c02a8-80c8-4785-92ef-7efe6e16b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1d6fe4-5e49-46ce-939d-77f1cd2e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026_x002e_06StopLossMarketing" ma:index="21" nillable="true" ma:displayName="Claims " ma:description="SBC&#10;" ma:format="Dropdown" ma:internalName="_x0032_026_x002e_06StopLossMarketing">
      <xsd:simpleType>
        <xsd:restriction base="dms:Text">
          <xsd:maxLength value="255"/>
        </xsd:restriction>
      </xsd:simpleType>
    </xsd:element>
    <xsd:element name="StopLoss" ma:index="22" nillable="true" ma:displayName="Stop Loss" ma:format="Dropdown" ma:internalName="StopLoss">
      <xsd:simpleType>
        <xsd:restriction base="dms:Text">
          <xsd:maxLength value="255"/>
        </xsd:restriction>
      </xsd:simpleType>
    </xsd:element>
    <xsd:element name="Select" ma:index="23" nillable="true" ma:displayName="Select" ma:format="Dropdown" ma:internalName="Selec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lientAbbreviation" ma:index="24" nillable="true" ma:displayName="Client Abbreviation" ma:format="Dropdown" ma:internalName="ClientAbbreviation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  <xsd:element name="SalesforceTaskID" ma:index="26" nillable="true" ma:displayName="SalesforceTaskID" ma:format="Dropdown" ma:internalName="SalesforceTaskID">
      <xsd:simpleType>
        <xsd:restriction base="dms:Text">
          <xsd:maxLength value="255"/>
        </xsd:restriction>
      </xsd:simpleType>
    </xsd:element>
    <xsd:element name="EnvelopeCreationStatus" ma:index="27" nillable="true" ma:displayName="Envelope Creation Status" ma:format="Dropdown" ma:internalName="EnvelopeCreationStatus">
      <xsd:simpleType>
        <xsd:restriction base="dms:Choice">
          <xsd:enumeration value="Pending"/>
          <xsd:enumeration value="Procecessing"/>
          <xsd:enumeration value="Completed"/>
          <xsd:enumeration value="Failed"/>
        </xsd:restriction>
      </xsd:simpleType>
    </xsd:element>
    <xsd:element name="DocusignEnvelopeID" ma:index="28" nillable="true" ma:displayName="DocusignEnvelopeID" ma:format="Dropdown" ma:internalName="DocusignEnvelopeID">
      <xsd:simpleType>
        <xsd:restriction base="dms:Text">
          <xsd:maxLength value="255"/>
        </xsd:restriction>
      </xsd:simpleType>
    </xsd:element>
    <xsd:element name="EnvelopeStatusDetails" ma:index="29" nillable="true" ma:displayName="Envelope Status Details" ma:format="Dropdown" ma:internalName="EnvelopeStatus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3a6e-6313-49b7-8d7a-66b7b00057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2a34077-0297-4ba2-93e2-6ec30a3e1f5b}" ma:internalName="TaxCatchAll" ma:showField="CatchAllData" ma:web="116d3a6e-6313-49b7-8d7a-66b7b0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71874-FE09-44B1-88D0-3297C811A3B6}">
  <ds:schemaRefs>
    <ds:schemaRef ds:uri="http://schemas.microsoft.com/office/2006/metadata/properties"/>
    <ds:schemaRef ds:uri="http://schemas.microsoft.com/office/infopath/2007/PartnerControls"/>
    <ds:schemaRef ds:uri="fddc02a8-80c8-4785-92ef-7efe6e16ba93"/>
    <ds:schemaRef ds:uri="116d3a6e-6313-49b7-8d7a-66b7b0005702"/>
  </ds:schemaRefs>
</ds:datastoreItem>
</file>

<file path=customXml/itemProps2.xml><?xml version="1.0" encoding="utf-8"?>
<ds:datastoreItem xmlns:ds="http://schemas.openxmlformats.org/officeDocument/2006/customXml" ds:itemID="{57EE0A63-DB12-4FF5-9351-65AE444E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c02a8-80c8-4785-92ef-7efe6e16ba93"/>
    <ds:schemaRef ds:uri="116d3a6e-6313-49b7-8d7a-66b7b0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884E0-1E3A-491A-8A8B-596036B4B0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819</Words>
  <Characters>4407</Characters>
  <Application>Microsoft Office Word</Application>
  <DocSecurity>0</DocSecurity>
  <Lines>183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5115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Hoppman, Christine M.</cp:lastModifiedBy>
  <cp:revision>10</cp:revision>
  <cp:lastPrinted>2026-05-19T13:21:00Z</cp:lastPrinted>
  <dcterms:created xsi:type="dcterms:W3CDTF">2026-05-22T13:40:00Z</dcterms:created>
  <dcterms:modified xsi:type="dcterms:W3CDTF">2026-05-22T19:49:00Z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  <property fmtid="{D5CDD505-2E9C-101B-9397-08002B2CF9AE}" pid="3" name="ContentTypeId">
    <vt:lpwstr>0x0101009FBC97DCDF99C14F9A5FCFC2B3A9D2F2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