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98F8" w14:textId="77777777" w:rsidR="009006B1" w:rsidRPr="00B43DED" w:rsidRDefault="004435BC" w:rsidP="00A30C62">
      <w:pPr>
        <w:tabs>
          <w:tab w:val="left" w:pos="36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A4BDF0" wp14:editId="55F0F8F6">
            <wp:simplePos x="0" y="0"/>
            <wp:positionH relativeFrom="margin">
              <wp:align>center</wp:align>
            </wp:positionH>
            <wp:positionV relativeFrom="margin">
              <wp:posOffset>-102841</wp:posOffset>
            </wp:positionV>
            <wp:extent cx="7390765" cy="1303655"/>
            <wp:effectExtent l="0" t="0" r="635" b="0"/>
            <wp:wrapSquare wrapText="bothSides"/>
            <wp:docPr id="3" name="Picture 3" descr="Sedgwick County Logo, Purcha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edgwick County Logo, Purchas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727BF" w14:textId="77777777" w:rsidR="00B56723" w:rsidRDefault="00B56723" w:rsidP="00B56723"/>
    <w:p w14:paraId="30FCD395" w14:textId="77777777" w:rsidR="00B56723" w:rsidRPr="002D215D" w:rsidRDefault="00B56723" w:rsidP="00B56723"/>
    <w:p w14:paraId="6E4DC515" w14:textId="09E26952" w:rsidR="00B56723" w:rsidRPr="00413F0E" w:rsidRDefault="00B56723" w:rsidP="00B56723">
      <w:pPr>
        <w:pStyle w:val="Heading1"/>
        <w:kinsoku w:val="0"/>
        <w:overflowPunct w:val="0"/>
        <w:ind w:left="98"/>
        <w:rPr>
          <w:rFonts w:ascii="Times New Roman" w:hAnsi="Times New Roman" w:cs="Times New Roman"/>
          <w:b w:val="0"/>
          <w:bCs w:val="0"/>
        </w:rPr>
      </w:pPr>
      <w:r w:rsidRPr="00413F0E">
        <w:rPr>
          <w:rFonts w:ascii="Times New Roman" w:hAnsi="Times New Roman" w:cs="Times New Roman"/>
          <w:spacing w:val="-1"/>
        </w:rPr>
        <w:t>ADDENDUM #</w:t>
      </w:r>
      <w:r w:rsidR="00B75C50">
        <w:rPr>
          <w:rFonts w:ascii="Times New Roman" w:hAnsi="Times New Roman" w:cs="Times New Roman"/>
          <w:spacing w:val="-1"/>
        </w:rPr>
        <w:t>2</w:t>
      </w:r>
    </w:p>
    <w:p w14:paraId="388E9B2F" w14:textId="790B79FC" w:rsidR="00B56723" w:rsidRPr="00413F0E" w:rsidRDefault="00AC64CA" w:rsidP="00B56723">
      <w:pPr>
        <w:kinsoku w:val="0"/>
        <w:overflowPunct w:val="0"/>
        <w:ind w:left="97"/>
        <w:jc w:val="center"/>
        <w:rPr>
          <w:sz w:val="22"/>
          <w:szCs w:val="22"/>
        </w:rPr>
      </w:pPr>
      <w:r w:rsidRPr="00413F0E">
        <w:rPr>
          <w:b/>
          <w:bCs/>
          <w:sz w:val="22"/>
          <w:szCs w:val="22"/>
        </w:rPr>
        <w:t>RFP</w:t>
      </w:r>
      <w:r w:rsidR="00B56723" w:rsidRPr="00413F0E">
        <w:rPr>
          <w:b/>
          <w:bCs/>
          <w:sz w:val="22"/>
          <w:szCs w:val="22"/>
        </w:rPr>
        <w:t xml:space="preserve"> #</w:t>
      </w:r>
      <w:r w:rsidR="00413F0E" w:rsidRPr="00413F0E">
        <w:rPr>
          <w:b/>
          <w:bCs/>
          <w:sz w:val="22"/>
          <w:szCs w:val="22"/>
        </w:rPr>
        <w:t>26-00</w:t>
      </w:r>
      <w:r w:rsidR="007E6C43">
        <w:rPr>
          <w:b/>
          <w:bCs/>
          <w:sz w:val="22"/>
          <w:szCs w:val="22"/>
        </w:rPr>
        <w:t>4</w:t>
      </w:r>
      <w:r w:rsidR="00103F44">
        <w:rPr>
          <w:b/>
          <w:bCs/>
          <w:sz w:val="22"/>
          <w:szCs w:val="22"/>
        </w:rPr>
        <w:t>5</w:t>
      </w:r>
    </w:p>
    <w:p w14:paraId="572F291A" w14:textId="77777777" w:rsidR="00F0235B" w:rsidRPr="00F0235B" w:rsidRDefault="00F0235B" w:rsidP="00C34C9D">
      <w:pPr>
        <w:widowControl/>
        <w:autoSpaceDE/>
        <w:autoSpaceDN/>
        <w:adjustRightInd/>
        <w:jc w:val="center"/>
        <w:rPr>
          <w:b/>
          <w:bCs/>
          <w:noProof/>
          <w:sz w:val="22"/>
          <w:szCs w:val="22"/>
        </w:rPr>
      </w:pPr>
      <w:r w:rsidRPr="00F0235B">
        <w:rPr>
          <w:b/>
          <w:bCs/>
          <w:noProof/>
          <w:sz w:val="22"/>
          <w:szCs w:val="22"/>
        </w:rPr>
        <w:t xml:space="preserve">EMPLOYEE ANCILLARY BENEFITS – FLEXIBLE SPENDING </w:t>
      </w:r>
    </w:p>
    <w:p w14:paraId="10E4C926" w14:textId="2B578251" w:rsidR="00C34C9D" w:rsidRPr="00F0235B" w:rsidRDefault="00F0235B" w:rsidP="00C34C9D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  <w:r w:rsidRPr="00F0235B">
        <w:rPr>
          <w:b/>
          <w:bCs/>
          <w:noProof/>
          <w:sz w:val="22"/>
          <w:szCs w:val="22"/>
        </w:rPr>
        <w:t>ACCOUNT/HEALTH REIMBURSEMENT ACCOUNT ADMINISTRATION</w:t>
      </w:r>
    </w:p>
    <w:p w14:paraId="38E96EB9" w14:textId="77777777" w:rsidR="00B56723" w:rsidRPr="00413F0E" w:rsidRDefault="00B56723" w:rsidP="00B56723">
      <w:pPr>
        <w:kinsoku w:val="0"/>
        <w:overflowPunct w:val="0"/>
        <w:spacing w:before="9" w:line="240" w:lineRule="exact"/>
        <w:rPr>
          <w:sz w:val="22"/>
          <w:szCs w:val="22"/>
        </w:rPr>
      </w:pPr>
    </w:p>
    <w:p w14:paraId="6E4976D6" w14:textId="5D119CA5" w:rsidR="00B56723" w:rsidRPr="00413F0E" w:rsidRDefault="00DA49CD" w:rsidP="00B56723">
      <w:pPr>
        <w:pStyle w:val="BodyText"/>
        <w:kinsoku w:val="0"/>
        <w:overflowPunct w:val="0"/>
        <w:rPr>
          <w:sz w:val="22"/>
          <w:szCs w:val="22"/>
        </w:rPr>
      </w:pPr>
      <w:r w:rsidRPr="00413F0E">
        <w:rPr>
          <w:sz w:val="22"/>
          <w:szCs w:val="22"/>
        </w:rPr>
        <w:t xml:space="preserve">May </w:t>
      </w:r>
      <w:r w:rsidR="0079722C">
        <w:rPr>
          <w:sz w:val="22"/>
          <w:szCs w:val="22"/>
        </w:rPr>
        <w:t>22</w:t>
      </w:r>
      <w:r w:rsidRPr="00413F0E">
        <w:rPr>
          <w:sz w:val="22"/>
          <w:szCs w:val="22"/>
        </w:rPr>
        <w:t>, 2026</w:t>
      </w:r>
    </w:p>
    <w:p w14:paraId="1360E276" w14:textId="77777777" w:rsidR="00B56723" w:rsidRPr="00413F0E" w:rsidRDefault="00B56723" w:rsidP="00B56723">
      <w:pPr>
        <w:kinsoku w:val="0"/>
        <w:overflowPunct w:val="0"/>
        <w:spacing w:line="200" w:lineRule="exact"/>
        <w:rPr>
          <w:sz w:val="22"/>
          <w:szCs w:val="22"/>
        </w:rPr>
      </w:pPr>
    </w:p>
    <w:p w14:paraId="293C70A8" w14:textId="0414336A" w:rsidR="00FB4E9C" w:rsidRPr="00413F0E" w:rsidRDefault="00B56723" w:rsidP="007E6C43">
      <w:pPr>
        <w:rPr>
          <w:i/>
          <w:iCs/>
          <w:sz w:val="22"/>
          <w:szCs w:val="22"/>
        </w:rPr>
      </w:pPr>
      <w:r w:rsidRPr="00413F0E">
        <w:rPr>
          <w:sz w:val="22"/>
          <w:szCs w:val="22"/>
        </w:rPr>
        <w:t xml:space="preserve">The following is to ensure that vendors have complete information prior to submitting a </w:t>
      </w:r>
      <w:r w:rsidRPr="00413F0E">
        <w:rPr>
          <w:b/>
          <w:i/>
          <w:sz w:val="22"/>
          <w:szCs w:val="22"/>
        </w:rPr>
        <w:t xml:space="preserve">Request for </w:t>
      </w:r>
      <w:r w:rsidR="00AC64CA" w:rsidRPr="00413F0E">
        <w:rPr>
          <w:b/>
          <w:i/>
          <w:sz w:val="22"/>
          <w:szCs w:val="22"/>
        </w:rPr>
        <w:t>Proposal.</w:t>
      </w:r>
      <w:r w:rsidRPr="00413F0E">
        <w:rPr>
          <w:sz w:val="22"/>
          <w:szCs w:val="22"/>
        </w:rPr>
        <w:t xml:space="preserve">  Here are some clarifications regarding </w:t>
      </w:r>
      <w:r w:rsidR="00EA2BA1">
        <w:rPr>
          <w:sz w:val="22"/>
          <w:szCs w:val="22"/>
        </w:rPr>
        <w:t xml:space="preserve">the </w:t>
      </w:r>
      <w:r w:rsidR="00103F44" w:rsidRPr="00103F44">
        <w:rPr>
          <w:sz w:val="22"/>
          <w:szCs w:val="22"/>
        </w:rPr>
        <w:t>Employee Flexible Spending Account/ Health Reimbursement Account</w:t>
      </w:r>
      <w:r w:rsidR="007E6C43">
        <w:rPr>
          <w:sz w:val="24"/>
        </w:rPr>
        <w:t xml:space="preserve"> </w:t>
      </w:r>
      <w:r w:rsidRPr="00413F0E">
        <w:rPr>
          <w:sz w:val="22"/>
          <w:szCs w:val="22"/>
        </w:rPr>
        <w:t xml:space="preserve">Questions and/or statements of clarification are in </w:t>
      </w:r>
      <w:r w:rsidRPr="00413F0E">
        <w:rPr>
          <w:b/>
          <w:bCs/>
          <w:sz w:val="22"/>
          <w:szCs w:val="22"/>
        </w:rPr>
        <w:t xml:space="preserve">bold </w:t>
      </w:r>
      <w:r w:rsidRPr="00413F0E">
        <w:rPr>
          <w:sz w:val="22"/>
          <w:szCs w:val="22"/>
        </w:rPr>
        <w:t xml:space="preserve">font and answers to specific questions are </w:t>
      </w:r>
      <w:r w:rsidRPr="00413F0E">
        <w:rPr>
          <w:i/>
          <w:iCs/>
          <w:sz w:val="22"/>
          <w:szCs w:val="22"/>
        </w:rPr>
        <w:t>italicized</w:t>
      </w:r>
      <w:r w:rsidR="00052CA1">
        <w:rPr>
          <w:i/>
          <w:iCs/>
          <w:sz w:val="22"/>
          <w:szCs w:val="22"/>
        </w:rPr>
        <w:t>.</w:t>
      </w:r>
    </w:p>
    <w:p w14:paraId="183FEBFF" w14:textId="77777777" w:rsidR="00FB4E9C" w:rsidRPr="00413F0E" w:rsidRDefault="00FB4E9C" w:rsidP="00052CA1">
      <w:pPr>
        <w:kinsoku w:val="0"/>
        <w:overflowPunct w:val="0"/>
        <w:ind w:left="360" w:hanging="360"/>
        <w:rPr>
          <w:i/>
          <w:iCs/>
          <w:sz w:val="22"/>
          <w:szCs w:val="22"/>
        </w:rPr>
      </w:pPr>
    </w:p>
    <w:p w14:paraId="0D7D0F96" w14:textId="2C24BBDA" w:rsidR="008937F0" w:rsidRPr="00052CA1" w:rsidRDefault="00B75C50" w:rsidP="00052CA1">
      <w:pPr>
        <w:pStyle w:val="ListParagraph"/>
        <w:numPr>
          <w:ilvl w:val="0"/>
          <w:numId w:val="14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052CA1">
        <w:rPr>
          <w:b/>
          <w:bCs/>
          <w:sz w:val="22"/>
          <w:szCs w:val="22"/>
        </w:rPr>
        <w:t xml:space="preserve">What is the desired claims funding arrangement and frequency of funding between the </w:t>
      </w:r>
      <w:r w:rsidR="00052CA1">
        <w:rPr>
          <w:b/>
          <w:bCs/>
          <w:sz w:val="22"/>
          <w:szCs w:val="22"/>
        </w:rPr>
        <w:t>c</w:t>
      </w:r>
      <w:r w:rsidRPr="00052CA1">
        <w:rPr>
          <w:b/>
          <w:bCs/>
          <w:sz w:val="22"/>
          <w:szCs w:val="22"/>
        </w:rPr>
        <w:t>ounty and the vendor?</w:t>
      </w:r>
    </w:p>
    <w:p w14:paraId="4AF9A6A1" w14:textId="77777777" w:rsidR="008937F0" w:rsidRDefault="008937F0" w:rsidP="00052CA1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6EA5F285" w14:textId="667A48C6" w:rsidR="00B75C50" w:rsidRPr="008937F0" w:rsidRDefault="00813132" w:rsidP="00052CA1">
      <w:pPr>
        <w:kinsoku w:val="0"/>
        <w:overflowPunct w:val="0"/>
        <w:ind w:left="360"/>
        <w:rPr>
          <w:i/>
          <w:iCs/>
          <w:sz w:val="22"/>
          <w:szCs w:val="22"/>
        </w:rPr>
      </w:pPr>
      <w:r w:rsidRPr="008937F0">
        <w:rPr>
          <w:i/>
          <w:iCs/>
          <w:sz w:val="22"/>
          <w:szCs w:val="22"/>
        </w:rPr>
        <w:t>Biweekly</w:t>
      </w:r>
    </w:p>
    <w:p w14:paraId="6F55D06D" w14:textId="77777777" w:rsidR="00B75C50" w:rsidRPr="00B75C50" w:rsidRDefault="00B75C50" w:rsidP="00052CA1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516C8F08" w14:textId="3CF29F86" w:rsidR="00052CA1" w:rsidRPr="00393A89" w:rsidRDefault="00B75C50" w:rsidP="00052CA1">
      <w:pPr>
        <w:pStyle w:val="ListParagraph"/>
        <w:numPr>
          <w:ilvl w:val="0"/>
          <w:numId w:val="14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393A89">
        <w:rPr>
          <w:b/>
          <w:bCs/>
          <w:sz w:val="22"/>
          <w:szCs w:val="22"/>
        </w:rPr>
        <w:t xml:space="preserve">Will the vendor have ACH access to a </w:t>
      </w:r>
      <w:r w:rsidR="00DD308E" w:rsidRPr="00393A89">
        <w:rPr>
          <w:b/>
          <w:bCs/>
          <w:sz w:val="22"/>
          <w:szCs w:val="22"/>
        </w:rPr>
        <w:t>c</w:t>
      </w:r>
      <w:r w:rsidRPr="00393A89">
        <w:rPr>
          <w:b/>
          <w:bCs/>
          <w:sz w:val="22"/>
          <w:szCs w:val="22"/>
        </w:rPr>
        <w:t>ounty bank account for claims? If not, will prefunding be provided?</w:t>
      </w:r>
      <w:r w:rsidR="003111B7" w:rsidRPr="00393A89">
        <w:rPr>
          <w:b/>
          <w:bCs/>
          <w:sz w:val="22"/>
          <w:szCs w:val="22"/>
        </w:rPr>
        <w:t xml:space="preserve"> </w:t>
      </w:r>
    </w:p>
    <w:p w14:paraId="60802DA3" w14:textId="77777777" w:rsidR="00393A89" w:rsidRPr="00393A89" w:rsidRDefault="003111B7" w:rsidP="00393A89">
      <w:pPr>
        <w:pStyle w:val="ListParagraph"/>
        <w:kinsoku w:val="0"/>
        <w:overflowPunct w:val="0"/>
        <w:ind w:left="360" w:hanging="360"/>
        <w:rPr>
          <w:i/>
          <w:iCs/>
          <w:sz w:val="22"/>
          <w:szCs w:val="22"/>
        </w:rPr>
      </w:pPr>
      <w:r w:rsidRPr="00DD308E">
        <w:rPr>
          <w:b/>
          <w:bCs/>
          <w:sz w:val="22"/>
          <w:szCs w:val="22"/>
          <w:highlight w:val="yellow"/>
        </w:rPr>
        <w:br/>
      </w:r>
      <w:r w:rsidR="00393A89" w:rsidRPr="00393A89">
        <w:rPr>
          <w:i/>
          <w:iCs/>
          <w:sz w:val="22"/>
          <w:szCs w:val="22"/>
        </w:rPr>
        <w:t xml:space="preserve">This information is unavailable </w:t>
      </w:r>
      <w:proofErr w:type="gramStart"/>
      <w:r w:rsidR="00393A89" w:rsidRPr="00393A89">
        <w:rPr>
          <w:i/>
          <w:iCs/>
          <w:sz w:val="22"/>
          <w:szCs w:val="22"/>
        </w:rPr>
        <w:t>at this time</w:t>
      </w:r>
      <w:proofErr w:type="gramEnd"/>
      <w:r w:rsidR="00393A89" w:rsidRPr="00393A89">
        <w:rPr>
          <w:i/>
          <w:iCs/>
          <w:sz w:val="22"/>
          <w:szCs w:val="22"/>
        </w:rPr>
        <w:t>.</w:t>
      </w:r>
    </w:p>
    <w:p w14:paraId="03099058" w14:textId="77777777" w:rsidR="00052CA1" w:rsidRDefault="00052CA1" w:rsidP="00052CA1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7F415A69" w14:textId="6C58E0C6" w:rsidR="008937F0" w:rsidRPr="00052CA1" w:rsidRDefault="00B75C50" w:rsidP="00052CA1">
      <w:pPr>
        <w:pStyle w:val="ListParagraph"/>
        <w:numPr>
          <w:ilvl w:val="0"/>
          <w:numId w:val="14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052CA1">
        <w:rPr>
          <w:b/>
          <w:bCs/>
          <w:sz w:val="22"/>
          <w:szCs w:val="22"/>
        </w:rPr>
        <w:t xml:space="preserve">Will the </w:t>
      </w:r>
      <w:r w:rsidR="00052CA1">
        <w:rPr>
          <w:b/>
          <w:bCs/>
          <w:sz w:val="22"/>
          <w:szCs w:val="22"/>
        </w:rPr>
        <w:t>c</w:t>
      </w:r>
      <w:r w:rsidRPr="00052CA1">
        <w:rPr>
          <w:b/>
          <w:bCs/>
          <w:sz w:val="22"/>
          <w:szCs w:val="22"/>
        </w:rPr>
        <w:t xml:space="preserve">ounty supply the vendor with a payroll file of actual FSA payroll deductions? If so, will the </w:t>
      </w:r>
      <w:r w:rsidR="00052CA1">
        <w:rPr>
          <w:b/>
          <w:bCs/>
          <w:sz w:val="22"/>
          <w:szCs w:val="22"/>
        </w:rPr>
        <w:t>c</w:t>
      </w:r>
      <w:r w:rsidRPr="00052CA1">
        <w:rPr>
          <w:b/>
          <w:bCs/>
          <w:sz w:val="22"/>
          <w:szCs w:val="22"/>
        </w:rPr>
        <w:t>ounty conform to the vendor file specs?</w:t>
      </w:r>
    </w:p>
    <w:p w14:paraId="0A6D447A" w14:textId="77777777" w:rsidR="008937F0" w:rsidRDefault="008937F0" w:rsidP="00052CA1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4FB8D20F" w14:textId="5C9141C7" w:rsidR="00B75C50" w:rsidRPr="008937F0" w:rsidRDefault="003111B7" w:rsidP="00052CA1">
      <w:pPr>
        <w:kinsoku w:val="0"/>
        <w:overflowPunct w:val="0"/>
        <w:ind w:left="360" w:hanging="360"/>
        <w:rPr>
          <w:i/>
          <w:iCs/>
          <w:color w:val="EE0000"/>
          <w:sz w:val="22"/>
          <w:szCs w:val="22"/>
        </w:rPr>
      </w:pPr>
      <w:r w:rsidRPr="00575229">
        <w:rPr>
          <w:b/>
          <w:bCs/>
          <w:sz w:val="22"/>
          <w:szCs w:val="22"/>
        </w:rPr>
        <w:t xml:space="preserve"> </w:t>
      </w:r>
      <w:r w:rsidR="00052CA1">
        <w:rPr>
          <w:b/>
          <w:bCs/>
          <w:sz w:val="22"/>
          <w:szCs w:val="22"/>
        </w:rPr>
        <w:tab/>
      </w:r>
      <w:r w:rsidR="00813132" w:rsidRPr="008937F0">
        <w:rPr>
          <w:i/>
          <w:iCs/>
          <w:sz w:val="22"/>
          <w:szCs w:val="22"/>
        </w:rPr>
        <w:t>Yes</w:t>
      </w:r>
      <w:r w:rsidR="00052CA1">
        <w:rPr>
          <w:i/>
          <w:iCs/>
          <w:sz w:val="22"/>
          <w:szCs w:val="22"/>
        </w:rPr>
        <w:t>.</w:t>
      </w:r>
    </w:p>
    <w:p w14:paraId="005F7487" w14:textId="77777777" w:rsidR="00B75C50" w:rsidRPr="00575229" w:rsidRDefault="00B75C50" w:rsidP="00052CA1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3882B535" w14:textId="3B452745" w:rsidR="008937F0" w:rsidRPr="00052CA1" w:rsidRDefault="00B75C50" w:rsidP="00052CA1">
      <w:pPr>
        <w:pStyle w:val="ListParagraph"/>
        <w:numPr>
          <w:ilvl w:val="0"/>
          <w:numId w:val="14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052CA1">
        <w:rPr>
          <w:b/>
          <w:bCs/>
          <w:sz w:val="22"/>
          <w:szCs w:val="22"/>
        </w:rPr>
        <w:t xml:space="preserve">Will the </w:t>
      </w:r>
      <w:r w:rsidR="00052CA1" w:rsidRPr="00052CA1">
        <w:rPr>
          <w:b/>
          <w:bCs/>
          <w:sz w:val="22"/>
          <w:szCs w:val="22"/>
        </w:rPr>
        <w:t>c</w:t>
      </w:r>
      <w:r w:rsidRPr="00052CA1">
        <w:rPr>
          <w:b/>
          <w:bCs/>
          <w:sz w:val="22"/>
          <w:szCs w:val="22"/>
        </w:rPr>
        <w:t xml:space="preserve">ounty provide an electronic open enrollment and ongoing file for new hires, terminations and changes? If so, will the </w:t>
      </w:r>
      <w:r w:rsidR="00052CA1" w:rsidRPr="00052CA1">
        <w:rPr>
          <w:b/>
          <w:bCs/>
          <w:sz w:val="22"/>
          <w:szCs w:val="22"/>
        </w:rPr>
        <w:t>c</w:t>
      </w:r>
      <w:r w:rsidRPr="00052CA1">
        <w:rPr>
          <w:b/>
          <w:bCs/>
          <w:sz w:val="22"/>
          <w:szCs w:val="22"/>
        </w:rPr>
        <w:t>ounty conform to the vendor file specs?</w:t>
      </w:r>
    </w:p>
    <w:p w14:paraId="32688DF1" w14:textId="701A357B" w:rsidR="008937F0" w:rsidRDefault="003111B7" w:rsidP="00052CA1">
      <w:pPr>
        <w:kinsoku w:val="0"/>
        <w:overflowPunct w:val="0"/>
        <w:ind w:left="360" w:hanging="360"/>
        <w:rPr>
          <w:b/>
          <w:bCs/>
          <w:sz w:val="22"/>
          <w:szCs w:val="22"/>
        </w:rPr>
      </w:pPr>
      <w:r w:rsidRPr="00575229">
        <w:rPr>
          <w:b/>
          <w:bCs/>
          <w:sz w:val="22"/>
          <w:szCs w:val="22"/>
        </w:rPr>
        <w:t xml:space="preserve"> </w:t>
      </w:r>
    </w:p>
    <w:p w14:paraId="690601CF" w14:textId="300975CA" w:rsidR="00B75C50" w:rsidRPr="008937F0" w:rsidRDefault="00813132" w:rsidP="00052CA1">
      <w:pPr>
        <w:kinsoku w:val="0"/>
        <w:overflowPunct w:val="0"/>
        <w:ind w:left="360"/>
        <w:rPr>
          <w:i/>
          <w:iCs/>
          <w:sz w:val="22"/>
          <w:szCs w:val="22"/>
        </w:rPr>
      </w:pPr>
      <w:r w:rsidRPr="008937F0">
        <w:rPr>
          <w:i/>
          <w:iCs/>
          <w:sz w:val="22"/>
          <w:szCs w:val="22"/>
        </w:rPr>
        <w:t>Yes</w:t>
      </w:r>
      <w:r w:rsidR="00052CA1">
        <w:rPr>
          <w:i/>
          <w:iCs/>
          <w:sz w:val="22"/>
          <w:szCs w:val="22"/>
        </w:rPr>
        <w:t>.</w:t>
      </w:r>
    </w:p>
    <w:p w14:paraId="268046D5" w14:textId="77777777" w:rsidR="00B75C50" w:rsidRPr="00575229" w:rsidRDefault="00B75C50" w:rsidP="00052CA1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21C000E5" w14:textId="3A5A89A7" w:rsidR="008937F0" w:rsidRPr="00052CA1" w:rsidRDefault="00B75C50" w:rsidP="00052CA1">
      <w:pPr>
        <w:pStyle w:val="ListParagraph"/>
        <w:numPr>
          <w:ilvl w:val="0"/>
          <w:numId w:val="14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052CA1">
        <w:rPr>
          <w:b/>
          <w:bCs/>
          <w:sz w:val="22"/>
          <w:szCs w:val="22"/>
        </w:rPr>
        <w:t>Can you confirm the current number of FSA participants?</w:t>
      </w:r>
      <w:r w:rsidR="003111B7" w:rsidRPr="00052CA1">
        <w:rPr>
          <w:b/>
          <w:bCs/>
          <w:sz w:val="22"/>
          <w:szCs w:val="22"/>
        </w:rPr>
        <w:t xml:space="preserve"> </w:t>
      </w:r>
    </w:p>
    <w:p w14:paraId="3830A7A9" w14:textId="77777777" w:rsidR="008937F0" w:rsidRDefault="008937F0" w:rsidP="00052CA1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222A1912" w14:textId="159F77B4" w:rsidR="00B75C50" w:rsidRPr="008937F0" w:rsidRDefault="00575229" w:rsidP="00052CA1">
      <w:pPr>
        <w:kinsoku w:val="0"/>
        <w:overflowPunct w:val="0"/>
        <w:ind w:left="360"/>
        <w:rPr>
          <w:i/>
          <w:iCs/>
          <w:sz w:val="22"/>
          <w:szCs w:val="22"/>
        </w:rPr>
      </w:pPr>
      <w:r w:rsidRPr="008937F0">
        <w:rPr>
          <w:i/>
          <w:iCs/>
          <w:sz w:val="22"/>
          <w:szCs w:val="22"/>
        </w:rPr>
        <w:t xml:space="preserve">673 participants and 697 total plans (some employees have HFSA and DFSA. This does not include the 164 employees who have it under the attestation. </w:t>
      </w:r>
      <w:r w:rsidR="00D6245C" w:rsidRPr="008937F0">
        <w:rPr>
          <w:i/>
          <w:iCs/>
          <w:sz w:val="22"/>
          <w:szCs w:val="22"/>
        </w:rPr>
        <w:t>There are</w:t>
      </w:r>
      <w:r w:rsidRPr="008937F0">
        <w:rPr>
          <w:i/>
          <w:iCs/>
          <w:sz w:val="22"/>
          <w:szCs w:val="22"/>
        </w:rPr>
        <w:t xml:space="preserve"> about 837 employees enrolled in either HFSA, DFSA, and/or HCR (which is HFSA for attestation).</w:t>
      </w:r>
    </w:p>
    <w:p w14:paraId="44108A27" w14:textId="77777777" w:rsidR="00B75C50" w:rsidRPr="00B75C50" w:rsidRDefault="00B75C50" w:rsidP="00052CA1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760FE7FC" w14:textId="5A9A291E" w:rsidR="008937F0" w:rsidRPr="00052CA1" w:rsidRDefault="00B75C50" w:rsidP="00052CA1">
      <w:pPr>
        <w:pStyle w:val="ListParagraph"/>
        <w:numPr>
          <w:ilvl w:val="0"/>
          <w:numId w:val="14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052CA1">
        <w:rPr>
          <w:b/>
          <w:bCs/>
          <w:sz w:val="22"/>
          <w:szCs w:val="22"/>
        </w:rPr>
        <w:t>Can you disclose the current FSA vendor?</w:t>
      </w:r>
      <w:r w:rsidR="003111B7" w:rsidRPr="00052CA1">
        <w:rPr>
          <w:b/>
          <w:bCs/>
          <w:sz w:val="22"/>
          <w:szCs w:val="22"/>
        </w:rPr>
        <w:t xml:space="preserve"> </w:t>
      </w:r>
    </w:p>
    <w:p w14:paraId="4F6E43AB" w14:textId="77777777" w:rsidR="008937F0" w:rsidRDefault="008937F0" w:rsidP="00052CA1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4990C000" w14:textId="1E0C9D9C" w:rsidR="00B75C50" w:rsidRPr="008937F0" w:rsidRDefault="00FA30BC" w:rsidP="00052CA1">
      <w:pPr>
        <w:kinsoku w:val="0"/>
        <w:overflowPunct w:val="0"/>
        <w:ind w:left="360"/>
        <w:rPr>
          <w:i/>
          <w:iCs/>
          <w:sz w:val="22"/>
          <w:szCs w:val="22"/>
        </w:rPr>
      </w:pPr>
      <w:r w:rsidRPr="008937F0">
        <w:rPr>
          <w:i/>
          <w:iCs/>
          <w:sz w:val="22"/>
          <w:szCs w:val="22"/>
        </w:rPr>
        <w:t>Surrency</w:t>
      </w:r>
      <w:r w:rsidR="00052CA1">
        <w:rPr>
          <w:i/>
          <w:iCs/>
          <w:sz w:val="22"/>
          <w:szCs w:val="22"/>
        </w:rPr>
        <w:t>.</w:t>
      </w:r>
    </w:p>
    <w:p w14:paraId="5122A4ED" w14:textId="77777777" w:rsidR="00B75C50" w:rsidRPr="008937F0" w:rsidRDefault="00B75C50" w:rsidP="00052CA1">
      <w:pPr>
        <w:kinsoku w:val="0"/>
        <w:overflowPunct w:val="0"/>
        <w:ind w:left="360" w:hanging="360"/>
        <w:rPr>
          <w:i/>
          <w:iCs/>
          <w:sz w:val="22"/>
          <w:szCs w:val="22"/>
        </w:rPr>
      </w:pPr>
    </w:p>
    <w:p w14:paraId="3D0C689E" w14:textId="35067A9B" w:rsidR="008937F0" w:rsidRPr="00052CA1" w:rsidRDefault="00B75C50" w:rsidP="00052CA1">
      <w:pPr>
        <w:pStyle w:val="ListParagraph"/>
        <w:numPr>
          <w:ilvl w:val="0"/>
          <w:numId w:val="14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052CA1">
        <w:rPr>
          <w:b/>
          <w:sz w:val="22"/>
          <w:szCs w:val="22"/>
        </w:rPr>
        <w:t>Can you disclose current FSA pricing? Does this pricing include a debit card?</w:t>
      </w:r>
      <w:r w:rsidR="009F534B" w:rsidRPr="00052CA1">
        <w:rPr>
          <w:b/>
          <w:bCs/>
          <w:sz w:val="22"/>
          <w:szCs w:val="22"/>
        </w:rPr>
        <w:t xml:space="preserve"> </w:t>
      </w:r>
    </w:p>
    <w:p w14:paraId="11AE7710" w14:textId="77777777" w:rsidR="008937F0" w:rsidRDefault="008937F0" w:rsidP="00052CA1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391E0BA3" w14:textId="011E3498" w:rsidR="00B75C50" w:rsidRPr="008937F0" w:rsidRDefault="006C5B38" w:rsidP="00052CA1">
      <w:pPr>
        <w:kinsoku w:val="0"/>
        <w:overflowPunct w:val="0"/>
        <w:ind w:left="360"/>
        <w:rPr>
          <w:i/>
          <w:iCs/>
          <w:sz w:val="22"/>
          <w:szCs w:val="22"/>
        </w:rPr>
      </w:pPr>
      <w:r w:rsidRPr="008937F0">
        <w:rPr>
          <w:i/>
          <w:iCs/>
          <w:sz w:val="22"/>
          <w:szCs w:val="22"/>
        </w:rPr>
        <w:t xml:space="preserve">$2.25, </w:t>
      </w:r>
      <w:r w:rsidR="00674623" w:rsidRPr="008937F0">
        <w:rPr>
          <w:i/>
          <w:iCs/>
          <w:sz w:val="22"/>
          <w:szCs w:val="22"/>
        </w:rPr>
        <w:t>including</w:t>
      </w:r>
      <w:r w:rsidRPr="008937F0">
        <w:rPr>
          <w:i/>
          <w:iCs/>
          <w:sz w:val="22"/>
          <w:szCs w:val="22"/>
        </w:rPr>
        <w:t xml:space="preserve"> debit card</w:t>
      </w:r>
      <w:r w:rsidR="00052CA1">
        <w:rPr>
          <w:i/>
          <w:iCs/>
          <w:sz w:val="22"/>
          <w:szCs w:val="22"/>
        </w:rPr>
        <w:t>.</w:t>
      </w:r>
    </w:p>
    <w:p w14:paraId="50B14980" w14:textId="77777777" w:rsidR="00B75C50" w:rsidRPr="00B75C50" w:rsidRDefault="00B75C50" w:rsidP="00052CA1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145C9DCC" w14:textId="320E3DB0" w:rsidR="008937F0" w:rsidRPr="00052CA1" w:rsidRDefault="00B75C50" w:rsidP="00052CA1">
      <w:pPr>
        <w:pStyle w:val="ListParagraph"/>
        <w:numPr>
          <w:ilvl w:val="0"/>
          <w:numId w:val="14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052CA1">
        <w:rPr>
          <w:b/>
          <w:bCs/>
          <w:sz w:val="22"/>
          <w:szCs w:val="22"/>
        </w:rPr>
        <w:lastRenderedPageBreak/>
        <w:t xml:space="preserve">The RFP references a questionnaire document that does not appear to be included with the current RFP. Will the </w:t>
      </w:r>
      <w:r w:rsidR="00052CA1">
        <w:rPr>
          <w:b/>
          <w:bCs/>
          <w:sz w:val="22"/>
          <w:szCs w:val="22"/>
        </w:rPr>
        <w:t>c</w:t>
      </w:r>
      <w:r w:rsidRPr="00052CA1">
        <w:rPr>
          <w:b/>
          <w:bCs/>
          <w:sz w:val="22"/>
          <w:szCs w:val="22"/>
        </w:rPr>
        <w:t>ounty be releasing an additional questionnaire?</w:t>
      </w:r>
      <w:r w:rsidR="00F3246D" w:rsidRPr="00052CA1">
        <w:rPr>
          <w:b/>
          <w:bCs/>
          <w:sz w:val="22"/>
          <w:szCs w:val="22"/>
        </w:rPr>
        <w:t xml:space="preserve"> </w:t>
      </w:r>
    </w:p>
    <w:p w14:paraId="6443F2F9" w14:textId="77777777" w:rsidR="008937F0" w:rsidRDefault="008937F0" w:rsidP="00052CA1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3C5D92CF" w14:textId="688368E9" w:rsidR="00B75C50" w:rsidRPr="008937F0" w:rsidRDefault="00F3246D" w:rsidP="00052CA1">
      <w:pPr>
        <w:kinsoku w:val="0"/>
        <w:overflowPunct w:val="0"/>
        <w:ind w:left="360"/>
        <w:rPr>
          <w:i/>
          <w:iCs/>
          <w:sz w:val="22"/>
          <w:szCs w:val="22"/>
        </w:rPr>
      </w:pPr>
      <w:r w:rsidRPr="008937F0">
        <w:rPr>
          <w:i/>
          <w:iCs/>
          <w:sz w:val="22"/>
          <w:szCs w:val="22"/>
        </w:rPr>
        <w:t>No</w:t>
      </w:r>
      <w:r w:rsidR="008D6D82" w:rsidRPr="008937F0">
        <w:rPr>
          <w:i/>
          <w:iCs/>
          <w:sz w:val="22"/>
          <w:szCs w:val="22"/>
        </w:rPr>
        <w:t>.</w:t>
      </w:r>
    </w:p>
    <w:p w14:paraId="6CD5EAD6" w14:textId="77777777" w:rsidR="00B75C50" w:rsidRPr="00B75C50" w:rsidRDefault="00B75C50" w:rsidP="00052CA1">
      <w:pPr>
        <w:kinsoku w:val="0"/>
        <w:overflowPunct w:val="0"/>
        <w:ind w:left="360" w:hanging="360"/>
        <w:rPr>
          <w:i/>
          <w:iCs/>
          <w:sz w:val="22"/>
          <w:szCs w:val="22"/>
        </w:rPr>
      </w:pPr>
    </w:p>
    <w:p w14:paraId="764D27AF" w14:textId="5A1B5D5B" w:rsidR="008937F0" w:rsidRPr="00052CA1" w:rsidRDefault="00B75C50" w:rsidP="00052CA1">
      <w:pPr>
        <w:pStyle w:val="ListParagraph"/>
        <w:numPr>
          <w:ilvl w:val="0"/>
          <w:numId w:val="14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052CA1">
        <w:rPr>
          <w:b/>
          <w:bCs/>
          <w:sz w:val="22"/>
          <w:szCs w:val="22"/>
        </w:rPr>
        <w:t>Can you provide enrolled participant counts for FSA and HRA (or any guidance on expected enrollment based on the ~2,500 employees)?</w:t>
      </w:r>
    </w:p>
    <w:p w14:paraId="0B111F78" w14:textId="2AF0E34F" w:rsidR="008937F0" w:rsidRDefault="00F3246D" w:rsidP="00052CA1">
      <w:pPr>
        <w:kinsoku w:val="0"/>
        <w:overflowPunct w:val="0"/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5B71259B" w14:textId="5F66EFF9" w:rsidR="007675F8" w:rsidRPr="008937F0" w:rsidRDefault="007675F8" w:rsidP="00052CA1">
      <w:pPr>
        <w:kinsoku w:val="0"/>
        <w:overflowPunct w:val="0"/>
        <w:ind w:left="360"/>
        <w:rPr>
          <w:i/>
          <w:iCs/>
          <w:sz w:val="22"/>
          <w:szCs w:val="22"/>
        </w:rPr>
      </w:pPr>
      <w:r w:rsidRPr="008937F0">
        <w:rPr>
          <w:i/>
          <w:iCs/>
          <w:sz w:val="22"/>
          <w:szCs w:val="22"/>
        </w:rPr>
        <w:t xml:space="preserve">HFSA = 650 as of 5/20/26, DFSA = 47 as of 5/20/26, HCR = 414. These numbers </w:t>
      </w:r>
      <w:r w:rsidR="00674623" w:rsidRPr="008937F0">
        <w:rPr>
          <w:i/>
          <w:iCs/>
          <w:sz w:val="22"/>
          <w:szCs w:val="22"/>
        </w:rPr>
        <w:t>include</w:t>
      </w:r>
      <w:r w:rsidRPr="008937F0">
        <w:rPr>
          <w:i/>
          <w:iCs/>
          <w:sz w:val="22"/>
          <w:szCs w:val="22"/>
        </w:rPr>
        <w:t xml:space="preserve"> duplicates (i.e. employee has HFSA and DFSA… it’s counting both records). </w:t>
      </w:r>
    </w:p>
    <w:p w14:paraId="623D08FB" w14:textId="1EBC9FE6" w:rsidR="00B75C50" w:rsidRPr="008937F0" w:rsidRDefault="00B75C50" w:rsidP="00052CA1">
      <w:pPr>
        <w:kinsoku w:val="0"/>
        <w:overflowPunct w:val="0"/>
        <w:ind w:left="360" w:hanging="360"/>
        <w:rPr>
          <w:i/>
          <w:iCs/>
          <w:sz w:val="22"/>
          <w:szCs w:val="22"/>
        </w:rPr>
      </w:pPr>
    </w:p>
    <w:p w14:paraId="3643E35F" w14:textId="30ADCADF" w:rsidR="008937F0" w:rsidRPr="00052CA1" w:rsidRDefault="00B75C50" w:rsidP="00052CA1">
      <w:pPr>
        <w:pStyle w:val="ListParagraph"/>
        <w:numPr>
          <w:ilvl w:val="0"/>
          <w:numId w:val="14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052CA1">
        <w:rPr>
          <w:b/>
          <w:bCs/>
          <w:sz w:val="22"/>
          <w:szCs w:val="22"/>
        </w:rPr>
        <w:t>We noticed separate RFPs for FSA/HRA and COBRA — should these be responded to independently, or is there a preferred combined approach?</w:t>
      </w:r>
      <w:r w:rsidR="00F3246D" w:rsidRPr="00052CA1">
        <w:rPr>
          <w:b/>
          <w:bCs/>
          <w:sz w:val="22"/>
          <w:szCs w:val="22"/>
        </w:rPr>
        <w:t xml:space="preserve"> </w:t>
      </w:r>
    </w:p>
    <w:p w14:paraId="10F3FD8B" w14:textId="77777777" w:rsidR="008937F0" w:rsidRDefault="008937F0" w:rsidP="00052CA1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5A8E7773" w14:textId="66F42CA7" w:rsidR="00B75C50" w:rsidRPr="008937F0" w:rsidRDefault="00F3246D" w:rsidP="00052CA1">
      <w:pPr>
        <w:kinsoku w:val="0"/>
        <w:overflowPunct w:val="0"/>
        <w:ind w:left="360"/>
        <w:rPr>
          <w:i/>
          <w:iCs/>
          <w:sz w:val="22"/>
          <w:szCs w:val="22"/>
        </w:rPr>
      </w:pPr>
      <w:r w:rsidRPr="008937F0">
        <w:rPr>
          <w:i/>
          <w:iCs/>
          <w:sz w:val="22"/>
          <w:szCs w:val="22"/>
        </w:rPr>
        <w:t xml:space="preserve">Please respond </w:t>
      </w:r>
      <w:r w:rsidR="005E5274" w:rsidRPr="008937F0">
        <w:rPr>
          <w:i/>
          <w:iCs/>
          <w:sz w:val="22"/>
          <w:szCs w:val="22"/>
        </w:rPr>
        <w:t>independently</w:t>
      </w:r>
      <w:r w:rsidR="00052CA1">
        <w:rPr>
          <w:i/>
          <w:iCs/>
          <w:sz w:val="22"/>
          <w:szCs w:val="22"/>
        </w:rPr>
        <w:t>.</w:t>
      </w:r>
    </w:p>
    <w:p w14:paraId="265F9F9D" w14:textId="77777777" w:rsidR="00B75C50" w:rsidRPr="00B75C50" w:rsidRDefault="00B75C50" w:rsidP="00B75C50">
      <w:pPr>
        <w:kinsoku w:val="0"/>
        <w:overflowPunct w:val="0"/>
        <w:rPr>
          <w:b/>
          <w:bCs/>
          <w:sz w:val="22"/>
          <w:szCs w:val="22"/>
        </w:rPr>
      </w:pPr>
    </w:p>
    <w:p w14:paraId="198605CA" w14:textId="05B321B4" w:rsidR="008937F0" w:rsidRPr="00052CA1" w:rsidRDefault="00B75C50" w:rsidP="00052CA1">
      <w:pPr>
        <w:pStyle w:val="ListParagraph"/>
        <w:numPr>
          <w:ilvl w:val="0"/>
          <w:numId w:val="14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052CA1">
        <w:rPr>
          <w:b/>
          <w:bCs/>
          <w:sz w:val="22"/>
          <w:szCs w:val="22"/>
        </w:rPr>
        <w:t>Are there any specific assumptions or preferences you’d like vendors to follow when quoting across these lines of business?</w:t>
      </w:r>
    </w:p>
    <w:p w14:paraId="6590088F" w14:textId="61A53242" w:rsidR="008937F0" w:rsidRDefault="005E5274" w:rsidP="00052CA1">
      <w:pPr>
        <w:kinsoku w:val="0"/>
        <w:overflowPunct w:val="0"/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68950B1" w14:textId="47DC32A7" w:rsidR="00B75C50" w:rsidRPr="008937F0" w:rsidRDefault="005E5274" w:rsidP="00052CA1">
      <w:pPr>
        <w:kinsoku w:val="0"/>
        <w:overflowPunct w:val="0"/>
        <w:ind w:left="360"/>
        <w:rPr>
          <w:i/>
          <w:iCs/>
          <w:sz w:val="22"/>
          <w:szCs w:val="22"/>
        </w:rPr>
      </w:pPr>
      <w:r w:rsidRPr="008937F0">
        <w:rPr>
          <w:i/>
          <w:iCs/>
          <w:sz w:val="22"/>
          <w:szCs w:val="22"/>
        </w:rPr>
        <w:t xml:space="preserve">If there </w:t>
      </w:r>
      <w:r w:rsidR="003F13CA" w:rsidRPr="008937F0">
        <w:rPr>
          <w:i/>
          <w:iCs/>
          <w:sz w:val="22"/>
          <w:szCs w:val="22"/>
        </w:rPr>
        <w:t>are</w:t>
      </w:r>
      <w:r w:rsidRPr="008937F0">
        <w:rPr>
          <w:i/>
          <w:iCs/>
          <w:sz w:val="22"/>
          <w:szCs w:val="22"/>
        </w:rPr>
        <w:t xml:space="preserve"> bundled pricing assumptions across multiple lines of </w:t>
      </w:r>
      <w:r w:rsidR="008D6D82" w:rsidRPr="008937F0">
        <w:rPr>
          <w:i/>
          <w:iCs/>
          <w:sz w:val="22"/>
          <w:szCs w:val="22"/>
        </w:rPr>
        <w:t>business,</w:t>
      </w:r>
      <w:r w:rsidRPr="008937F0">
        <w:rPr>
          <w:i/>
          <w:iCs/>
          <w:sz w:val="22"/>
          <w:szCs w:val="22"/>
        </w:rPr>
        <w:t xml:space="preserve"> please confirm in each RFP.</w:t>
      </w:r>
    </w:p>
    <w:p w14:paraId="1CB83B2A" w14:textId="3FFB72DE" w:rsidR="00FB4E9C" w:rsidRPr="008937F0" w:rsidRDefault="00FB4E9C" w:rsidP="00052CA1">
      <w:pPr>
        <w:kinsoku w:val="0"/>
        <w:overflowPunct w:val="0"/>
        <w:ind w:left="360" w:hanging="360"/>
        <w:rPr>
          <w:i/>
          <w:iCs/>
          <w:sz w:val="22"/>
          <w:szCs w:val="22"/>
        </w:rPr>
      </w:pPr>
    </w:p>
    <w:p w14:paraId="6503FE92" w14:textId="5F4675A0" w:rsidR="008937F0" w:rsidRPr="00052CA1" w:rsidRDefault="00B75C50" w:rsidP="00052CA1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052CA1">
        <w:rPr>
          <w:b/>
          <w:bCs/>
          <w:iCs/>
          <w:sz w:val="22"/>
          <w:szCs w:val="22"/>
        </w:rPr>
        <w:t>In reviewing the Final Census information supplied with the FSA/HRA Administration RFP #26-0045, we noticed there is not any information regarding participation numbers in the HCFSA, DCFSA, or HRA plans. Was this information provided in a different area with the RFP information? Also, was the HRA Plan Document included within the RFP information?</w:t>
      </w:r>
      <w:r w:rsidR="00070FF4" w:rsidRPr="00052CA1">
        <w:rPr>
          <w:b/>
          <w:bCs/>
          <w:iCs/>
          <w:sz w:val="22"/>
          <w:szCs w:val="22"/>
        </w:rPr>
        <w:t xml:space="preserve"> </w:t>
      </w:r>
    </w:p>
    <w:p w14:paraId="638F03B8" w14:textId="77777777" w:rsidR="008937F0" w:rsidRDefault="008937F0" w:rsidP="00052CA1">
      <w:pPr>
        <w:ind w:left="360" w:hanging="360"/>
        <w:rPr>
          <w:b/>
          <w:bCs/>
          <w:iCs/>
          <w:sz w:val="22"/>
          <w:szCs w:val="22"/>
        </w:rPr>
      </w:pPr>
    </w:p>
    <w:p w14:paraId="7F3F9CB5" w14:textId="42DEA4DB" w:rsidR="00B75C50" w:rsidRPr="008937F0" w:rsidRDefault="007E2972" w:rsidP="00052CA1">
      <w:pPr>
        <w:ind w:left="360"/>
        <w:rPr>
          <w:i/>
          <w:iCs/>
          <w:sz w:val="22"/>
          <w:szCs w:val="22"/>
        </w:rPr>
      </w:pPr>
      <w:r w:rsidRPr="008937F0">
        <w:rPr>
          <w:i/>
          <w:iCs/>
          <w:sz w:val="22"/>
          <w:szCs w:val="22"/>
        </w:rPr>
        <w:t>HFSA = 650 as of 5/20/26, DFSA = 47</w:t>
      </w:r>
      <w:r w:rsidR="00CB5DCF" w:rsidRPr="008937F0">
        <w:rPr>
          <w:i/>
          <w:iCs/>
          <w:sz w:val="22"/>
          <w:szCs w:val="22"/>
        </w:rPr>
        <w:t>,</w:t>
      </w:r>
      <w:r w:rsidRPr="008937F0">
        <w:rPr>
          <w:i/>
          <w:iCs/>
          <w:sz w:val="22"/>
          <w:szCs w:val="22"/>
        </w:rPr>
        <w:t xml:space="preserve"> </w:t>
      </w:r>
      <w:r w:rsidR="00CB5DCF" w:rsidRPr="008937F0">
        <w:rPr>
          <w:i/>
          <w:iCs/>
          <w:sz w:val="22"/>
          <w:szCs w:val="22"/>
        </w:rPr>
        <w:t xml:space="preserve">HCR = 414. These numbers include duplicates (i.e. employee has HFSA and DFSA… it’s counting both records). The </w:t>
      </w:r>
      <w:r w:rsidRPr="008937F0">
        <w:rPr>
          <w:i/>
          <w:iCs/>
          <w:sz w:val="22"/>
          <w:szCs w:val="22"/>
        </w:rPr>
        <w:t>HRA would be a new benefit and would be used for reimbursement of Rx costs tied to a weight loss management program</w:t>
      </w:r>
      <w:r w:rsidR="00DD308E">
        <w:rPr>
          <w:i/>
          <w:iCs/>
          <w:sz w:val="22"/>
          <w:szCs w:val="22"/>
        </w:rPr>
        <w:t>.</w:t>
      </w:r>
    </w:p>
    <w:p w14:paraId="39DFB80B" w14:textId="77777777" w:rsidR="00CB5DCF" w:rsidRPr="008937F0" w:rsidRDefault="00CB5DCF" w:rsidP="00052CA1">
      <w:pPr>
        <w:ind w:left="360" w:hanging="360"/>
        <w:rPr>
          <w:i/>
          <w:iCs/>
          <w:sz w:val="22"/>
          <w:szCs w:val="22"/>
        </w:rPr>
      </w:pPr>
    </w:p>
    <w:p w14:paraId="46DE7C28" w14:textId="6EDD3A2F" w:rsidR="008937F0" w:rsidRPr="00052CA1" w:rsidRDefault="00B75C50" w:rsidP="00052CA1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052CA1">
        <w:rPr>
          <w:b/>
          <w:bCs/>
          <w:iCs/>
          <w:sz w:val="22"/>
          <w:szCs w:val="22"/>
        </w:rPr>
        <w:t>Who is the Payroll Administrator?</w:t>
      </w:r>
    </w:p>
    <w:p w14:paraId="20898A6B" w14:textId="578FE8B0" w:rsidR="008937F0" w:rsidRDefault="00070FF4" w:rsidP="00052CA1">
      <w:pPr>
        <w:ind w:left="360" w:hanging="36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</w:t>
      </w:r>
    </w:p>
    <w:p w14:paraId="1061F058" w14:textId="72881769" w:rsidR="00B75C50" w:rsidRPr="008937F0" w:rsidRDefault="00813132" w:rsidP="00052CA1">
      <w:pPr>
        <w:ind w:left="360"/>
        <w:rPr>
          <w:i/>
          <w:sz w:val="22"/>
          <w:szCs w:val="22"/>
        </w:rPr>
      </w:pPr>
      <w:r w:rsidRPr="008937F0">
        <w:rPr>
          <w:i/>
          <w:sz w:val="22"/>
          <w:szCs w:val="22"/>
        </w:rPr>
        <w:t>Success Factors</w:t>
      </w:r>
      <w:r w:rsidR="00052CA1">
        <w:rPr>
          <w:i/>
          <w:sz w:val="22"/>
          <w:szCs w:val="22"/>
        </w:rPr>
        <w:t>.</w:t>
      </w:r>
    </w:p>
    <w:p w14:paraId="29161D64" w14:textId="77777777" w:rsidR="00B75C50" w:rsidRPr="00B75C50" w:rsidRDefault="00B75C50" w:rsidP="00052CA1">
      <w:pPr>
        <w:ind w:left="360" w:hanging="360"/>
        <w:rPr>
          <w:b/>
          <w:bCs/>
          <w:iCs/>
          <w:sz w:val="22"/>
          <w:szCs w:val="22"/>
        </w:rPr>
      </w:pPr>
    </w:p>
    <w:p w14:paraId="58299E8F" w14:textId="4155851F" w:rsidR="008937F0" w:rsidRPr="00052CA1" w:rsidRDefault="00B75C50" w:rsidP="00052CA1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052CA1">
        <w:rPr>
          <w:b/>
          <w:bCs/>
          <w:iCs/>
          <w:sz w:val="22"/>
          <w:szCs w:val="22"/>
        </w:rPr>
        <w:t>Who is the Ben Admin?</w:t>
      </w:r>
    </w:p>
    <w:p w14:paraId="1A2B8469" w14:textId="128374EF" w:rsidR="008937F0" w:rsidRDefault="00070FF4" w:rsidP="00052CA1">
      <w:pPr>
        <w:ind w:left="360" w:hanging="36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</w:t>
      </w:r>
    </w:p>
    <w:p w14:paraId="184E15FF" w14:textId="7F808034" w:rsidR="00B75C50" w:rsidRPr="00052CA1" w:rsidRDefault="00813132" w:rsidP="00052CA1">
      <w:pPr>
        <w:ind w:left="360"/>
        <w:rPr>
          <w:i/>
          <w:sz w:val="22"/>
          <w:szCs w:val="22"/>
        </w:rPr>
      </w:pPr>
      <w:r w:rsidRPr="00052CA1">
        <w:rPr>
          <w:i/>
          <w:sz w:val="22"/>
          <w:szCs w:val="22"/>
        </w:rPr>
        <w:t>Success Factors</w:t>
      </w:r>
      <w:r w:rsidR="00052CA1">
        <w:rPr>
          <w:i/>
          <w:sz w:val="22"/>
          <w:szCs w:val="22"/>
        </w:rPr>
        <w:t>.</w:t>
      </w:r>
    </w:p>
    <w:p w14:paraId="06AE89B1" w14:textId="77777777" w:rsidR="00B75C50" w:rsidRPr="00B75C50" w:rsidRDefault="00B75C50" w:rsidP="00052CA1">
      <w:pPr>
        <w:ind w:left="360" w:hanging="360"/>
        <w:rPr>
          <w:b/>
          <w:bCs/>
          <w:iCs/>
          <w:sz w:val="22"/>
          <w:szCs w:val="22"/>
        </w:rPr>
      </w:pPr>
    </w:p>
    <w:p w14:paraId="70E50BA9" w14:textId="36D033C4" w:rsidR="00B75C50" w:rsidRPr="001618EE" w:rsidRDefault="00B75C50" w:rsidP="001618EE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  <w:u w:val="single"/>
        </w:rPr>
      </w:pPr>
      <w:r w:rsidRPr="001618EE">
        <w:rPr>
          <w:b/>
          <w:bCs/>
          <w:iCs/>
          <w:sz w:val="22"/>
          <w:szCs w:val="22"/>
          <w:u w:val="single"/>
        </w:rPr>
        <w:t>HRA</w:t>
      </w:r>
    </w:p>
    <w:p w14:paraId="627BC48B" w14:textId="199BCA92" w:rsidR="008937F0" w:rsidRDefault="00B75C50" w:rsidP="001618EE">
      <w:pPr>
        <w:ind w:left="360"/>
        <w:rPr>
          <w:b/>
          <w:bCs/>
          <w:iCs/>
          <w:sz w:val="22"/>
          <w:szCs w:val="22"/>
        </w:rPr>
      </w:pPr>
      <w:r w:rsidRPr="00B75C50">
        <w:rPr>
          <w:b/>
          <w:bCs/>
          <w:iCs/>
          <w:sz w:val="22"/>
          <w:szCs w:val="22"/>
        </w:rPr>
        <w:t>Number of Accounts</w:t>
      </w:r>
      <w:r w:rsidR="001618EE">
        <w:rPr>
          <w:b/>
          <w:bCs/>
          <w:iCs/>
          <w:sz w:val="22"/>
          <w:szCs w:val="22"/>
        </w:rPr>
        <w:t>?</w:t>
      </w:r>
      <w:r w:rsidR="00070FF4">
        <w:rPr>
          <w:b/>
          <w:bCs/>
          <w:iCs/>
          <w:sz w:val="22"/>
          <w:szCs w:val="22"/>
        </w:rPr>
        <w:t xml:space="preserve"> </w:t>
      </w:r>
    </w:p>
    <w:p w14:paraId="16108EE9" w14:textId="77777777" w:rsidR="00B56E19" w:rsidRDefault="00B56E19" w:rsidP="001618EE">
      <w:pPr>
        <w:ind w:left="360" w:hanging="360"/>
        <w:rPr>
          <w:b/>
          <w:bCs/>
          <w:iCs/>
          <w:sz w:val="22"/>
          <w:szCs w:val="22"/>
        </w:rPr>
      </w:pPr>
    </w:p>
    <w:p w14:paraId="1DFD53B9" w14:textId="03601F42" w:rsidR="00B75C50" w:rsidRPr="001618EE" w:rsidRDefault="00070FF4" w:rsidP="001618EE">
      <w:pPr>
        <w:ind w:left="360"/>
        <w:rPr>
          <w:i/>
          <w:sz w:val="22"/>
          <w:szCs w:val="22"/>
        </w:rPr>
      </w:pPr>
      <w:r w:rsidRPr="001618EE">
        <w:rPr>
          <w:i/>
          <w:sz w:val="22"/>
          <w:szCs w:val="22"/>
        </w:rPr>
        <w:t>This would be a new benefit</w:t>
      </w:r>
      <w:r w:rsidR="008D6D82" w:rsidRPr="001618EE">
        <w:rPr>
          <w:i/>
          <w:sz w:val="22"/>
          <w:szCs w:val="22"/>
        </w:rPr>
        <w:t>.</w:t>
      </w:r>
    </w:p>
    <w:p w14:paraId="092AB0E3" w14:textId="77777777" w:rsidR="00B75C50" w:rsidRPr="00B75C50" w:rsidRDefault="00B75C50" w:rsidP="001618EE">
      <w:pPr>
        <w:ind w:left="360" w:hanging="360"/>
        <w:rPr>
          <w:b/>
          <w:bCs/>
          <w:iCs/>
          <w:sz w:val="22"/>
          <w:szCs w:val="22"/>
        </w:rPr>
      </w:pPr>
    </w:p>
    <w:p w14:paraId="6253AB4D" w14:textId="6FB70521" w:rsidR="00B56E19" w:rsidRPr="001618EE" w:rsidRDefault="00B75C50" w:rsidP="001618EE">
      <w:pPr>
        <w:pStyle w:val="ListParagraph"/>
        <w:numPr>
          <w:ilvl w:val="0"/>
          <w:numId w:val="14"/>
        </w:numPr>
        <w:ind w:left="360"/>
        <w:rPr>
          <w:b/>
          <w:bCs/>
          <w:iCs/>
          <w:color w:val="EE0000"/>
          <w:sz w:val="22"/>
          <w:szCs w:val="22"/>
        </w:rPr>
      </w:pPr>
      <w:r w:rsidRPr="001618EE">
        <w:rPr>
          <w:b/>
          <w:bCs/>
          <w:iCs/>
          <w:sz w:val="22"/>
          <w:szCs w:val="22"/>
        </w:rPr>
        <w:t>Employer Contribution</w:t>
      </w:r>
      <w:r w:rsidR="001618EE" w:rsidRPr="001618EE">
        <w:rPr>
          <w:b/>
          <w:bCs/>
          <w:iCs/>
          <w:sz w:val="22"/>
          <w:szCs w:val="22"/>
        </w:rPr>
        <w:t>?</w:t>
      </w:r>
    </w:p>
    <w:p w14:paraId="20BB4AF3" w14:textId="77777777" w:rsidR="00B56E19" w:rsidRDefault="00B56E19" w:rsidP="001618EE">
      <w:pPr>
        <w:ind w:left="360" w:hanging="360"/>
        <w:rPr>
          <w:b/>
          <w:bCs/>
          <w:iCs/>
          <w:color w:val="EE0000"/>
          <w:sz w:val="22"/>
          <w:szCs w:val="22"/>
        </w:rPr>
      </w:pPr>
    </w:p>
    <w:p w14:paraId="1A81A777" w14:textId="39BB525E" w:rsidR="00B75C50" w:rsidRPr="00B56E19" w:rsidRDefault="00070FF4" w:rsidP="001618EE">
      <w:pPr>
        <w:ind w:left="360"/>
        <w:rPr>
          <w:i/>
          <w:sz w:val="22"/>
          <w:szCs w:val="22"/>
        </w:rPr>
      </w:pPr>
      <w:r w:rsidRPr="00B56E19">
        <w:rPr>
          <w:i/>
          <w:sz w:val="22"/>
          <w:szCs w:val="22"/>
        </w:rPr>
        <w:t>This would be a new benefit</w:t>
      </w:r>
      <w:r w:rsidR="008D6D82" w:rsidRPr="00B56E19">
        <w:rPr>
          <w:i/>
          <w:sz w:val="22"/>
          <w:szCs w:val="22"/>
        </w:rPr>
        <w:t>.</w:t>
      </w:r>
    </w:p>
    <w:p w14:paraId="6E801479" w14:textId="77777777" w:rsidR="00B75C50" w:rsidRPr="00B75C50" w:rsidRDefault="00B75C50" w:rsidP="001618EE">
      <w:pPr>
        <w:ind w:left="360" w:hanging="360"/>
        <w:rPr>
          <w:b/>
          <w:bCs/>
          <w:iCs/>
          <w:sz w:val="22"/>
          <w:szCs w:val="22"/>
        </w:rPr>
      </w:pPr>
    </w:p>
    <w:p w14:paraId="753296D0" w14:textId="447E6B4A" w:rsidR="00B56E19" w:rsidRPr="001618EE" w:rsidRDefault="00B75C50" w:rsidP="001618EE">
      <w:pPr>
        <w:pStyle w:val="ListParagraph"/>
        <w:numPr>
          <w:ilvl w:val="0"/>
          <w:numId w:val="14"/>
        </w:numPr>
        <w:ind w:left="360"/>
        <w:rPr>
          <w:b/>
          <w:bCs/>
          <w:iCs/>
          <w:color w:val="EE0000"/>
          <w:sz w:val="22"/>
          <w:szCs w:val="22"/>
        </w:rPr>
      </w:pPr>
      <w:r w:rsidRPr="001618EE">
        <w:rPr>
          <w:b/>
          <w:bCs/>
          <w:iCs/>
          <w:sz w:val="22"/>
          <w:szCs w:val="22"/>
        </w:rPr>
        <w:t>Incumbent</w:t>
      </w:r>
      <w:r w:rsidR="001618EE" w:rsidRPr="001618EE">
        <w:rPr>
          <w:b/>
          <w:bCs/>
          <w:iCs/>
          <w:sz w:val="22"/>
          <w:szCs w:val="22"/>
        </w:rPr>
        <w:t>?</w:t>
      </w:r>
    </w:p>
    <w:p w14:paraId="5163A6A2" w14:textId="77777777" w:rsidR="00B56E19" w:rsidRDefault="00B56E19" w:rsidP="001618EE">
      <w:pPr>
        <w:ind w:left="360" w:hanging="360"/>
        <w:rPr>
          <w:b/>
          <w:bCs/>
          <w:iCs/>
          <w:color w:val="EE0000"/>
          <w:sz w:val="22"/>
          <w:szCs w:val="22"/>
        </w:rPr>
      </w:pPr>
    </w:p>
    <w:p w14:paraId="7B02501A" w14:textId="51564219" w:rsidR="00B75C50" w:rsidRPr="001618EE" w:rsidRDefault="00070FF4" w:rsidP="001618EE">
      <w:pPr>
        <w:ind w:left="360"/>
        <w:rPr>
          <w:i/>
          <w:sz w:val="22"/>
          <w:szCs w:val="22"/>
        </w:rPr>
      </w:pPr>
      <w:r w:rsidRPr="001618EE">
        <w:rPr>
          <w:i/>
          <w:sz w:val="22"/>
          <w:szCs w:val="22"/>
        </w:rPr>
        <w:t>This would be a new benefit</w:t>
      </w:r>
      <w:r w:rsidR="008D6D82" w:rsidRPr="001618EE">
        <w:rPr>
          <w:i/>
          <w:sz w:val="22"/>
          <w:szCs w:val="22"/>
        </w:rPr>
        <w:t>.</w:t>
      </w:r>
    </w:p>
    <w:p w14:paraId="5094324B" w14:textId="77777777" w:rsidR="00B75C50" w:rsidRPr="00B75C50" w:rsidRDefault="00B75C50" w:rsidP="00B75C50">
      <w:pPr>
        <w:rPr>
          <w:b/>
          <w:bCs/>
          <w:iCs/>
          <w:sz w:val="22"/>
          <w:szCs w:val="22"/>
        </w:rPr>
      </w:pPr>
    </w:p>
    <w:p w14:paraId="687DC0F8" w14:textId="77777777" w:rsidR="001618EE" w:rsidRDefault="001618EE">
      <w:pPr>
        <w:widowControl/>
        <w:autoSpaceDE/>
        <w:autoSpaceDN/>
        <w:adjustRightInd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br w:type="page"/>
      </w:r>
    </w:p>
    <w:p w14:paraId="5073C857" w14:textId="74E8004A" w:rsidR="00B56E19" w:rsidRPr="001618EE" w:rsidRDefault="00B75C50" w:rsidP="001618EE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1618EE">
        <w:rPr>
          <w:b/>
          <w:bCs/>
          <w:iCs/>
          <w:sz w:val="22"/>
          <w:szCs w:val="22"/>
        </w:rPr>
        <w:lastRenderedPageBreak/>
        <w:t>Why out to bid/pain points</w:t>
      </w:r>
      <w:r w:rsidR="001618EE">
        <w:rPr>
          <w:b/>
          <w:bCs/>
          <w:iCs/>
          <w:sz w:val="22"/>
          <w:szCs w:val="22"/>
        </w:rPr>
        <w:t>?</w:t>
      </w:r>
      <w:r w:rsidR="00070FF4" w:rsidRPr="001618EE">
        <w:rPr>
          <w:b/>
          <w:bCs/>
          <w:iCs/>
          <w:sz w:val="22"/>
          <w:szCs w:val="22"/>
        </w:rPr>
        <w:t xml:space="preserve"> </w:t>
      </w:r>
    </w:p>
    <w:p w14:paraId="273AB7EF" w14:textId="77777777" w:rsidR="00B56E19" w:rsidRDefault="00B56E19" w:rsidP="00B75C50">
      <w:pPr>
        <w:rPr>
          <w:b/>
          <w:bCs/>
          <w:iCs/>
          <w:sz w:val="22"/>
          <w:szCs w:val="22"/>
        </w:rPr>
      </w:pPr>
    </w:p>
    <w:p w14:paraId="6A058B9F" w14:textId="76FC847E" w:rsidR="00B75C50" w:rsidRPr="00B56E19" w:rsidRDefault="0010274A" w:rsidP="001618EE">
      <w:pPr>
        <w:ind w:left="360"/>
        <w:rPr>
          <w:i/>
          <w:sz w:val="22"/>
          <w:szCs w:val="22"/>
        </w:rPr>
      </w:pPr>
      <w:r w:rsidRPr="00B56E19">
        <w:rPr>
          <w:i/>
          <w:sz w:val="22"/>
          <w:szCs w:val="22"/>
        </w:rPr>
        <w:t>This would be used for reimbursement of Rx costs tied to a weight loss management program</w:t>
      </w:r>
      <w:r w:rsidR="008D6D82" w:rsidRPr="00B56E19">
        <w:rPr>
          <w:i/>
          <w:sz w:val="22"/>
          <w:szCs w:val="22"/>
        </w:rPr>
        <w:t>.</w:t>
      </w:r>
    </w:p>
    <w:p w14:paraId="052030E5" w14:textId="77777777" w:rsidR="00B75C50" w:rsidRPr="00B56E19" w:rsidRDefault="00B75C50" w:rsidP="00B75C50">
      <w:pPr>
        <w:rPr>
          <w:i/>
          <w:sz w:val="22"/>
          <w:szCs w:val="22"/>
        </w:rPr>
      </w:pPr>
    </w:p>
    <w:p w14:paraId="12465644" w14:textId="26CCE0F7" w:rsidR="00B56E19" w:rsidRPr="001618EE" w:rsidRDefault="00B75C50" w:rsidP="001618EE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1618EE">
        <w:rPr>
          <w:b/>
          <w:bCs/>
          <w:iCs/>
          <w:sz w:val="22"/>
          <w:szCs w:val="22"/>
        </w:rPr>
        <w:t>Current rate</w:t>
      </w:r>
      <w:r w:rsidR="001618EE">
        <w:rPr>
          <w:b/>
          <w:bCs/>
          <w:iCs/>
          <w:sz w:val="22"/>
          <w:szCs w:val="22"/>
        </w:rPr>
        <w:t>?</w:t>
      </w:r>
    </w:p>
    <w:p w14:paraId="4C3E4A7D" w14:textId="77777777" w:rsidR="00B56E19" w:rsidRDefault="00B56E19" w:rsidP="001618EE">
      <w:pPr>
        <w:ind w:left="360" w:hanging="360"/>
        <w:rPr>
          <w:b/>
          <w:bCs/>
          <w:iCs/>
          <w:sz w:val="22"/>
          <w:szCs w:val="22"/>
        </w:rPr>
      </w:pPr>
    </w:p>
    <w:p w14:paraId="7477730C" w14:textId="5135A6A1" w:rsidR="00B56723" w:rsidRPr="00B56E19" w:rsidRDefault="0010274A" w:rsidP="001618EE">
      <w:pPr>
        <w:ind w:left="360"/>
        <w:rPr>
          <w:i/>
          <w:sz w:val="22"/>
          <w:szCs w:val="22"/>
        </w:rPr>
      </w:pPr>
      <w:r w:rsidRPr="00B56E19">
        <w:rPr>
          <w:i/>
          <w:sz w:val="22"/>
          <w:szCs w:val="22"/>
        </w:rPr>
        <w:t>This would be a new benefit</w:t>
      </w:r>
      <w:r w:rsidR="008D6D82" w:rsidRPr="00B56E19">
        <w:rPr>
          <w:i/>
          <w:sz w:val="22"/>
          <w:szCs w:val="22"/>
        </w:rPr>
        <w:t>.</w:t>
      </w:r>
    </w:p>
    <w:p w14:paraId="1134E287" w14:textId="77777777" w:rsidR="00B75C50" w:rsidRDefault="00B75C50" w:rsidP="001618EE">
      <w:pPr>
        <w:ind w:left="360" w:hanging="360"/>
        <w:rPr>
          <w:b/>
          <w:bCs/>
          <w:iCs/>
          <w:sz w:val="22"/>
          <w:szCs w:val="22"/>
        </w:rPr>
      </w:pPr>
    </w:p>
    <w:p w14:paraId="40A923F7" w14:textId="71CAADE3" w:rsidR="00B75C50" w:rsidRPr="00DD308E" w:rsidRDefault="00B75C50" w:rsidP="00DD308E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  <w:u w:val="single"/>
        </w:rPr>
      </w:pPr>
      <w:r w:rsidRPr="00DD308E">
        <w:rPr>
          <w:b/>
          <w:bCs/>
          <w:iCs/>
          <w:sz w:val="22"/>
          <w:szCs w:val="22"/>
          <w:u w:val="single"/>
        </w:rPr>
        <w:t>All FSA types (all numbers are per product)</w:t>
      </w:r>
    </w:p>
    <w:p w14:paraId="64AB301D" w14:textId="2F027706" w:rsidR="00B56E19" w:rsidRDefault="00B75C50" w:rsidP="00DD308E">
      <w:pPr>
        <w:ind w:left="360"/>
        <w:rPr>
          <w:b/>
          <w:bCs/>
          <w:iCs/>
          <w:sz w:val="22"/>
          <w:szCs w:val="22"/>
        </w:rPr>
      </w:pPr>
      <w:r w:rsidRPr="009A4957">
        <w:rPr>
          <w:b/>
          <w:bCs/>
          <w:iCs/>
          <w:sz w:val="22"/>
          <w:szCs w:val="22"/>
        </w:rPr>
        <w:t>Number of Accounts</w:t>
      </w:r>
      <w:r w:rsidR="00B93381">
        <w:rPr>
          <w:b/>
          <w:bCs/>
          <w:iCs/>
          <w:sz w:val="22"/>
          <w:szCs w:val="22"/>
        </w:rPr>
        <w:t>?</w:t>
      </w:r>
      <w:r w:rsidR="0010274A" w:rsidRPr="009A4957">
        <w:rPr>
          <w:b/>
          <w:bCs/>
          <w:iCs/>
          <w:sz w:val="22"/>
          <w:szCs w:val="22"/>
        </w:rPr>
        <w:t xml:space="preserve"> </w:t>
      </w:r>
    </w:p>
    <w:p w14:paraId="3D53CF61" w14:textId="77777777" w:rsidR="00B56E19" w:rsidRDefault="00B56E19" w:rsidP="00DD308E">
      <w:pPr>
        <w:ind w:left="360" w:hanging="360"/>
        <w:rPr>
          <w:b/>
          <w:bCs/>
          <w:iCs/>
          <w:sz w:val="22"/>
          <w:szCs w:val="22"/>
        </w:rPr>
      </w:pPr>
    </w:p>
    <w:p w14:paraId="33D594A5" w14:textId="3DE065B9" w:rsidR="00B75C50" w:rsidRPr="00DD308E" w:rsidRDefault="00C27724" w:rsidP="00DD308E">
      <w:pPr>
        <w:ind w:left="360"/>
        <w:rPr>
          <w:i/>
          <w:iCs/>
          <w:sz w:val="22"/>
          <w:szCs w:val="22"/>
        </w:rPr>
      </w:pPr>
      <w:r w:rsidRPr="00DD308E">
        <w:rPr>
          <w:i/>
          <w:iCs/>
          <w:sz w:val="22"/>
          <w:szCs w:val="22"/>
        </w:rPr>
        <w:t xml:space="preserve">HFSA = 650 as of 5/20/26, DFSA = 47 as of 5/20/26, HCR = 414 as of 1/2/26 </w:t>
      </w:r>
    </w:p>
    <w:p w14:paraId="6DCCB6B3" w14:textId="77777777" w:rsidR="00B75C50" w:rsidRPr="00B56E19" w:rsidRDefault="00B75C50" w:rsidP="00DD308E">
      <w:pPr>
        <w:ind w:left="360" w:hanging="360"/>
        <w:rPr>
          <w:b/>
          <w:bCs/>
          <w:i/>
          <w:iCs/>
          <w:sz w:val="22"/>
          <w:szCs w:val="22"/>
        </w:rPr>
      </w:pPr>
    </w:p>
    <w:p w14:paraId="17AD133B" w14:textId="27673D4D" w:rsidR="00B56E19" w:rsidRPr="00DD308E" w:rsidRDefault="00B75C50" w:rsidP="00DD308E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DD308E">
        <w:rPr>
          <w:b/>
          <w:bCs/>
          <w:iCs/>
          <w:sz w:val="22"/>
          <w:szCs w:val="22"/>
        </w:rPr>
        <w:t>Average EE Contribution</w:t>
      </w:r>
      <w:r w:rsidR="00B93381">
        <w:rPr>
          <w:b/>
          <w:bCs/>
          <w:iCs/>
          <w:sz w:val="22"/>
          <w:szCs w:val="22"/>
        </w:rPr>
        <w:t>?</w:t>
      </w:r>
      <w:r w:rsidR="0010274A" w:rsidRPr="00DD308E">
        <w:rPr>
          <w:b/>
          <w:bCs/>
          <w:iCs/>
          <w:sz w:val="22"/>
          <w:szCs w:val="22"/>
        </w:rPr>
        <w:t xml:space="preserve"> </w:t>
      </w:r>
    </w:p>
    <w:p w14:paraId="2E52F5DD" w14:textId="77777777" w:rsidR="00B56E19" w:rsidRDefault="00B56E19" w:rsidP="00DD308E">
      <w:pPr>
        <w:ind w:left="360" w:hanging="360"/>
        <w:rPr>
          <w:b/>
          <w:bCs/>
          <w:iCs/>
          <w:sz w:val="22"/>
          <w:szCs w:val="22"/>
        </w:rPr>
      </w:pPr>
    </w:p>
    <w:p w14:paraId="0CD152A6" w14:textId="45DBADF3" w:rsidR="009A4957" w:rsidRPr="00B56E19" w:rsidRDefault="009A4957" w:rsidP="00DD308E">
      <w:pPr>
        <w:ind w:left="360"/>
        <w:rPr>
          <w:i/>
          <w:sz w:val="22"/>
          <w:szCs w:val="22"/>
        </w:rPr>
      </w:pPr>
      <w:r w:rsidRPr="00B56E19">
        <w:rPr>
          <w:i/>
          <w:sz w:val="22"/>
          <w:szCs w:val="22"/>
        </w:rPr>
        <w:t xml:space="preserve">HFSA for 2025 avg. EE annual contribution was $1,753.52 and DFSA for 2025 avg. EE annual contribution was $3,533.58. There are 24 deductions </w:t>
      </w:r>
      <w:r w:rsidR="003F13CA" w:rsidRPr="00B56E19">
        <w:rPr>
          <w:i/>
          <w:sz w:val="22"/>
          <w:szCs w:val="22"/>
        </w:rPr>
        <w:t>per</w:t>
      </w:r>
      <w:r w:rsidRPr="00B56E19">
        <w:rPr>
          <w:i/>
          <w:sz w:val="22"/>
          <w:szCs w:val="22"/>
        </w:rPr>
        <w:t xml:space="preserve"> year. </w:t>
      </w:r>
    </w:p>
    <w:p w14:paraId="23B45695" w14:textId="555C5397" w:rsidR="00B75C50" w:rsidRPr="00B56E19" w:rsidRDefault="00B75C50" w:rsidP="00DD308E">
      <w:pPr>
        <w:ind w:left="360" w:hanging="360"/>
        <w:rPr>
          <w:i/>
          <w:sz w:val="22"/>
          <w:szCs w:val="22"/>
        </w:rPr>
      </w:pPr>
    </w:p>
    <w:p w14:paraId="24036AB1" w14:textId="6E21F2A9" w:rsidR="00B56E19" w:rsidRPr="00DD308E" w:rsidRDefault="00B75C50" w:rsidP="00DD308E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DD308E">
        <w:rPr>
          <w:b/>
          <w:bCs/>
          <w:iCs/>
          <w:sz w:val="22"/>
          <w:szCs w:val="22"/>
        </w:rPr>
        <w:t>Incumbent</w:t>
      </w:r>
      <w:r w:rsidR="00B93381">
        <w:rPr>
          <w:b/>
          <w:bCs/>
          <w:iCs/>
          <w:sz w:val="22"/>
          <w:szCs w:val="22"/>
        </w:rPr>
        <w:t>?</w:t>
      </w:r>
      <w:r w:rsidR="0010274A" w:rsidRPr="00DD308E">
        <w:rPr>
          <w:b/>
          <w:bCs/>
          <w:iCs/>
          <w:sz w:val="22"/>
          <w:szCs w:val="22"/>
        </w:rPr>
        <w:t xml:space="preserve"> </w:t>
      </w:r>
    </w:p>
    <w:p w14:paraId="2EC1DC98" w14:textId="77777777" w:rsidR="00B56E19" w:rsidRDefault="00B56E19" w:rsidP="00DD308E">
      <w:pPr>
        <w:ind w:left="360" w:hanging="360"/>
        <w:rPr>
          <w:b/>
          <w:bCs/>
          <w:iCs/>
          <w:sz w:val="22"/>
          <w:szCs w:val="22"/>
        </w:rPr>
      </w:pPr>
    </w:p>
    <w:p w14:paraId="586A6765" w14:textId="2330ED67" w:rsidR="00B75C50" w:rsidRPr="00B56E19" w:rsidRDefault="00FA30BC" w:rsidP="00DD308E">
      <w:pPr>
        <w:ind w:left="360"/>
        <w:rPr>
          <w:i/>
          <w:sz w:val="22"/>
          <w:szCs w:val="22"/>
        </w:rPr>
      </w:pPr>
      <w:r w:rsidRPr="00B56E19">
        <w:rPr>
          <w:i/>
          <w:sz w:val="22"/>
          <w:szCs w:val="22"/>
        </w:rPr>
        <w:t>Surrency</w:t>
      </w:r>
      <w:r w:rsidR="00DD308E">
        <w:rPr>
          <w:i/>
          <w:sz w:val="22"/>
          <w:szCs w:val="22"/>
        </w:rPr>
        <w:t>.</w:t>
      </w:r>
    </w:p>
    <w:p w14:paraId="4E4A7879" w14:textId="77777777" w:rsidR="00B75C50" w:rsidRPr="00B75C50" w:rsidRDefault="00B75C50" w:rsidP="00B75C50">
      <w:pPr>
        <w:rPr>
          <w:b/>
          <w:bCs/>
          <w:iCs/>
          <w:sz w:val="22"/>
          <w:szCs w:val="22"/>
        </w:rPr>
      </w:pPr>
    </w:p>
    <w:p w14:paraId="00F85FF7" w14:textId="6065E1BB" w:rsidR="00B56E19" w:rsidRPr="00B93381" w:rsidRDefault="00B75C50" w:rsidP="00B93381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B93381">
        <w:rPr>
          <w:b/>
          <w:bCs/>
          <w:iCs/>
          <w:sz w:val="22"/>
          <w:szCs w:val="22"/>
        </w:rPr>
        <w:t>Why out to bid/pain points</w:t>
      </w:r>
      <w:r w:rsidR="00B93381">
        <w:rPr>
          <w:b/>
          <w:bCs/>
          <w:iCs/>
          <w:sz w:val="22"/>
          <w:szCs w:val="22"/>
        </w:rPr>
        <w:t>?</w:t>
      </w:r>
      <w:r w:rsidR="0010274A" w:rsidRPr="00B93381">
        <w:rPr>
          <w:b/>
          <w:bCs/>
          <w:iCs/>
          <w:sz w:val="22"/>
          <w:szCs w:val="22"/>
        </w:rPr>
        <w:t xml:space="preserve"> </w:t>
      </w:r>
    </w:p>
    <w:p w14:paraId="60E0E480" w14:textId="77777777" w:rsidR="00B56E19" w:rsidRDefault="00B56E19" w:rsidP="00B93381">
      <w:pPr>
        <w:ind w:left="360" w:hanging="360"/>
        <w:rPr>
          <w:b/>
          <w:bCs/>
          <w:iCs/>
          <w:sz w:val="22"/>
          <w:szCs w:val="22"/>
        </w:rPr>
      </w:pPr>
    </w:p>
    <w:p w14:paraId="050D82A9" w14:textId="543D3B4D" w:rsidR="00B75C50" w:rsidRPr="00B56E19" w:rsidRDefault="0010274A" w:rsidP="00B93381">
      <w:pPr>
        <w:ind w:left="360"/>
        <w:rPr>
          <w:i/>
          <w:sz w:val="22"/>
          <w:szCs w:val="22"/>
        </w:rPr>
      </w:pPr>
      <w:r w:rsidRPr="00B56E19">
        <w:rPr>
          <w:i/>
          <w:sz w:val="22"/>
          <w:szCs w:val="22"/>
        </w:rPr>
        <w:t xml:space="preserve">The </w:t>
      </w:r>
      <w:r w:rsidR="00B93381">
        <w:rPr>
          <w:i/>
          <w:sz w:val="22"/>
          <w:szCs w:val="22"/>
        </w:rPr>
        <w:t>c</w:t>
      </w:r>
      <w:r w:rsidRPr="00B56E19">
        <w:rPr>
          <w:i/>
          <w:sz w:val="22"/>
          <w:szCs w:val="22"/>
        </w:rPr>
        <w:t>ounty must go out to bid at the end of every renewal cycle.</w:t>
      </w:r>
    </w:p>
    <w:p w14:paraId="0CDDE6D5" w14:textId="77777777" w:rsidR="00B75C50" w:rsidRPr="00B75C50" w:rsidRDefault="00B75C50" w:rsidP="00B93381">
      <w:pPr>
        <w:ind w:left="360" w:hanging="360"/>
        <w:rPr>
          <w:b/>
          <w:bCs/>
          <w:iCs/>
          <w:sz w:val="22"/>
          <w:szCs w:val="22"/>
        </w:rPr>
      </w:pPr>
    </w:p>
    <w:p w14:paraId="48171D05" w14:textId="0A51CED4" w:rsidR="00B56E19" w:rsidRPr="00B93381" w:rsidRDefault="00B75C50" w:rsidP="00B93381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B93381">
        <w:rPr>
          <w:b/>
          <w:bCs/>
          <w:iCs/>
          <w:sz w:val="22"/>
          <w:szCs w:val="22"/>
        </w:rPr>
        <w:t>If LSA, what will they be using it for?</w:t>
      </w:r>
      <w:r w:rsidR="0010274A" w:rsidRPr="00B93381">
        <w:rPr>
          <w:b/>
          <w:bCs/>
          <w:iCs/>
          <w:sz w:val="22"/>
          <w:szCs w:val="22"/>
        </w:rPr>
        <w:t xml:space="preserve"> </w:t>
      </w:r>
    </w:p>
    <w:p w14:paraId="4446B714" w14:textId="77777777" w:rsidR="00B56E19" w:rsidRDefault="00B56E19" w:rsidP="00B93381">
      <w:pPr>
        <w:ind w:left="360" w:hanging="360"/>
        <w:rPr>
          <w:b/>
          <w:bCs/>
          <w:iCs/>
          <w:sz w:val="22"/>
          <w:szCs w:val="22"/>
        </w:rPr>
      </w:pPr>
    </w:p>
    <w:p w14:paraId="725A2F42" w14:textId="7889588D" w:rsidR="00B75C50" w:rsidRPr="00B56E19" w:rsidRDefault="0010274A" w:rsidP="00B93381">
      <w:pPr>
        <w:ind w:left="360"/>
        <w:rPr>
          <w:i/>
          <w:sz w:val="22"/>
          <w:szCs w:val="22"/>
        </w:rPr>
      </w:pPr>
      <w:r w:rsidRPr="00B56E19">
        <w:rPr>
          <w:i/>
          <w:sz w:val="22"/>
          <w:szCs w:val="22"/>
        </w:rPr>
        <w:t>Not applicable</w:t>
      </w:r>
      <w:r w:rsidR="0083377B" w:rsidRPr="00B56E19">
        <w:rPr>
          <w:i/>
          <w:sz w:val="22"/>
          <w:szCs w:val="22"/>
        </w:rPr>
        <w:t>.</w:t>
      </w:r>
    </w:p>
    <w:p w14:paraId="219696F5" w14:textId="77777777" w:rsidR="00B75C50" w:rsidRPr="00B75C50" w:rsidRDefault="00B75C50" w:rsidP="00B93381">
      <w:pPr>
        <w:ind w:left="360" w:hanging="360"/>
        <w:rPr>
          <w:b/>
          <w:bCs/>
          <w:iCs/>
          <w:sz w:val="22"/>
          <w:szCs w:val="22"/>
        </w:rPr>
      </w:pPr>
    </w:p>
    <w:p w14:paraId="25A377A5" w14:textId="6045BAF3" w:rsidR="00B56E19" w:rsidRPr="00B93381" w:rsidRDefault="00B75C50" w:rsidP="00B93381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B93381">
        <w:rPr>
          <w:b/>
          <w:bCs/>
          <w:iCs/>
          <w:sz w:val="22"/>
          <w:szCs w:val="22"/>
        </w:rPr>
        <w:t>Current rate</w:t>
      </w:r>
      <w:r w:rsidR="00B93381">
        <w:rPr>
          <w:b/>
          <w:bCs/>
          <w:iCs/>
          <w:sz w:val="22"/>
          <w:szCs w:val="22"/>
        </w:rPr>
        <w:t>?</w:t>
      </w:r>
      <w:r w:rsidR="0083377B" w:rsidRPr="00B93381">
        <w:rPr>
          <w:b/>
          <w:bCs/>
          <w:iCs/>
          <w:sz w:val="22"/>
          <w:szCs w:val="22"/>
        </w:rPr>
        <w:t xml:space="preserve"> </w:t>
      </w:r>
    </w:p>
    <w:p w14:paraId="0C10F74C" w14:textId="77777777" w:rsidR="00B56E19" w:rsidRDefault="00B56E19" w:rsidP="00B93381">
      <w:pPr>
        <w:ind w:left="360" w:hanging="360"/>
        <w:rPr>
          <w:b/>
          <w:bCs/>
          <w:iCs/>
          <w:sz w:val="22"/>
          <w:szCs w:val="22"/>
        </w:rPr>
      </w:pPr>
    </w:p>
    <w:p w14:paraId="08D3FB14" w14:textId="3CA87529" w:rsidR="00B75C50" w:rsidRPr="00B56E19" w:rsidRDefault="0083377B" w:rsidP="00B93381">
      <w:pPr>
        <w:ind w:left="360"/>
        <w:rPr>
          <w:i/>
          <w:iCs/>
          <w:sz w:val="22"/>
          <w:szCs w:val="22"/>
        </w:rPr>
      </w:pPr>
      <w:r w:rsidRPr="00B56E19">
        <w:rPr>
          <w:i/>
          <w:iCs/>
          <w:sz w:val="22"/>
          <w:szCs w:val="22"/>
        </w:rPr>
        <w:t>$2.25, including debit card.</w:t>
      </w:r>
    </w:p>
    <w:p w14:paraId="4F228027" w14:textId="0FF88911" w:rsidR="001876ED" w:rsidRPr="00B56E19" w:rsidRDefault="0010274A" w:rsidP="00B93381">
      <w:pPr>
        <w:ind w:left="360" w:hanging="360"/>
        <w:rPr>
          <w:i/>
          <w:iCs/>
          <w:sz w:val="22"/>
          <w:szCs w:val="22"/>
        </w:rPr>
      </w:pPr>
      <w:r w:rsidRPr="00B56E19">
        <w:rPr>
          <w:i/>
          <w:iCs/>
          <w:sz w:val="22"/>
          <w:szCs w:val="22"/>
        </w:rPr>
        <w:t xml:space="preserve"> </w:t>
      </w:r>
    </w:p>
    <w:p w14:paraId="16E16EE7" w14:textId="0FBE5A93" w:rsidR="00B56E19" w:rsidRPr="00B93381" w:rsidRDefault="001876ED" w:rsidP="00B93381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B93381">
        <w:rPr>
          <w:b/>
          <w:bCs/>
          <w:iCs/>
          <w:sz w:val="22"/>
          <w:szCs w:val="22"/>
        </w:rPr>
        <w:t>How many employees are currently enrolled in the Medical FSA?</w:t>
      </w:r>
      <w:r w:rsidR="0010274A" w:rsidRPr="00B93381">
        <w:rPr>
          <w:b/>
          <w:bCs/>
          <w:iCs/>
          <w:sz w:val="22"/>
          <w:szCs w:val="22"/>
        </w:rPr>
        <w:t xml:space="preserve">  </w:t>
      </w:r>
    </w:p>
    <w:p w14:paraId="7A596A69" w14:textId="77777777" w:rsidR="00B56E19" w:rsidRDefault="00B56E19" w:rsidP="00B93381">
      <w:pPr>
        <w:ind w:left="360" w:hanging="360"/>
        <w:rPr>
          <w:b/>
          <w:bCs/>
          <w:iCs/>
          <w:sz w:val="22"/>
          <w:szCs w:val="22"/>
        </w:rPr>
      </w:pPr>
    </w:p>
    <w:p w14:paraId="74C55CB0" w14:textId="3A3E5680" w:rsidR="001876ED" w:rsidRPr="00B56E19" w:rsidRDefault="007C0543" w:rsidP="00B93381">
      <w:pPr>
        <w:ind w:left="360"/>
        <w:rPr>
          <w:i/>
          <w:sz w:val="22"/>
          <w:szCs w:val="22"/>
        </w:rPr>
      </w:pPr>
      <w:r w:rsidRPr="00B56E19">
        <w:rPr>
          <w:i/>
          <w:sz w:val="22"/>
          <w:szCs w:val="22"/>
        </w:rPr>
        <w:t>650</w:t>
      </w:r>
      <w:r w:rsidR="00B93381">
        <w:rPr>
          <w:i/>
          <w:sz w:val="22"/>
          <w:szCs w:val="22"/>
        </w:rPr>
        <w:t>.</w:t>
      </w:r>
    </w:p>
    <w:p w14:paraId="2DA6AF6D" w14:textId="77777777" w:rsidR="001876ED" w:rsidRPr="001876ED" w:rsidRDefault="001876ED" w:rsidP="001876ED">
      <w:pPr>
        <w:rPr>
          <w:b/>
          <w:bCs/>
          <w:iCs/>
          <w:sz w:val="22"/>
          <w:szCs w:val="22"/>
        </w:rPr>
      </w:pPr>
    </w:p>
    <w:p w14:paraId="77BB4002" w14:textId="119F607B" w:rsidR="00B56E19" w:rsidRPr="00B93381" w:rsidRDefault="001876ED" w:rsidP="00B93381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B93381">
        <w:rPr>
          <w:b/>
          <w:bCs/>
          <w:iCs/>
          <w:sz w:val="22"/>
          <w:szCs w:val="22"/>
        </w:rPr>
        <w:t xml:space="preserve">Can you provide details on the HRA plan? </w:t>
      </w:r>
    </w:p>
    <w:p w14:paraId="65B5591C" w14:textId="77777777" w:rsidR="00B56E19" w:rsidRDefault="00B56E19" w:rsidP="00B93381">
      <w:pPr>
        <w:ind w:left="360" w:hanging="360"/>
        <w:rPr>
          <w:b/>
          <w:bCs/>
          <w:iCs/>
          <w:sz w:val="22"/>
          <w:szCs w:val="22"/>
        </w:rPr>
      </w:pPr>
    </w:p>
    <w:p w14:paraId="5281AEFE" w14:textId="43DC5BD1" w:rsidR="001876ED" w:rsidRPr="00B56E19" w:rsidRDefault="0010274A" w:rsidP="00B93381">
      <w:pPr>
        <w:ind w:left="360"/>
        <w:rPr>
          <w:i/>
          <w:sz w:val="22"/>
          <w:szCs w:val="22"/>
        </w:rPr>
      </w:pPr>
      <w:r w:rsidRPr="00B56E19">
        <w:rPr>
          <w:i/>
          <w:sz w:val="22"/>
          <w:szCs w:val="22"/>
        </w:rPr>
        <w:t>This is a new benefit and would be used for reimbursement of Rx costs tied to a weight loss management program</w:t>
      </w:r>
      <w:r w:rsidR="0083377B" w:rsidRPr="00B56E19">
        <w:rPr>
          <w:i/>
          <w:sz w:val="22"/>
          <w:szCs w:val="22"/>
        </w:rPr>
        <w:t>.</w:t>
      </w:r>
    </w:p>
    <w:p w14:paraId="41A755A7" w14:textId="77777777" w:rsidR="001876ED" w:rsidRPr="00B56E19" w:rsidRDefault="001876ED" w:rsidP="00B93381">
      <w:pPr>
        <w:ind w:left="360" w:hanging="360"/>
        <w:rPr>
          <w:i/>
          <w:sz w:val="22"/>
          <w:szCs w:val="22"/>
        </w:rPr>
      </w:pPr>
    </w:p>
    <w:p w14:paraId="58B860EC" w14:textId="3F914CA1" w:rsidR="00B56E19" w:rsidRPr="00B93381" w:rsidRDefault="001876ED" w:rsidP="00B93381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B93381">
        <w:rPr>
          <w:b/>
          <w:bCs/>
          <w:iCs/>
          <w:sz w:val="22"/>
          <w:szCs w:val="22"/>
        </w:rPr>
        <w:t>How many distinct HRA plans are offered?</w:t>
      </w:r>
      <w:r w:rsidR="0010274A" w:rsidRPr="00B93381">
        <w:rPr>
          <w:b/>
          <w:bCs/>
          <w:iCs/>
          <w:sz w:val="22"/>
          <w:szCs w:val="22"/>
        </w:rPr>
        <w:t xml:space="preserve"> </w:t>
      </w:r>
    </w:p>
    <w:p w14:paraId="0E4B735C" w14:textId="77777777" w:rsidR="00B56E19" w:rsidRDefault="00B56E19" w:rsidP="00B93381">
      <w:pPr>
        <w:ind w:left="360" w:hanging="360"/>
        <w:rPr>
          <w:b/>
          <w:bCs/>
          <w:iCs/>
          <w:sz w:val="22"/>
          <w:szCs w:val="22"/>
        </w:rPr>
      </w:pPr>
    </w:p>
    <w:p w14:paraId="54232535" w14:textId="33E37617" w:rsidR="001876ED" w:rsidRPr="00B56E19" w:rsidRDefault="0010274A" w:rsidP="00B93381">
      <w:pPr>
        <w:ind w:left="360"/>
        <w:rPr>
          <w:i/>
          <w:sz w:val="22"/>
          <w:szCs w:val="22"/>
        </w:rPr>
      </w:pPr>
      <w:r w:rsidRPr="00B56E19">
        <w:rPr>
          <w:i/>
          <w:sz w:val="22"/>
          <w:szCs w:val="22"/>
        </w:rPr>
        <w:t>This would be a new benefit</w:t>
      </w:r>
      <w:r w:rsidR="00B93381">
        <w:rPr>
          <w:i/>
          <w:sz w:val="22"/>
          <w:szCs w:val="22"/>
        </w:rPr>
        <w:t>.</w:t>
      </w:r>
    </w:p>
    <w:p w14:paraId="18A165C3" w14:textId="77777777" w:rsidR="001876ED" w:rsidRPr="00B56E19" w:rsidRDefault="001876ED" w:rsidP="00B93381">
      <w:pPr>
        <w:ind w:left="360" w:hanging="360"/>
        <w:rPr>
          <w:i/>
          <w:sz w:val="22"/>
          <w:szCs w:val="22"/>
        </w:rPr>
      </w:pPr>
    </w:p>
    <w:p w14:paraId="0FEDE53F" w14:textId="3D1CE8C8" w:rsidR="00B56E19" w:rsidRPr="00B93381" w:rsidRDefault="001876ED" w:rsidP="00B93381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B93381">
        <w:rPr>
          <w:b/>
          <w:bCs/>
          <w:iCs/>
          <w:sz w:val="22"/>
          <w:szCs w:val="22"/>
        </w:rPr>
        <w:t>Is there a separate annual contribution limit for employee or family?</w:t>
      </w:r>
    </w:p>
    <w:p w14:paraId="4FD196F1" w14:textId="36986881" w:rsidR="00B56E19" w:rsidRDefault="00DF1471" w:rsidP="00B93381">
      <w:pPr>
        <w:ind w:left="360" w:hanging="360"/>
        <w:rPr>
          <w:b/>
          <w:bCs/>
          <w:iCs/>
          <w:color w:val="EE0000"/>
          <w:sz w:val="22"/>
          <w:szCs w:val="22"/>
        </w:rPr>
      </w:pPr>
      <w:r w:rsidRPr="00DF1471">
        <w:rPr>
          <w:b/>
          <w:bCs/>
          <w:iCs/>
          <w:color w:val="EE0000"/>
          <w:sz w:val="22"/>
          <w:szCs w:val="22"/>
        </w:rPr>
        <w:t xml:space="preserve"> </w:t>
      </w:r>
    </w:p>
    <w:p w14:paraId="63574169" w14:textId="52102112" w:rsidR="001876ED" w:rsidRPr="00B56E19" w:rsidRDefault="00DF1471" w:rsidP="00B93381">
      <w:pPr>
        <w:ind w:left="360"/>
        <w:rPr>
          <w:i/>
          <w:sz w:val="22"/>
          <w:szCs w:val="22"/>
        </w:rPr>
      </w:pPr>
      <w:r w:rsidRPr="00B56E19">
        <w:rPr>
          <w:i/>
          <w:sz w:val="22"/>
          <w:szCs w:val="22"/>
        </w:rPr>
        <w:t xml:space="preserve">The HRA would be a new </w:t>
      </w:r>
      <w:r w:rsidR="00AD2500" w:rsidRPr="00B56E19">
        <w:rPr>
          <w:i/>
          <w:sz w:val="22"/>
          <w:szCs w:val="22"/>
        </w:rPr>
        <w:t>benefit,</w:t>
      </w:r>
      <w:r w:rsidRPr="00B56E19">
        <w:rPr>
          <w:i/>
          <w:sz w:val="22"/>
          <w:szCs w:val="22"/>
        </w:rPr>
        <w:t xml:space="preserve"> but the reimbursement wouldn’t change by </w:t>
      </w:r>
      <w:r w:rsidR="00B930B5" w:rsidRPr="00B56E19">
        <w:rPr>
          <w:i/>
          <w:sz w:val="22"/>
          <w:szCs w:val="22"/>
        </w:rPr>
        <w:t>employee or family tiers</w:t>
      </w:r>
      <w:r w:rsidR="00AD2500" w:rsidRPr="00B56E19">
        <w:rPr>
          <w:i/>
          <w:sz w:val="22"/>
          <w:szCs w:val="22"/>
        </w:rPr>
        <w:t>.</w:t>
      </w:r>
    </w:p>
    <w:p w14:paraId="0ECF99A2" w14:textId="77777777" w:rsidR="001876ED" w:rsidRPr="001876ED" w:rsidRDefault="001876ED" w:rsidP="00B93381">
      <w:pPr>
        <w:ind w:left="360" w:hanging="360"/>
        <w:rPr>
          <w:b/>
          <w:bCs/>
          <w:iCs/>
          <w:sz w:val="22"/>
          <w:szCs w:val="22"/>
        </w:rPr>
      </w:pPr>
    </w:p>
    <w:p w14:paraId="0052E6D8" w14:textId="6EEB2E9D" w:rsidR="00B56E19" w:rsidRPr="00B93381" w:rsidRDefault="001876ED" w:rsidP="00B93381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B93381">
        <w:rPr>
          <w:b/>
          <w:bCs/>
          <w:iCs/>
          <w:sz w:val="22"/>
          <w:szCs w:val="22"/>
        </w:rPr>
        <w:t>What expenses are eligible?</w:t>
      </w:r>
      <w:r w:rsidR="0010274A" w:rsidRPr="00B93381">
        <w:rPr>
          <w:b/>
          <w:bCs/>
          <w:iCs/>
          <w:sz w:val="22"/>
          <w:szCs w:val="22"/>
        </w:rPr>
        <w:t xml:space="preserve"> </w:t>
      </w:r>
    </w:p>
    <w:p w14:paraId="3931A1A4" w14:textId="77777777" w:rsidR="00B56E19" w:rsidRDefault="00B56E19" w:rsidP="00B93381">
      <w:pPr>
        <w:ind w:left="360" w:hanging="360"/>
        <w:rPr>
          <w:b/>
          <w:bCs/>
          <w:iCs/>
          <w:sz w:val="22"/>
          <w:szCs w:val="22"/>
        </w:rPr>
      </w:pPr>
    </w:p>
    <w:p w14:paraId="25754D36" w14:textId="38362F4A" w:rsidR="001876ED" w:rsidRPr="00B56E19" w:rsidRDefault="00DF1471" w:rsidP="00B93381">
      <w:pPr>
        <w:ind w:left="360"/>
        <w:rPr>
          <w:i/>
          <w:sz w:val="22"/>
          <w:szCs w:val="22"/>
        </w:rPr>
      </w:pPr>
      <w:r w:rsidRPr="00B56E19">
        <w:rPr>
          <w:i/>
          <w:sz w:val="22"/>
          <w:szCs w:val="22"/>
        </w:rPr>
        <w:t xml:space="preserve">For FSA - </w:t>
      </w:r>
      <w:r w:rsidR="0010274A" w:rsidRPr="00B56E19">
        <w:rPr>
          <w:i/>
          <w:sz w:val="22"/>
          <w:szCs w:val="22"/>
        </w:rPr>
        <w:t>Medical, dental and vision</w:t>
      </w:r>
      <w:r w:rsidR="00B93381">
        <w:rPr>
          <w:i/>
          <w:sz w:val="22"/>
          <w:szCs w:val="22"/>
        </w:rPr>
        <w:t>.</w:t>
      </w:r>
    </w:p>
    <w:p w14:paraId="7ED8065D" w14:textId="77777777" w:rsidR="001876ED" w:rsidRPr="00B56E19" w:rsidRDefault="001876ED" w:rsidP="00E14D74">
      <w:pPr>
        <w:ind w:left="360" w:hanging="360"/>
        <w:rPr>
          <w:i/>
          <w:sz w:val="22"/>
          <w:szCs w:val="22"/>
        </w:rPr>
      </w:pPr>
    </w:p>
    <w:p w14:paraId="54BA051C" w14:textId="20965F76" w:rsidR="00B56E19" w:rsidRPr="00E14D74" w:rsidRDefault="001876ED" w:rsidP="00E14D74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E14D74">
        <w:rPr>
          <w:b/>
          <w:bCs/>
          <w:iCs/>
          <w:sz w:val="22"/>
          <w:szCs w:val="22"/>
        </w:rPr>
        <w:t>Is the HRA first dollar or must the employee pay a portion first before the HRA starts reimbursement?</w:t>
      </w:r>
      <w:r w:rsidR="00B930B5" w:rsidRPr="00E14D74">
        <w:rPr>
          <w:b/>
          <w:bCs/>
          <w:iCs/>
          <w:sz w:val="22"/>
          <w:szCs w:val="22"/>
        </w:rPr>
        <w:t xml:space="preserve"> </w:t>
      </w:r>
    </w:p>
    <w:p w14:paraId="1229A6B5" w14:textId="77777777" w:rsidR="00B56E19" w:rsidRDefault="00B56E19" w:rsidP="00E14D74">
      <w:pPr>
        <w:ind w:left="360" w:hanging="360"/>
        <w:rPr>
          <w:b/>
          <w:bCs/>
          <w:iCs/>
          <w:sz w:val="22"/>
          <w:szCs w:val="22"/>
        </w:rPr>
      </w:pPr>
    </w:p>
    <w:p w14:paraId="264D025F" w14:textId="0C0FC9B6" w:rsidR="00B930B5" w:rsidRPr="00B56E19" w:rsidRDefault="00B930B5" w:rsidP="00E14D74">
      <w:pPr>
        <w:ind w:left="360"/>
        <w:rPr>
          <w:i/>
          <w:sz w:val="22"/>
          <w:szCs w:val="22"/>
        </w:rPr>
      </w:pPr>
      <w:r w:rsidRPr="00B56E19">
        <w:rPr>
          <w:i/>
          <w:sz w:val="22"/>
          <w:szCs w:val="22"/>
        </w:rPr>
        <w:t xml:space="preserve">This would be a new </w:t>
      </w:r>
      <w:r w:rsidR="00AD2500" w:rsidRPr="00B56E19">
        <w:rPr>
          <w:i/>
          <w:sz w:val="22"/>
          <w:szCs w:val="22"/>
        </w:rPr>
        <w:t>benefit,</w:t>
      </w:r>
      <w:r w:rsidRPr="00B56E19">
        <w:rPr>
          <w:i/>
          <w:sz w:val="22"/>
          <w:szCs w:val="22"/>
        </w:rPr>
        <w:t xml:space="preserve"> but the employee would pay their portion first</w:t>
      </w:r>
    </w:p>
    <w:p w14:paraId="201FD1F5" w14:textId="7360C3E9" w:rsidR="001876ED" w:rsidRPr="00B56E19" w:rsidRDefault="001876ED" w:rsidP="00E14D74">
      <w:pPr>
        <w:ind w:left="360" w:hanging="360"/>
        <w:rPr>
          <w:i/>
          <w:sz w:val="22"/>
          <w:szCs w:val="22"/>
        </w:rPr>
      </w:pPr>
    </w:p>
    <w:p w14:paraId="78F4D75B" w14:textId="10686D8C" w:rsidR="00B56E19" w:rsidRPr="00E14D74" w:rsidRDefault="001876ED" w:rsidP="00E14D74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E14D74">
        <w:rPr>
          <w:b/>
          <w:bCs/>
          <w:iCs/>
          <w:sz w:val="22"/>
          <w:szCs w:val="22"/>
        </w:rPr>
        <w:t>Does the HRA reimburse 100% or a lower percentage?</w:t>
      </w:r>
    </w:p>
    <w:p w14:paraId="60CC38E2" w14:textId="15AF163D" w:rsidR="00B56E19" w:rsidRDefault="00B930B5" w:rsidP="00E14D74">
      <w:pPr>
        <w:ind w:left="360" w:hanging="36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</w:t>
      </w:r>
    </w:p>
    <w:p w14:paraId="7FC66676" w14:textId="4ABD6C5F" w:rsidR="001876ED" w:rsidRPr="00B56E19" w:rsidRDefault="00B930B5" w:rsidP="00E14D74">
      <w:pPr>
        <w:ind w:left="360"/>
        <w:rPr>
          <w:i/>
          <w:sz w:val="22"/>
          <w:szCs w:val="22"/>
        </w:rPr>
      </w:pPr>
      <w:r w:rsidRPr="00B56E19">
        <w:rPr>
          <w:i/>
          <w:sz w:val="22"/>
          <w:szCs w:val="22"/>
        </w:rPr>
        <w:t>80%</w:t>
      </w:r>
      <w:r w:rsidR="00E14D74">
        <w:rPr>
          <w:i/>
          <w:sz w:val="22"/>
          <w:szCs w:val="22"/>
        </w:rPr>
        <w:t>.</w:t>
      </w:r>
    </w:p>
    <w:p w14:paraId="56C38B4D" w14:textId="77777777" w:rsidR="001876ED" w:rsidRPr="001876ED" w:rsidRDefault="001876ED" w:rsidP="00E14D74">
      <w:pPr>
        <w:ind w:left="360" w:hanging="360"/>
        <w:rPr>
          <w:b/>
          <w:bCs/>
          <w:iCs/>
          <w:sz w:val="22"/>
          <w:szCs w:val="22"/>
        </w:rPr>
      </w:pPr>
    </w:p>
    <w:p w14:paraId="2E3E058C" w14:textId="139A0239" w:rsidR="00B56E19" w:rsidRPr="00E14D74" w:rsidRDefault="001876ED" w:rsidP="00E14D74">
      <w:pPr>
        <w:pStyle w:val="ListParagraph"/>
        <w:numPr>
          <w:ilvl w:val="0"/>
          <w:numId w:val="14"/>
        </w:numPr>
        <w:ind w:left="360"/>
        <w:rPr>
          <w:b/>
          <w:bCs/>
          <w:iCs/>
          <w:color w:val="EE0000"/>
          <w:sz w:val="22"/>
          <w:szCs w:val="22"/>
        </w:rPr>
      </w:pPr>
      <w:r w:rsidRPr="00E14D74">
        <w:rPr>
          <w:b/>
          <w:bCs/>
          <w:iCs/>
          <w:sz w:val="22"/>
          <w:szCs w:val="22"/>
        </w:rPr>
        <w:t>How many employees are currently enrolled in the HRA?</w:t>
      </w:r>
      <w:r w:rsidR="00B930B5" w:rsidRPr="00E14D74">
        <w:rPr>
          <w:b/>
          <w:bCs/>
          <w:iCs/>
          <w:color w:val="EE0000"/>
          <w:sz w:val="22"/>
          <w:szCs w:val="22"/>
        </w:rPr>
        <w:t xml:space="preserve"> </w:t>
      </w:r>
    </w:p>
    <w:p w14:paraId="4DA328D7" w14:textId="77777777" w:rsidR="00B56E19" w:rsidRDefault="00B56E19" w:rsidP="00E14D74">
      <w:pPr>
        <w:ind w:left="360" w:hanging="360"/>
        <w:rPr>
          <w:b/>
          <w:bCs/>
          <w:iCs/>
          <w:color w:val="EE0000"/>
          <w:sz w:val="22"/>
          <w:szCs w:val="22"/>
        </w:rPr>
      </w:pPr>
    </w:p>
    <w:p w14:paraId="1DB3FA09" w14:textId="6B516FE1" w:rsidR="00B930B5" w:rsidRPr="00B56E19" w:rsidRDefault="00B930B5" w:rsidP="00E14D74">
      <w:pPr>
        <w:ind w:left="360"/>
        <w:rPr>
          <w:i/>
          <w:sz w:val="22"/>
          <w:szCs w:val="22"/>
        </w:rPr>
      </w:pPr>
      <w:r w:rsidRPr="00B56E19">
        <w:rPr>
          <w:i/>
          <w:sz w:val="22"/>
          <w:szCs w:val="22"/>
        </w:rPr>
        <w:t>This would be a new benefit</w:t>
      </w:r>
      <w:r w:rsidR="00685217" w:rsidRPr="00B56E19">
        <w:rPr>
          <w:i/>
          <w:sz w:val="22"/>
          <w:szCs w:val="22"/>
        </w:rPr>
        <w:t>.</w:t>
      </w:r>
    </w:p>
    <w:p w14:paraId="7955C17D" w14:textId="23B0BAA4" w:rsidR="001876ED" w:rsidRPr="00B56E19" w:rsidRDefault="001876ED" w:rsidP="00E14D74">
      <w:pPr>
        <w:ind w:left="360" w:hanging="360"/>
        <w:rPr>
          <w:i/>
          <w:sz w:val="22"/>
          <w:szCs w:val="22"/>
        </w:rPr>
      </w:pPr>
    </w:p>
    <w:p w14:paraId="28F7A31A" w14:textId="2606CFF9" w:rsidR="00B56E19" w:rsidRPr="00E14D74" w:rsidRDefault="001876ED" w:rsidP="00E14D74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E14D74">
        <w:rPr>
          <w:b/>
          <w:bCs/>
          <w:iCs/>
          <w:sz w:val="22"/>
          <w:szCs w:val="22"/>
        </w:rPr>
        <w:t xml:space="preserve">What funding methodology does the </w:t>
      </w:r>
      <w:r w:rsidR="00E14D74">
        <w:rPr>
          <w:b/>
          <w:bCs/>
          <w:iCs/>
          <w:sz w:val="22"/>
          <w:szCs w:val="22"/>
        </w:rPr>
        <w:t>c</w:t>
      </w:r>
      <w:r w:rsidRPr="00E14D74">
        <w:rPr>
          <w:b/>
          <w:bCs/>
          <w:iCs/>
          <w:sz w:val="22"/>
          <w:szCs w:val="22"/>
        </w:rPr>
        <w:t xml:space="preserve">ounty prefer for FSA/HRA claim reimbursements? For example, will the awarded vendor have ACH access to pull claim funding from a </w:t>
      </w:r>
      <w:r w:rsidR="00E14D74">
        <w:rPr>
          <w:b/>
          <w:bCs/>
          <w:iCs/>
          <w:sz w:val="22"/>
          <w:szCs w:val="22"/>
        </w:rPr>
        <w:t>c</w:t>
      </w:r>
      <w:r w:rsidRPr="00E14D74">
        <w:rPr>
          <w:b/>
          <w:bCs/>
          <w:iCs/>
          <w:sz w:val="22"/>
          <w:szCs w:val="22"/>
        </w:rPr>
        <w:t xml:space="preserve">ounty account, will the </w:t>
      </w:r>
      <w:r w:rsidR="00E14D74">
        <w:rPr>
          <w:b/>
          <w:bCs/>
          <w:iCs/>
          <w:sz w:val="22"/>
          <w:szCs w:val="22"/>
        </w:rPr>
        <w:t>c</w:t>
      </w:r>
      <w:r w:rsidRPr="00E14D74">
        <w:rPr>
          <w:b/>
          <w:bCs/>
          <w:iCs/>
          <w:sz w:val="22"/>
          <w:szCs w:val="22"/>
        </w:rPr>
        <w:t xml:space="preserve">ounty push claim funding to the vendor or will the vendor hold contributions in a vendor managed account and utilize this for claims? </w:t>
      </w:r>
      <w:r w:rsidR="00B930B5" w:rsidRPr="00E14D74">
        <w:rPr>
          <w:b/>
          <w:bCs/>
          <w:iCs/>
          <w:sz w:val="22"/>
          <w:szCs w:val="22"/>
        </w:rPr>
        <w:t xml:space="preserve"> </w:t>
      </w:r>
    </w:p>
    <w:p w14:paraId="01F4DDC1" w14:textId="77777777" w:rsidR="00B56E19" w:rsidRDefault="00B56E19" w:rsidP="00E14D74">
      <w:pPr>
        <w:ind w:left="360" w:hanging="360"/>
        <w:rPr>
          <w:b/>
          <w:bCs/>
          <w:iCs/>
          <w:sz w:val="22"/>
          <w:szCs w:val="22"/>
        </w:rPr>
      </w:pPr>
    </w:p>
    <w:p w14:paraId="1FEA6718" w14:textId="3D2FB288" w:rsidR="001876ED" w:rsidRPr="00B56E19" w:rsidRDefault="00813132" w:rsidP="00E14D74">
      <w:pPr>
        <w:ind w:left="360"/>
        <w:rPr>
          <w:i/>
          <w:sz w:val="22"/>
          <w:szCs w:val="22"/>
        </w:rPr>
      </w:pPr>
      <w:r w:rsidRPr="00B56E19">
        <w:rPr>
          <w:i/>
          <w:sz w:val="22"/>
          <w:szCs w:val="22"/>
        </w:rPr>
        <w:t xml:space="preserve">The </w:t>
      </w:r>
      <w:r w:rsidR="00E14D74">
        <w:rPr>
          <w:i/>
          <w:sz w:val="22"/>
          <w:szCs w:val="22"/>
        </w:rPr>
        <w:t>c</w:t>
      </w:r>
      <w:r w:rsidRPr="00B56E19">
        <w:rPr>
          <w:i/>
          <w:sz w:val="22"/>
          <w:szCs w:val="22"/>
        </w:rPr>
        <w:t xml:space="preserve">ounty pushes the claim funding to the </w:t>
      </w:r>
      <w:r w:rsidR="00685217" w:rsidRPr="00B56E19">
        <w:rPr>
          <w:i/>
          <w:sz w:val="22"/>
          <w:szCs w:val="22"/>
        </w:rPr>
        <w:t>administrator,</w:t>
      </w:r>
      <w:r w:rsidRPr="00B56E19">
        <w:rPr>
          <w:i/>
          <w:sz w:val="22"/>
          <w:szCs w:val="22"/>
        </w:rPr>
        <w:t xml:space="preserve"> and the </w:t>
      </w:r>
      <w:r w:rsidR="00685217" w:rsidRPr="00B56E19">
        <w:rPr>
          <w:i/>
          <w:sz w:val="22"/>
          <w:szCs w:val="22"/>
        </w:rPr>
        <w:t>administrator</w:t>
      </w:r>
      <w:r w:rsidRPr="00B56E19">
        <w:rPr>
          <w:i/>
          <w:sz w:val="22"/>
          <w:szCs w:val="22"/>
        </w:rPr>
        <w:t xml:space="preserve"> holds the contributions for member utilization</w:t>
      </w:r>
      <w:r w:rsidR="000B52A1" w:rsidRPr="00B56E19">
        <w:rPr>
          <w:i/>
          <w:sz w:val="22"/>
          <w:szCs w:val="22"/>
        </w:rPr>
        <w:t>.</w:t>
      </w:r>
    </w:p>
    <w:p w14:paraId="7EC2A1A3" w14:textId="77777777" w:rsidR="001876ED" w:rsidRPr="00B56E19" w:rsidRDefault="001876ED" w:rsidP="00E14D74">
      <w:pPr>
        <w:ind w:left="360" w:hanging="360"/>
        <w:rPr>
          <w:i/>
          <w:sz w:val="22"/>
          <w:szCs w:val="22"/>
        </w:rPr>
      </w:pPr>
    </w:p>
    <w:p w14:paraId="599FD619" w14:textId="3829ECE0" w:rsidR="00B56E19" w:rsidRPr="00E14D74" w:rsidRDefault="001876ED" w:rsidP="00E14D74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E14D74">
        <w:rPr>
          <w:b/>
          <w:bCs/>
          <w:iCs/>
          <w:sz w:val="22"/>
          <w:szCs w:val="22"/>
        </w:rPr>
        <w:t xml:space="preserve">If the vendor will not have access to pull claim funding or holds contributions, is the </w:t>
      </w:r>
      <w:r w:rsidR="00E14D74">
        <w:rPr>
          <w:b/>
          <w:bCs/>
          <w:iCs/>
          <w:sz w:val="22"/>
          <w:szCs w:val="22"/>
        </w:rPr>
        <w:t>c</w:t>
      </w:r>
      <w:r w:rsidRPr="00E14D74">
        <w:rPr>
          <w:b/>
          <w:bCs/>
          <w:iCs/>
          <w:sz w:val="22"/>
          <w:szCs w:val="22"/>
        </w:rPr>
        <w:t>ounty amenable to pre-funding the account?</w:t>
      </w:r>
      <w:r w:rsidR="00B930B5" w:rsidRPr="00E14D74">
        <w:rPr>
          <w:b/>
          <w:bCs/>
          <w:iCs/>
          <w:sz w:val="22"/>
          <w:szCs w:val="22"/>
        </w:rPr>
        <w:t xml:space="preserve"> </w:t>
      </w:r>
      <w:r w:rsidR="00813132" w:rsidRPr="00E14D74">
        <w:rPr>
          <w:b/>
          <w:bCs/>
          <w:iCs/>
          <w:sz w:val="22"/>
          <w:szCs w:val="22"/>
        </w:rPr>
        <w:t xml:space="preserve">  </w:t>
      </w:r>
    </w:p>
    <w:p w14:paraId="7318CCD0" w14:textId="77777777" w:rsidR="00B56E19" w:rsidRDefault="00B56E19" w:rsidP="00E14D74">
      <w:pPr>
        <w:ind w:left="360" w:hanging="360"/>
        <w:rPr>
          <w:b/>
          <w:bCs/>
          <w:iCs/>
          <w:sz w:val="22"/>
          <w:szCs w:val="22"/>
        </w:rPr>
      </w:pPr>
    </w:p>
    <w:p w14:paraId="7E81D8E9" w14:textId="7BFD9D0D" w:rsidR="001876ED" w:rsidRPr="00B56E19" w:rsidRDefault="00813132" w:rsidP="00E14D74">
      <w:pPr>
        <w:ind w:left="360"/>
        <w:rPr>
          <w:i/>
          <w:sz w:val="22"/>
          <w:szCs w:val="22"/>
        </w:rPr>
      </w:pPr>
      <w:r w:rsidRPr="00B56E19">
        <w:rPr>
          <w:i/>
          <w:sz w:val="22"/>
          <w:szCs w:val="22"/>
        </w:rPr>
        <w:t xml:space="preserve">The </w:t>
      </w:r>
      <w:r w:rsidR="00E14D74">
        <w:rPr>
          <w:i/>
          <w:sz w:val="22"/>
          <w:szCs w:val="22"/>
        </w:rPr>
        <w:t>c</w:t>
      </w:r>
      <w:r w:rsidRPr="00B56E19">
        <w:rPr>
          <w:i/>
          <w:sz w:val="22"/>
          <w:szCs w:val="22"/>
        </w:rPr>
        <w:t xml:space="preserve">ounty pushes the claim funding to the </w:t>
      </w:r>
      <w:r w:rsidR="000B52A1" w:rsidRPr="00B56E19">
        <w:rPr>
          <w:i/>
          <w:sz w:val="22"/>
          <w:szCs w:val="22"/>
        </w:rPr>
        <w:t>administrator,</w:t>
      </w:r>
      <w:r w:rsidRPr="00B56E19">
        <w:rPr>
          <w:i/>
          <w:sz w:val="22"/>
          <w:szCs w:val="22"/>
        </w:rPr>
        <w:t xml:space="preserve"> and the </w:t>
      </w:r>
      <w:r w:rsidR="000B52A1" w:rsidRPr="00B56E19">
        <w:rPr>
          <w:i/>
          <w:sz w:val="22"/>
          <w:szCs w:val="22"/>
        </w:rPr>
        <w:t>administrator</w:t>
      </w:r>
      <w:r w:rsidRPr="00B56E19">
        <w:rPr>
          <w:i/>
          <w:sz w:val="22"/>
          <w:szCs w:val="22"/>
        </w:rPr>
        <w:t xml:space="preserve"> holds the contributions for member utilization</w:t>
      </w:r>
      <w:r w:rsidR="000B52A1" w:rsidRPr="00B56E19">
        <w:rPr>
          <w:i/>
          <w:sz w:val="22"/>
          <w:szCs w:val="22"/>
        </w:rPr>
        <w:t>.</w:t>
      </w:r>
    </w:p>
    <w:p w14:paraId="566B50A3" w14:textId="77777777" w:rsidR="001876ED" w:rsidRPr="001876ED" w:rsidRDefault="001876ED" w:rsidP="00E14D74">
      <w:pPr>
        <w:ind w:left="360" w:hanging="360"/>
        <w:rPr>
          <w:b/>
          <w:bCs/>
          <w:iCs/>
          <w:sz w:val="22"/>
          <w:szCs w:val="22"/>
        </w:rPr>
      </w:pPr>
    </w:p>
    <w:p w14:paraId="33405E9E" w14:textId="3D0C33CF" w:rsidR="00B56E19" w:rsidRPr="00E14D74" w:rsidRDefault="001876ED" w:rsidP="00E14D74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E14D74">
        <w:rPr>
          <w:b/>
          <w:bCs/>
          <w:iCs/>
          <w:sz w:val="22"/>
          <w:szCs w:val="22"/>
        </w:rPr>
        <w:t xml:space="preserve">What payroll and/or HRIS systems are currently utilized? </w:t>
      </w:r>
    </w:p>
    <w:p w14:paraId="490706D0" w14:textId="77777777" w:rsidR="00B56E19" w:rsidRDefault="00B56E19" w:rsidP="00E14D74">
      <w:pPr>
        <w:ind w:left="360" w:hanging="360"/>
        <w:rPr>
          <w:b/>
          <w:bCs/>
          <w:iCs/>
          <w:sz w:val="22"/>
          <w:szCs w:val="22"/>
        </w:rPr>
      </w:pPr>
    </w:p>
    <w:p w14:paraId="6E016FED" w14:textId="3280412A" w:rsidR="001876ED" w:rsidRPr="00B56E19" w:rsidRDefault="00813132" w:rsidP="00E14D74">
      <w:pPr>
        <w:ind w:left="360"/>
        <w:rPr>
          <w:i/>
          <w:sz w:val="22"/>
          <w:szCs w:val="22"/>
        </w:rPr>
      </w:pPr>
      <w:r w:rsidRPr="00B56E19">
        <w:rPr>
          <w:i/>
          <w:sz w:val="22"/>
          <w:szCs w:val="22"/>
        </w:rPr>
        <w:t>Success Factors</w:t>
      </w:r>
      <w:r w:rsidR="00E14D74">
        <w:rPr>
          <w:i/>
          <w:sz w:val="22"/>
          <w:szCs w:val="22"/>
        </w:rPr>
        <w:t>.</w:t>
      </w:r>
    </w:p>
    <w:p w14:paraId="482FDAD2" w14:textId="77777777" w:rsidR="001876ED" w:rsidRPr="001876ED" w:rsidRDefault="001876ED" w:rsidP="00E14D74">
      <w:pPr>
        <w:ind w:left="360" w:hanging="360"/>
        <w:rPr>
          <w:b/>
          <w:bCs/>
          <w:iCs/>
          <w:sz w:val="22"/>
          <w:szCs w:val="22"/>
        </w:rPr>
      </w:pPr>
    </w:p>
    <w:p w14:paraId="33CD2ADB" w14:textId="3B9F5622" w:rsidR="00B56E19" w:rsidRPr="00E14D74" w:rsidRDefault="001876ED" w:rsidP="00E14D74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E14D74">
        <w:rPr>
          <w:b/>
          <w:sz w:val="22"/>
          <w:szCs w:val="22"/>
        </w:rPr>
        <w:t>Will carrier claim files be available for auto-substantiation purposes?</w:t>
      </w:r>
      <w:r w:rsidRPr="00E14D74">
        <w:rPr>
          <w:b/>
          <w:bCs/>
          <w:iCs/>
          <w:sz w:val="22"/>
          <w:szCs w:val="22"/>
        </w:rPr>
        <w:t xml:space="preserve"> </w:t>
      </w:r>
    </w:p>
    <w:p w14:paraId="38254228" w14:textId="77777777" w:rsidR="00B56E19" w:rsidRDefault="00B56E19" w:rsidP="00E14D74">
      <w:pPr>
        <w:ind w:left="360" w:hanging="360"/>
        <w:rPr>
          <w:b/>
          <w:bCs/>
          <w:iCs/>
          <w:sz w:val="22"/>
          <w:szCs w:val="22"/>
        </w:rPr>
      </w:pPr>
    </w:p>
    <w:p w14:paraId="6EEA90B7" w14:textId="5F8CB373" w:rsidR="001876ED" w:rsidRPr="00B56E19" w:rsidRDefault="00D66992" w:rsidP="00E14D74">
      <w:pPr>
        <w:ind w:left="360"/>
        <w:rPr>
          <w:i/>
          <w:sz w:val="22"/>
          <w:szCs w:val="22"/>
        </w:rPr>
      </w:pPr>
      <w:r w:rsidRPr="00B56E19">
        <w:rPr>
          <w:i/>
          <w:sz w:val="22"/>
          <w:szCs w:val="22"/>
        </w:rPr>
        <w:t>Yes</w:t>
      </w:r>
      <w:r w:rsidR="009F534B" w:rsidRPr="00B56E19">
        <w:rPr>
          <w:i/>
          <w:sz w:val="22"/>
          <w:szCs w:val="22"/>
        </w:rPr>
        <w:t>, in place now.</w:t>
      </w:r>
    </w:p>
    <w:p w14:paraId="37BEA1EF" w14:textId="77777777" w:rsidR="001876ED" w:rsidRPr="001876ED" w:rsidRDefault="001876ED" w:rsidP="00E14D74">
      <w:pPr>
        <w:ind w:left="360" w:hanging="360"/>
        <w:rPr>
          <w:b/>
          <w:bCs/>
          <w:iCs/>
          <w:sz w:val="22"/>
          <w:szCs w:val="22"/>
        </w:rPr>
      </w:pPr>
    </w:p>
    <w:p w14:paraId="13DAF42D" w14:textId="387DAB3C" w:rsidR="00B56E19" w:rsidRPr="00E14D74" w:rsidRDefault="001876ED" w:rsidP="00E14D74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E14D74">
        <w:rPr>
          <w:b/>
          <w:bCs/>
          <w:iCs/>
          <w:sz w:val="22"/>
          <w:szCs w:val="22"/>
        </w:rPr>
        <w:t xml:space="preserve">Does the </w:t>
      </w:r>
      <w:r w:rsidR="00E14D74">
        <w:rPr>
          <w:b/>
          <w:bCs/>
          <w:iCs/>
          <w:sz w:val="22"/>
          <w:szCs w:val="22"/>
        </w:rPr>
        <w:t>c</w:t>
      </w:r>
      <w:r w:rsidRPr="00E14D74">
        <w:rPr>
          <w:b/>
          <w:bCs/>
          <w:iCs/>
          <w:sz w:val="22"/>
          <w:szCs w:val="22"/>
        </w:rPr>
        <w:t>ounty expect onsite open enrollment support and/or employee education meetings?</w:t>
      </w:r>
    </w:p>
    <w:p w14:paraId="4669B6B7" w14:textId="60937421" w:rsidR="00B56E19" w:rsidRDefault="001876ED" w:rsidP="00E14D74">
      <w:pPr>
        <w:ind w:left="360" w:hanging="360"/>
        <w:rPr>
          <w:b/>
          <w:bCs/>
          <w:iCs/>
          <w:sz w:val="22"/>
          <w:szCs w:val="22"/>
        </w:rPr>
      </w:pPr>
      <w:r w:rsidRPr="00813132">
        <w:rPr>
          <w:b/>
          <w:bCs/>
          <w:iCs/>
          <w:sz w:val="22"/>
          <w:szCs w:val="22"/>
        </w:rPr>
        <w:t xml:space="preserve"> </w:t>
      </w:r>
    </w:p>
    <w:p w14:paraId="27572591" w14:textId="5FD9ED19" w:rsidR="001876ED" w:rsidRPr="00E14D74" w:rsidRDefault="00813132" w:rsidP="00E14D74">
      <w:pPr>
        <w:ind w:left="360"/>
        <w:rPr>
          <w:i/>
          <w:sz w:val="22"/>
          <w:szCs w:val="22"/>
        </w:rPr>
      </w:pPr>
      <w:r w:rsidRPr="00E14D74">
        <w:rPr>
          <w:i/>
          <w:sz w:val="22"/>
          <w:szCs w:val="22"/>
        </w:rPr>
        <w:t>No onsite meetings but virtual meetings would be an expectation of the administrator.</w:t>
      </w:r>
    </w:p>
    <w:p w14:paraId="5548FA0D" w14:textId="77777777" w:rsidR="001876ED" w:rsidRPr="00B56E19" w:rsidRDefault="001876ED" w:rsidP="00E14D74">
      <w:pPr>
        <w:ind w:left="360" w:hanging="360"/>
        <w:rPr>
          <w:b/>
          <w:bCs/>
          <w:i/>
          <w:sz w:val="22"/>
          <w:szCs w:val="22"/>
        </w:rPr>
      </w:pPr>
    </w:p>
    <w:p w14:paraId="5F85C591" w14:textId="0D39ECD9" w:rsidR="00DD308E" w:rsidRPr="00393A89" w:rsidRDefault="001876ED" w:rsidP="00E14D74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393A89">
        <w:rPr>
          <w:b/>
          <w:sz w:val="22"/>
          <w:szCs w:val="22"/>
        </w:rPr>
        <w:t>Please provide current enrollment counts by benefit type (Healthcare FSA, Dependent Care FSA, and HRA). We reviewed the census data provided but were unable to locate current participant enrollment information.</w:t>
      </w:r>
      <w:r w:rsidRPr="00393A89">
        <w:rPr>
          <w:b/>
          <w:bCs/>
          <w:iCs/>
          <w:sz w:val="22"/>
          <w:szCs w:val="22"/>
        </w:rPr>
        <w:t xml:space="preserve"> </w:t>
      </w:r>
    </w:p>
    <w:p w14:paraId="55DC0DBA" w14:textId="77777777" w:rsidR="00DD308E" w:rsidRPr="00393A89" w:rsidRDefault="00DD308E" w:rsidP="00E14D74">
      <w:pPr>
        <w:ind w:left="360" w:hanging="360"/>
        <w:rPr>
          <w:b/>
          <w:bCs/>
          <w:iCs/>
          <w:sz w:val="22"/>
          <w:szCs w:val="22"/>
        </w:rPr>
      </w:pPr>
    </w:p>
    <w:p w14:paraId="7F6799E0" w14:textId="77777777" w:rsidR="00393A89" w:rsidRPr="00393A89" w:rsidRDefault="00393A89" w:rsidP="00393A89">
      <w:pPr>
        <w:ind w:left="360"/>
        <w:rPr>
          <w:i/>
          <w:sz w:val="22"/>
          <w:szCs w:val="22"/>
        </w:rPr>
      </w:pPr>
      <w:r w:rsidRPr="00393A89">
        <w:rPr>
          <w:i/>
          <w:sz w:val="22"/>
          <w:szCs w:val="22"/>
        </w:rPr>
        <w:t xml:space="preserve">This information is unavailable </w:t>
      </w:r>
      <w:proofErr w:type="gramStart"/>
      <w:r w:rsidRPr="00393A89">
        <w:rPr>
          <w:i/>
          <w:sz w:val="22"/>
          <w:szCs w:val="22"/>
        </w:rPr>
        <w:t>at this time</w:t>
      </w:r>
      <w:proofErr w:type="gramEnd"/>
      <w:r w:rsidRPr="00393A89">
        <w:rPr>
          <w:i/>
          <w:sz w:val="22"/>
          <w:szCs w:val="22"/>
        </w:rPr>
        <w:t>.</w:t>
      </w:r>
    </w:p>
    <w:p w14:paraId="7EA30C3D" w14:textId="77777777" w:rsidR="001876ED" w:rsidRPr="001876ED" w:rsidRDefault="001876ED" w:rsidP="00E14D74">
      <w:pPr>
        <w:ind w:left="360" w:hanging="360"/>
        <w:rPr>
          <w:b/>
          <w:bCs/>
          <w:iCs/>
          <w:sz w:val="22"/>
          <w:szCs w:val="22"/>
        </w:rPr>
      </w:pPr>
    </w:p>
    <w:p w14:paraId="2E6DA06A" w14:textId="5FFE4ADA" w:rsidR="00B56E19" w:rsidRPr="00E14D74" w:rsidRDefault="001876ED" w:rsidP="004964C1">
      <w:pPr>
        <w:pStyle w:val="ListParagraph"/>
        <w:numPr>
          <w:ilvl w:val="0"/>
          <w:numId w:val="14"/>
        </w:numPr>
        <w:ind w:left="360"/>
        <w:rPr>
          <w:b/>
          <w:bCs/>
          <w:iCs/>
          <w:sz w:val="22"/>
          <w:szCs w:val="22"/>
        </w:rPr>
      </w:pPr>
      <w:r w:rsidRPr="00E14D74">
        <w:rPr>
          <w:b/>
          <w:bCs/>
          <w:iCs/>
          <w:sz w:val="22"/>
          <w:szCs w:val="22"/>
        </w:rPr>
        <w:t xml:space="preserve">Will all IRC Section 213(d) eligible expenses qualify for reimbursement under the HRA or will the </w:t>
      </w:r>
      <w:r w:rsidR="00E14D74">
        <w:rPr>
          <w:b/>
          <w:bCs/>
          <w:iCs/>
          <w:sz w:val="22"/>
          <w:szCs w:val="22"/>
        </w:rPr>
        <w:t>c</w:t>
      </w:r>
      <w:r w:rsidRPr="00E14D74">
        <w:rPr>
          <w:b/>
          <w:bCs/>
          <w:iCs/>
          <w:sz w:val="22"/>
          <w:szCs w:val="22"/>
        </w:rPr>
        <w:t>ounty impose any exclusions, limitations, deductible requirements, or other plan-specific eligibility rules?</w:t>
      </w:r>
      <w:r w:rsidR="00D169AF" w:rsidRPr="00E14D74">
        <w:rPr>
          <w:b/>
          <w:bCs/>
          <w:iCs/>
          <w:sz w:val="22"/>
          <w:szCs w:val="22"/>
        </w:rPr>
        <w:t xml:space="preserve"> </w:t>
      </w:r>
    </w:p>
    <w:p w14:paraId="7A3244AF" w14:textId="77777777" w:rsidR="00B56E19" w:rsidRDefault="00B56E19" w:rsidP="004964C1">
      <w:pPr>
        <w:ind w:left="360" w:hanging="360"/>
        <w:rPr>
          <w:b/>
          <w:bCs/>
          <w:iCs/>
          <w:sz w:val="22"/>
          <w:szCs w:val="22"/>
        </w:rPr>
      </w:pPr>
    </w:p>
    <w:p w14:paraId="50198828" w14:textId="07F71F04" w:rsidR="001876ED" w:rsidRPr="00B56E19" w:rsidRDefault="00D169AF" w:rsidP="004964C1">
      <w:pPr>
        <w:ind w:left="360"/>
        <w:rPr>
          <w:i/>
          <w:sz w:val="22"/>
          <w:szCs w:val="22"/>
        </w:rPr>
      </w:pPr>
      <w:r w:rsidRPr="00B56E19">
        <w:rPr>
          <w:i/>
          <w:sz w:val="22"/>
          <w:szCs w:val="22"/>
        </w:rPr>
        <w:t>The HRA would be a new benefit and would be used for reimbursement of Rx costs tied to a weight loss management program</w:t>
      </w:r>
      <w:r w:rsidR="00E8410D" w:rsidRPr="00B56E19">
        <w:rPr>
          <w:i/>
          <w:sz w:val="22"/>
          <w:szCs w:val="22"/>
        </w:rPr>
        <w:t>.</w:t>
      </w:r>
    </w:p>
    <w:p w14:paraId="7E893414" w14:textId="77777777" w:rsidR="001876ED" w:rsidRPr="00B56E19" w:rsidRDefault="001876ED" w:rsidP="001876ED">
      <w:pPr>
        <w:rPr>
          <w:i/>
          <w:sz w:val="22"/>
          <w:szCs w:val="22"/>
        </w:rPr>
      </w:pPr>
    </w:p>
    <w:p w14:paraId="511C90EF" w14:textId="77777777" w:rsidR="001876ED" w:rsidRPr="00B75C50" w:rsidRDefault="001876ED" w:rsidP="00B75C50">
      <w:pPr>
        <w:rPr>
          <w:b/>
          <w:bCs/>
          <w:iCs/>
          <w:sz w:val="22"/>
          <w:szCs w:val="22"/>
        </w:rPr>
      </w:pPr>
    </w:p>
    <w:p w14:paraId="4753EABC" w14:textId="77777777" w:rsidR="00B75C50" w:rsidRPr="00B75C50" w:rsidRDefault="00B75C50" w:rsidP="00B75C50">
      <w:pPr>
        <w:rPr>
          <w:b/>
          <w:bCs/>
          <w:iCs/>
          <w:sz w:val="22"/>
          <w:szCs w:val="22"/>
        </w:rPr>
      </w:pPr>
    </w:p>
    <w:p w14:paraId="04B0C928" w14:textId="77777777" w:rsidR="00B75C50" w:rsidRPr="00B75C50" w:rsidRDefault="00B75C50" w:rsidP="00B75C50">
      <w:pPr>
        <w:rPr>
          <w:b/>
          <w:bCs/>
          <w:iCs/>
          <w:sz w:val="22"/>
          <w:szCs w:val="22"/>
        </w:rPr>
      </w:pPr>
    </w:p>
    <w:p w14:paraId="6651C2AA" w14:textId="5BEB6139" w:rsidR="00B56723" w:rsidRPr="00413F0E" w:rsidRDefault="00B56723" w:rsidP="00B56723">
      <w:pPr>
        <w:pStyle w:val="Default"/>
        <w:rPr>
          <w:color w:val="auto"/>
          <w:sz w:val="22"/>
          <w:szCs w:val="22"/>
        </w:rPr>
      </w:pPr>
      <w:r w:rsidRPr="00413F0E">
        <w:rPr>
          <w:color w:val="auto"/>
          <w:sz w:val="22"/>
          <w:szCs w:val="22"/>
        </w:rPr>
        <w:lastRenderedPageBreak/>
        <w:t xml:space="preserve">Firms interested in submitting a </w:t>
      </w:r>
      <w:r w:rsidRPr="00413F0E">
        <w:rPr>
          <w:b/>
          <w:bCs/>
          <w:i/>
          <w:iCs/>
          <w:color w:val="auto"/>
          <w:sz w:val="22"/>
          <w:szCs w:val="22"/>
        </w:rPr>
        <w:t xml:space="preserve">Request for </w:t>
      </w:r>
      <w:r w:rsidR="00AC64CA" w:rsidRPr="00413F0E">
        <w:rPr>
          <w:b/>
          <w:bCs/>
          <w:i/>
          <w:iCs/>
          <w:color w:val="auto"/>
          <w:sz w:val="22"/>
          <w:szCs w:val="22"/>
        </w:rPr>
        <w:t>Proposal</w:t>
      </w:r>
      <w:r w:rsidRPr="00413F0E">
        <w:rPr>
          <w:color w:val="auto"/>
          <w:sz w:val="22"/>
          <w:szCs w:val="22"/>
        </w:rPr>
        <w:t xml:space="preserve">, must respond with complete information and </w:t>
      </w:r>
      <w:r w:rsidRPr="00413F0E">
        <w:rPr>
          <w:b/>
          <w:bCs/>
          <w:color w:val="auto"/>
          <w:sz w:val="22"/>
          <w:szCs w:val="22"/>
        </w:rPr>
        <w:t xml:space="preserve">deliver on or before 1:45 pm </w:t>
      </w:r>
      <w:r w:rsidRPr="00413F0E">
        <w:rPr>
          <w:b/>
          <w:bCs/>
          <w:i/>
          <w:iCs/>
          <w:color w:val="auto"/>
          <w:sz w:val="22"/>
          <w:szCs w:val="22"/>
        </w:rPr>
        <w:t>C</w:t>
      </w:r>
      <w:r w:rsidR="00DA49CD" w:rsidRPr="00413F0E">
        <w:rPr>
          <w:b/>
          <w:bCs/>
          <w:i/>
          <w:iCs/>
          <w:color w:val="auto"/>
          <w:sz w:val="22"/>
          <w:szCs w:val="22"/>
        </w:rPr>
        <w:t>DT</w:t>
      </w:r>
      <w:r w:rsidRPr="00413F0E">
        <w:rPr>
          <w:b/>
          <w:bCs/>
          <w:i/>
          <w:iCs/>
          <w:color w:val="auto"/>
          <w:sz w:val="22"/>
          <w:szCs w:val="22"/>
        </w:rPr>
        <w:t xml:space="preserve">, </w:t>
      </w:r>
      <w:r w:rsidR="00DA49CD" w:rsidRPr="00413F0E">
        <w:rPr>
          <w:b/>
          <w:bCs/>
          <w:i/>
          <w:iCs/>
          <w:color w:val="auto"/>
          <w:sz w:val="22"/>
          <w:szCs w:val="22"/>
        </w:rPr>
        <w:t>June 2, 2026</w:t>
      </w:r>
      <w:r w:rsidRPr="00413F0E">
        <w:rPr>
          <w:b/>
          <w:bCs/>
          <w:color w:val="auto"/>
          <w:sz w:val="22"/>
          <w:szCs w:val="22"/>
        </w:rPr>
        <w:t xml:space="preserve">. </w:t>
      </w:r>
      <w:r w:rsidRPr="00413F0E">
        <w:rPr>
          <w:color w:val="auto"/>
          <w:sz w:val="22"/>
          <w:szCs w:val="22"/>
        </w:rPr>
        <w:t>Late responses will not be accepted and will not receive consideration for final award.</w:t>
      </w:r>
    </w:p>
    <w:p w14:paraId="69A5EC9D" w14:textId="77777777" w:rsidR="00B56723" w:rsidRPr="00413F0E" w:rsidRDefault="00B56723" w:rsidP="00B56723">
      <w:pPr>
        <w:pStyle w:val="Default"/>
        <w:rPr>
          <w:color w:val="auto"/>
          <w:sz w:val="22"/>
          <w:szCs w:val="22"/>
        </w:rPr>
      </w:pPr>
    </w:p>
    <w:p w14:paraId="1D7342B7" w14:textId="5E120B49" w:rsidR="00B56723" w:rsidRPr="00413F0E" w:rsidRDefault="00B56723" w:rsidP="00B56723">
      <w:pPr>
        <w:rPr>
          <w:b/>
          <w:bCs/>
          <w:sz w:val="22"/>
          <w:szCs w:val="22"/>
        </w:rPr>
      </w:pPr>
      <w:r w:rsidRPr="00413F0E">
        <w:rPr>
          <w:b/>
          <w:bCs/>
          <w:sz w:val="22"/>
          <w:szCs w:val="22"/>
        </w:rPr>
        <w:t>“PLEASE ACKNOWLEDGE RECEIPT OF THIS ADDENDUM ON THE RF</w:t>
      </w:r>
      <w:r w:rsidR="001876ED">
        <w:rPr>
          <w:b/>
          <w:bCs/>
          <w:sz w:val="22"/>
          <w:szCs w:val="22"/>
        </w:rPr>
        <w:t>P</w:t>
      </w:r>
      <w:r w:rsidRPr="00413F0E">
        <w:rPr>
          <w:b/>
          <w:bCs/>
          <w:sz w:val="22"/>
          <w:szCs w:val="22"/>
        </w:rPr>
        <w:t xml:space="preserve"> RESPONSE PAGE.”</w:t>
      </w:r>
    </w:p>
    <w:p w14:paraId="69D32DBC" w14:textId="77777777" w:rsidR="00B56723" w:rsidRPr="00413F0E" w:rsidRDefault="00B56723" w:rsidP="00B56723">
      <w:pPr>
        <w:rPr>
          <w:b/>
          <w:bCs/>
          <w:sz w:val="22"/>
          <w:szCs w:val="22"/>
        </w:rPr>
      </w:pPr>
    </w:p>
    <w:p w14:paraId="658E7B88" w14:textId="24208DE1" w:rsidR="00B56723" w:rsidRPr="00413F0E" w:rsidRDefault="00413F0E" w:rsidP="00B56723">
      <w:pPr>
        <w:rPr>
          <w:sz w:val="22"/>
          <w:szCs w:val="22"/>
        </w:rPr>
      </w:pPr>
      <w:r w:rsidRPr="00413F0E">
        <w:rPr>
          <w:bCs/>
          <w:noProof/>
        </w:rPr>
        <w:drawing>
          <wp:inline distT="0" distB="0" distL="0" distR="0" wp14:anchorId="0FEFBAFF" wp14:editId="472BA1AE">
            <wp:extent cx="2201545" cy="714375"/>
            <wp:effectExtent l="0" t="0" r="8255" b="9525"/>
            <wp:docPr id="1261447068" name="Picture 2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47068" name="Picture 2" descr="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404" cy="71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60260" w14:textId="77777777" w:rsidR="00B56723" w:rsidRPr="00413F0E" w:rsidRDefault="00B56723" w:rsidP="00B56723">
      <w:pPr>
        <w:kinsoku w:val="0"/>
        <w:overflowPunct w:val="0"/>
        <w:spacing w:line="200" w:lineRule="exact"/>
        <w:rPr>
          <w:b/>
          <w:sz w:val="22"/>
          <w:szCs w:val="22"/>
        </w:rPr>
      </w:pPr>
    </w:p>
    <w:p w14:paraId="5FD5E81F" w14:textId="47165709" w:rsidR="00B56723" w:rsidRPr="00413F0E" w:rsidRDefault="00B56723" w:rsidP="00B56723">
      <w:pPr>
        <w:pStyle w:val="BodyText"/>
        <w:kinsoku w:val="0"/>
        <w:overflowPunct w:val="0"/>
        <w:spacing w:before="72"/>
        <w:contextualSpacing/>
        <w:rPr>
          <w:noProof/>
          <w:sz w:val="22"/>
          <w:szCs w:val="22"/>
        </w:rPr>
      </w:pPr>
      <w:r w:rsidRPr="00413F0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473B9DEA" wp14:editId="5525F738">
                <wp:simplePos x="0" y="0"/>
                <wp:positionH relativeFrom="page">
                  <wp:posOffset>447675</wp:posOffset>
                </wp:positionH>
                <wp:positionV relativeFrom="paragraph">
                  <wp:posOffset>30480</wp:posOffset>
                </wp:positionV>
                <wp:extent cx="1398905" cy="12700"/>
                <wp:effectExtent l="0" t="0" r="0" b="0"/>
                <wp:wrapNone/>
                <wp:docPr id="193155862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12700"/>
                        </a:xfrm>
                        <a:custGeom>
                          <a:avLst/>
                          <a:gdLst>
                            <a:gd name="T0" fmla="*/ 0 w 2203"/>
                            <a:gd name="T1" fmla="*/ 0 h 20"/>
                            <a:gd name="T2" fmla="*/ 2203 w 22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3" h="20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C71C7B" id="Freeform 2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2.4pt,145.4pt,2.4pt" coordsize="22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" o:allowincell="f" filled="f" strokeweight=".15578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 w:rsidR="00DA49CD" w:rsidRPr="00413F0E">
        <w:rPr>
          <w:noProof/>
          <w:sz w:val="22"/>
          <w:szCs w:val="22"/>
        </w:rPr>
        <w:t>Tammy Culley</w:t>
      </w:r>
    </w:p>
    <w:p w14:paraId="253AB2A8" w14:textId="221E61AF" w:rsidR="00B56723" w:rsidRPr="00413F0E" w:rsidRDefault="00DA49CD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 w:rsidRPr="00413F0E">
        <w:rPr>
          <w:spacing w:val="-1"/>
          <w:sz w:val="22"/>
          <w:szCs w:val="22"/>
        </w:rPr>
        <w:t>Purchasing Agent</w:t>
      </w:r>
    </w:p>
    <w:p w14:paraId="38A1760D" w14:textId="77777777" w:rsidR="00B56723" w:rsidRPr="00413F0E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2BECFFBC" w14:textId="77777777" w:rsidR="00B56723" w:rsidRPr="00413F0E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48B0887" w14:textId="77777777" w:rsidR="00B56723" w:rsidRPr="00413F0E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C958346" w14:textId="5332C31B" w:rsidR="00B56723" w:rsidRPr="00413F0E" w:rsidRDefault="00DA49CD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 w:rsidRPr="00413F0E">
        <w:rPr>
          <w:sz w:val="22"/>
          <w:szCs w:val="22"/>
        </w:rPr>
        <w:t>TC</w:t>
      </w:r>
      <w:r w:rsidR="00AC64CA" w:rsidRPr="00413F0E">
        <w:rPr>
          <w:sz w:val="22"/>
          <w:szCs w:val="22"/>
        </w:rPr>
        <w:t>/</w:t>
      </w:r>
      <w:r w:rsidR="00F0235B">
        <w:rPr>
          <w:sz w:val="22"/>
          <w:szCs w:val="22"/>
        </w:rPr>
        <w:t>ch</w:t>
      </w:r>
    </w:p>
    <w:sectPr w:rsidR="00B56723" w:rsidRPr="00413F0E" w:rsidSect="0058154B">
      <w:footerReference w:type="default" r:id="rId12"/>
      <w:endnotePr>
        <w:numFmt w:val="decimal"/>
      </w:endnotePr>
      <w:pgSz w:w="12240" w:h="15840"/>
      <w:pgMar w:top="720" w:right="720" w:bottom="720" w:left="720" w:header="1008" w:footer="10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9AFD" w14:textId="77777777" w:rsidR="00AB3AB0" w:rsidRDefault="00AB3AB0">
      <w:r>
        <w:separator/>
      </w:r>
    </w:p>
  </w:endnote>
  <w:endnote w:type="continuationSeparator" w:id="0">
    <w:p w14:paraId="1478B0CC" w14:textId="77777777" w:rsidR="00AB3AB0" w:rsidRDefault="00AB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8A5F" w14:textId="63D2318F" w:rsidR="00636361" w:rsidRPr="00413F0E" w:rsidRDefault="00F01523" w:rsidP="00F71F79">
    <w:pPr>
      <w:pStyle w:val="Footer"/>
      <w:tabs>
        <w:tab w:val="clear" w:pos="4680"/>
        <w:tab w:val="clear" w:pos="9360"/>
      </w:tabs>
      <w:jc w:val="center"/>
      <w:rPr>
        <w:i/>
        <w:caps/>
      </w:rPr>
    </w:pPr>
    <w:r w:rsidRPr="00413F0E">
      <w:rPr>
        <w:i/>
        <w:caps/>
      </w:rPr>
      <w:t>Addendum #</w:t>
    </w:r>
    <w:r w:rsidR="00F0235B">
      <w:rPr>
        <w:i/>
        <w:caps/>
      </w:rPr>
      <w:t>2</w:t>
    </w:r>
    <w:r w:rsidRPr="00413F0E">
      <w:rPr>
        <w:i/>
        <w:caps/>
      </w:rPr>
      <w:t xml:space="preserve">, </w:t>
    </w:r>
    <w:r w:rsidR="00AC64CA" w:rsidRPr="00413F0E">
      <w:rPr>
        <w:i/>
        <w:caps/>
      </w:rPr>
      <w:t xml:space="preserve">RFP </w:t>
    </w:r>
    <w:r w:rsidR="00F71F79" w:rsidRPr="00413F0E">
      <w:rPr>
        <w:i/>
        <w:caps/>
      </w:rPr>
      <w:t>#</w:t>
    </w:r>
    <w:r w:rsidR="00413F0E" w:rsidRPr="00413F0E">
      <w:rPr>
        <w:i/>
        <w:caps/>
      </w:rPr>
      <w:t>26-00</w:t>
    </w:r>
    <w:r w:rsidR="007E6C43">
      <w:rPr>
        <w:i/>
        <w:caps/>
      </w:rPr>
      <w:t>4</w:t>
    </w:r>
    <w:r w:rsidR="00103F44">
      <w:rPr>
        <w:i/>
        <w:caps/>
      </w:rPr>
      <w:t>5</w:t>
    </w:r>
  </w:p>
  <w:p w14:paraId="18885555" w14:textId="77777777" w:rsidR="00B56723" w:rsidRPr="00413F0E" w:rsidRDefault="00B56723" w:rsidP="00F71F79">
    <w:pPr>
      <w:pStyle w:val="Footer"/>
      <w:tabs>
        <w:tab w:val="clear" w:pos="4680"/>
        <w:tab w:val="clear" w:pos="9360"/>
      </w:tabs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CF83" w14:textId="77777777" w:rsidR="00AB3AB0" w:rsidRDefault="00AB3AB0">
      <w:r>
        <w:separator/>
      </w:r>
    </w:p>
  </w:footnote>
  <w:footnote w:type="continuationSeparator" w:id="0">
    <w:p w14:paraId="5987BDA0" w14:textId="77777777" w:rsidR="00AB3AB0" w:rsidRDefault="00AB3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21"/>
    <w:multiLevelType w:val="multilevel"/>
    <w:tmpl w:val="C936D00A"/>
    <w:lvl w:ilvl="0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0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9360" w:hanging="360"/>
      </w:pPr>
    </w:lvl>
    <w:lvl w:ilvl="3">
      <w:start w:val="1"/>
      <w:numFmt w:val="decimal"/>
      <w:lvlText w:val="(%4)"/>
      <w:lvlJc w:val="left"/>
      <w:pPr>
        <w:ind w:left="9720" w:hanging="360"/>
      </w:pPr>
    </w:lvl>
    <w:lvl w:ilvl="4">
      <w:start w:val="1"/>
      <w:numFmt w:val="lowerLetter"/>
      <w:lvlText w:val="(%5)"/>
      <w:lvlJc w:val="left"/>
      <w:pPr>
        <w:ind w:left="10080" w:hanging="360"/>
      </w:pPr>
    </w:lvl>
    <w:lvl w:ilvl="5">
      <w:start w:val="1"/>
      <w:numFmt w:val="lowerRoman"/>
      <w:lvlText w:val="(%6)"/>
      <w:lvlJc w:val="left"/>
      <w:pPr>
        <w:ind w:left="10440" w:hanging="36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left"/>
      <w:pPr>
        <w:ind w:left="11520" w:hanging="360"/>
      </w:pPr>
    </w:lvl>
  </w:abstractNum>
  <w:abstractNum w:abstractNumId="1" w15:restartNumberingAfterBreak="0">
    <w:nsid w:val="02065EB9"/>
    <w:multiLevelType w:val="multilevel"/>
    <w:tmpl w:val="C936D00A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54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5760" w:hanging="360"/>
      </w:pPr>
    </w:lvl>
    <w:lvl w:ilvl="3">
      <w:start w:val="1"/>
      <w:numFmt w:val="decimal"/>
      <w:lvlText w:val="(%4)"/>
      <w:lvlJc w:val="left"/>
      <w:pPr>
        <w:ind w:left="6120" w:hanging="360"/>
      </w:pPr>
    </w:lvl>
    <w:lvl w:ilvl="4">
      <w:start w:val="1"/>
      <w:numFmt w:val="lowerLetter"/>
      <w:lvlText w:val="(%5)"/>
      <w:lvlJc w:val="left"/>
      <w:pPr>
        <w:ind w:left="6480" w:hanging="360"/>
      </w:pPr>
    </w:lvl>
    <w:lvl w:ilvl="5">
      <w:start w:val="1"/>
      <w:numFmt w:val="lowerRoman"/>
      <w:lvlText w:val="(%6)"/>
      <w:lvlJc w:val="left"/>
      <w:pPr>
        <w:ind w:left="6840" w:hanging="36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left"/>
      <w:pPr>
        <w:ind w:left="7920" w:hanging="360"/>
      </w:pPr>
    </w:lvl>
  </w:abstractNum>
  <w:abstractNum w:abstractNumId="2" w15:restartNumberingAfterBreak="0">
    <w:nsid w:val="119C4777"/>
    <w:multiLevelType w:val="hybridMultilevel"/>
    <w:tmpl w:val="B07299B0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1F7B"/>
    <w:multiLevelType w:val="hybridMultilevel"/>
    <w:tmpl w:val="C61A865A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832CF"/>
    <w:multiLevelType w:val="hybridMultilevel"/>
    <w:tmpl w:val="EB4EB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16E79"/>
    <w:multiLevelType w:val="hybridMultilevel"/>
    <w:tmpl w:val="22B28512"/>
    <w:lvl w:ilvl="0" w:tplc="CF56C6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D716E"/>
    <w:multiLevelType w:val="multilevel"/>
    <w:tmpl w:val="D746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505E5B"/>
    <w:multiLevelType w:val="hybridMultilevel"/>
    <w:tmpl w:val="2D4E993A"/>
    <w:lvl w:ilvl="0" w:tplc="3E103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10104"/>
    <w:multiLevelType w:val="hybridMultilevel"/>
    <w:tmpl w:val="6F3CE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B1011"/>
    <w:multiLevelType w:val="hybridMultilevel"/>
    <w:tmpl w:val="61465860"/>
    <w:lvl w:ilvl="0" w:tplc="EB0A6D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C27D5"/>
    <w:multiLevelType w:val="hybridMultilevel"/>
    <w:tmpl w:val="5504CF90"/>
    <w:lvl w:ilvl="0" w:tplc="79309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E1967"/>
    <w:multiLevelType w:val="hybridMultilevel"/>
    <w:tmpl w:val="E2E2B2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82916">
    <w:abstractNumId w:val="1"/>
  </w:num>
  <w:num w:numId="2" w16cid:durableId="1405837279">
    <w:abstractNumId w:val="5"/>
  </w:num>
  <w:num w:numId="3" w16cid:durableId="501552940">
    <w:abstractNumId w:val="5"/>
  </w:num>
  <w:num w:numId="4" w16cid:durableId="516500870">
    <w:abstractNumId w:val="5"/>
  </w:num>
  <w:num w:numId="5" w16cid:durableId="1170407845">
    <w:abstractNumId w:val="0"/>
  </w:num>
  <w:num w:numId="6" w16cid:durableId="1705590332">
    <w:abstractNumId w:val="2"/>
  </w:num>
  <w:num w:numId="7" w16cid:durableId="523372094">
    <w:abstractNumId w:val="3"/>
  </w:num>
  <w:num w:numId="8" w16cid:durableId="1667517411">
    <w:abstractNumId w:val="7"/>
  </w:num>
  <w:num w:numId="9" w16cid:durableId="1897859704">
    <w:abstractNumId w:val="4"/>
  </w:num>
  <w:num w:numId="10" w16cid:durableId="1835296343">
    <w:abstractNumId w:val="10"/>
  </w:num>
  <w:num w:numId="11" w16cid:durableId="1315767048">
    <w:abstractNumId w:val="6"/>
  </w:num>
  <w:num w:numId="12" w16cid:durableId="4111199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7802587">
    <w:abstractNumId w:val="8"/>
  </w:num>
  <w:num w:numId="14" w16cid:durableId="2943403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25"/>
    <w:rsid w:val="00003264"/>
    <w:rsid w:val="00016F83"/>
    <w:rsid w:val="00020A11"/>
    <w:rsid w:val="000240F5"/>
    <w:rsid w:val="0002683F"/>
    <w:rsid w:val="000468BA"/>
    <w:rsid w:val="000527BC"/>
    <w:rsid w:val="00052CA1"/>
    <w:rsid w:val="000607A0"/>
    <w:rsid w:val="00070FF4"/>
    <w:rsid w:val="00073AB6"/>
    <w:rsid w:val="00075632"/>
    <w:rsid w:val="00075A90"/>
    <w:rsid w:val="00081AFB"/>
    <w:rsid w:val="00092DC8"/>
    <w:rsid w:val="000A4A29"/>
    <w:rsid w:val="000B40D6"/>
    <w:rsid w:val="000B52A1"/>
    <w:rsid w:val="000C1A93"/>
    <w:rsid w:val="000C4979"/>
    <w:rsid w:val="000C6E23"/>
    <w:rsid w:val="000D10E3"/>
    <w:rsid w:val="000D4B18"/>
    <w:rsid w:val="000D4E33"/>
    <w:rsid w:val="000D7776"/>
    <w:rsid w:val="000E0956"/>
    <w:rsid w:val="000E5EB1"/>
    <w:rsid w:val="0010274A"/>
    <w:rsid w:val="00103F44"/>
    <w:rsid w:val="00111FEE"/>
    <w:rsid w:val="00113FB0"/>
    <w:rsid w:val="001251BF"/>
    <w:rsid w:val="00130A12"/>
    <w:rsid w:val="001357B8"/>
    <w:rsid w:val="00142951"/>
    <w:rsid w:val="00152047"/>
    <w:rsid w:val="00156F29"/>
    <w:rsid w:val="001618EE"/>
    <w:rsid w:val="00163F50"/>
    <w:rsid w:val="00170451"/>
    <w:rsid w:val="00171EB7"/>
    <w:rsid w:val="00171F34"/>
    <w:rsid w:val="00172CDF"/>
    <w:rsid w:val="00176048"/>
    <w:rsid w:val="001876ED"/>
    <w:rsid w:val="00190563"/>
    <w:rsid w:val="00193237"/>
    <w:rsid w:val="00193EEC"/>
    <w:rsid w:val="001A24DA"/>
    <w:rsid w:val="001A435A"/>
    <w:rsid w:val="001B5F62"/>
    <w:rsid w:val="001C606E"/>
    <w:rsid w:val="001D4E05"/>
    <w:rsid w:val="001E7B47"/>
    <w:rsid w:val="001F735F"/>
    <w:rsid w:val="00202656"/>
    <w:rsid w:val="002069DF"/>
    <w:rsid w:val="002078CF"/>
    <w:rsid w:val="002103D5"/>
    <w:rsid w:val="00214775"/>
    <w:rsid w:val="002215EE"/>
    <w:rsid w:val="00226492"/>
    <w:rsid w:val="00231AF1"/>
    <w:rsid w:val="00233C2B"/>
    <w:rsid w:val="00235F36"/>
    <w:rsid w:val="00245B03"/>
    <w:rsid w:val="00250FE9"/>
    <w:rsid w:val="002543CF"/>
    <w:rsid w:val="0027683F"/>
    <w:rsid w:val="00287EC5"/>
    <w:rsid w:val="002A39F5"/>
    <w:rsid w:val="002A3D89"/>
    <w:rsid w:val="002A47CA"/>
    <w:rsid w:val="002B4B60"/>
    <w:rsid w:val="002B67F8"/>
    <w:rsid w:val="002C1C0C"/>
    <w:rsid w:val="002C50CC"/>
    <w:rsid w:val="002C7693"/>
    <w:rsid w:val="002D197B"/>
    <w:rsid w:val="002D1FE6"/>
    <w:rsid w:val="002D215D"/>
    <w:rsid w:val="002D2415"/>
    <w:rsid w:val="002D2E06"/>
    <w:rsid w:val="002E291D"/>
    <w:rsid w:val="002E4542"/>
    <w:rsid w:val="002E649E"/>
    <w:rsid w:val="002E6F33"/>
    <w:rsid w:val="002F3062"/>
    <w:rsid w:val="002F4DF5"/>
    <w:rsid w:val="003111B7"/>
    <w:rsid w:val="00311990"/>
    <w:rsid w:val="003124F1"/>
    <w:rsid w:val="00320501"/>
    <w:rsid w:val="0033779A"/>
    <w:rsid w:val="00337B0A"/>
    <w:rsid w:val="00343B46"/>
    <w:rsid w:val="00343F28"/>
    <w:rsid w:val="00347EE1"/>
    <w:rsid w:val="00356A1A"/>
    <w:rsid w:val="00362A7C"/>
    <w:rsid w:val="0037102C"/>
    <w:rsid w:val="00386BC1"/>
    <w:rsid w:val="00393A89"/>
    <w:rsid w:val="003946F8"/>
    <w:rsid w:val="003979E7"/>
    <w:rsid w:val="003B047A"/>
    <w:rsid w:val="003D0E6D"/>
    <w:rsid w:val="003D156F"/>
    <w:rsid w:val="003D7EB4"/>
    <w:rsid w:val="003E678A"/>
    <w:rsid w:val="003F13CA"/>
    <w:rsid w:val="00402FB5"/>
    <w:rsid w:val="00403231"/>
    <w:rsid w:val="0040434F"/>
    <w:rsid w:val="004051AE"/>
    <w:rsid w:val="00413F0E"/>
    <w:rsid w:val="0041509F"/>
    <w:rsid w:val="0041691F"/>
    <w:rsid w:val="00421777"/>
    <w:rsid w:val="0043363B"/>
    <w:rsid w:val="0043762D"/>
    <w:rsid w:val="004435BC"/>
    <w:rsid w:val="00446DEC"/>
    <w:rsid w:val="004475A4"/>
    <w:rsid w:val="004673A7"/>
    <w:rsid w:val="00472D4C"/>
    <w:rsid w:val="00473097"/>
    <w:rsid w:val="004964C1"/>
    <w:rsid w:val="004A10B5"/>
    <w:rsid w:val="004A431F"/>
    <w:rsid w:val="004B09F1"/>
    <w:rsid w:val="004B7ECE"/>
    <w:rsid w:val="004C1E46"/>
    <w:rsid w:val="004C277F"/>
    <w:rsid w:val="004C658C"/>
    <w:rsid w:val="004D5DFC"/>
    <w:rsid w:val="004F15B3"/>
    <w:rsid w:val="004F1D3B"/>
    <w:rsid w:val="004F5D16"/>
    <w:rsid w:val="00501D1C"/>
    <w:rsid w:val="00503F0A"/>
    <w:rsid w:val="0050793E"/>
    <w:rsid w:val="00513C36"/>
    <w:rsid w:val="005213DA"/>
    <w:rsid w:val="00526D99"/>
    <w:rsid w:val="00530350"/>
    <w:rsid w:val="0054022A"/>
    <w:rsid w:val="0054250E"/>
    <w:rsid w:val="00545D22"/>
    <w:rsid w:val="005563CD"/>
    <w:rsid w:val="00556CCB"/>
    <w:rsid w:val="00556F78"/>
    <w:rsid w:val="00572CE2"/>
    <w:rsid w:val="00575229"/>
    <w:rsid w:val="005810ED"/>
    <w:rsid w:val="0058154B"/>
    <w:rsid w:val="00593F18"/>
    <w:rsid w:val="00594501"/>
    <w:rsid w:val="005B4E5F"/>
    <w:rsid w:val="005C1304"/>
    <w:rsid w:val="005C28D3"/>
    <w:rsid w:val="005C5D39"/>
    <w:rsid w:val="005D00A2"/>
    <w:rsid w:val="005D1DE0"/>
    <w:rsid w:val="005D7294"/>
    <w:rsid w:val="005E2DE9"/>
    <w:rsid w:val="005E5274"/>
    <w:rsid w:val="005F4CAE"/>
    <w:rsid w:val="006050FC"/>
    <w:rsid w:val="006232E6"/>
    <w:rsid w:val="006316FA"/>
    <w:rsid w:val="00632B5A"/>
    <w:rsid w:val="0063419E"/>
    <w:rsid w:val="00636361"/>
    <w:rsid w:val="0064550A"/>
    <w:rsid w:val="0064572E"/>
    <w:rsid w:val="006568C6"/>
    <w:rsid w:val="00657B2B"/>
    <w:rsid w:val="00662A7D"/>
    <w:rsid w:val="006656CA"/>
    <w:rsid w:val="00666EA5"/>
    <w:rsid w:val="00674623"/>
    <w:rsid w:val="00683681"/>
    <w:rsid w:val="0068498B"/>
    <w:rsid w:val="00685217"/>
    <w:rsid w:val="00687378"/>
    <w:rsid w:val="00697561"/>
    <w:rsid w:val="006B6612"/>
    <w:rsid w:val="006C5B38"/>
    <w:rsid w:val="006C61AC"/>
    <w:rsid w:val="006C78BE"/>
    <w:rsid w:val="006C7CD6"/>
    <w:rsid w:val="006D1FE9"/>
    <w:rsid w:val="006D2661"/>
    <w:rsid w:val="006E303A"/>
    <w:rsid w:val="006E5DB7"/>
    <w:rsid w:val="006E7EC3"/>
    <w:rsid w:val="006F063B"/>
    <w:rsid w:val="006F1659"/>
    <w:rsid w:val="006F4C6C"/>
    <w:rsid w:val="006F6FB2"/>
    <w:rsid w:val="006F7E53"/>
    <w:rsid w:val="00734D1E"/>
    <w:rsid w:val="00744FD1"/>
    <w:rsid w:val="00747656"/>
    <w:rsid w:val="007558D7"/>
    <w:rsid w:val="00761A33"/>
    <w:rsid w:val="007675F8"/>
    <w:rsid w:val="00771150"/>
    <w:rsid w:val="00772D7D"/>
    <w:rsid w:val="0078752C"/>
    <w:rsid w:val="00790DE1"/>
    <w:rsid w:val="00791891"/>
    <w:rsid w:val="00791DB2"/>
    <w:rsid w:val="00796ECC"/>
    <w:rsid w:val="0079722C"/>
    <w:rsid w:val="007B2E40"/>
    <w:rsid w:val="007B43BE"/>
    <w:rsid w:val="007B4F27"/>
    <w:rsid w:val="007C0543"/>
    <w:rsid w:val="007C3F56"/>
    <w:rsid w:val="007D2CD2"/>
    <w:rsid w:val="007D74FB"/>
    <w:rsid w:val="007D7A49"/>
    <w:rsid w:val="007E068E"/>
    <w:rsid w:val="007E2972"/>
    <w:rsid w:val="007E3479"/>
    <w:rsid w:val="007E6C43"/>
    <w:rsid w:val="007E7FD9"/>
    <w:rsid w:val="007F018F"/>
    <w:rsid w:val="008064C4"/>
    <w:rsid w:val="0080670A"/>
    <w:rsid w:val="00812AB8"/>
    <w:rsid w:val="00813132"/>
    <w:rsid w:val="00816DAF"/>
    <w:rsid w:val="00817C3D"/>
    <w:rsid w:val="008237D6"/>
    <w:rsid w:val="008241A5"/>
    <w:rsid w:val="0082454B"/>
    <w:rsid w:val="0083377B"/>
    <w:rsid w:val="008356E9"/>
    <w:rsid w:val="00837E9A"/>
    <w:rsid w:val="008606C2"/>
    <w:rsid w:val="008854D1"/>
    <w:rsid w:val="008937F0"/>
    <w:rsid w:val="00893D52"/>
    <w:rsid w:val="008A12B6"/>
    <w:rsid w:val="008A361E"/>
    <w:rsid w:val="008B1753"/>
    <w:rsid w:val="008B66A5"/>
    <w:rsid w:val="008D6D82"/>
    <w:rsid w:val="008E3341"/>
    <w:rsid w:val="008E5382"/>
    <w:rsid w:val="008E6455"/>
    <w:rsid w:val="008F3862"/>
    <w:rsid w:val="008F5FCD"/>
    <w:rsid w:val="008F7C0F"/>
    <w:rsid w:val="008F7CE4"/>
    <w:rsid w:val="009006B1"/>
    <w:rsid w:val="00907839"/>
    <w:rsid w:val="00910F09"/>
    <w:rsid w:val="0092146B"/>
    <w:rsid w:val="00925BD2"/>
    <w:rsid w:val="00934331"/>
    <w:rsid w:val="00947325"/>
    <w:rsid w:val="009500DC"/>
    <w:rsid w:val="009520C4"/>
    <w:rsid w:val="00967180"/>
    <w:rsid w:val="00973F16"/>
    <w:rsid w:val="00980956"/>
    <w:rsid w:val="00983630"/>
    <w:rsid w:val="009A1F6C"/>
    <w:rsid w:val="009A4957"/>
    <w:rsid w:val="009A695F"/>
    <w:rsid w:val="009B24B8"/>
    <w:rsid w:val="009B2914"/>
    <w:rsid w:val="009B4DED"/>
    <w:rsid w:val="009C761B"/>
    <w:rsid w:val="009E20FB"/>
    <w:rsid w:val="009F452C"/>
    <w:rsid w:val="009F534B"/>
    <w:rsid w:val="00A06D25"/>
    <w:rsid w:val="00A30C62"/>
    <w:rsid w:val="00A35BBD"/>
    <w:rsid w:val="00A47BE0"/>
    <w:rsid w:val="00A51EC4"/>
    <w:rsid w:val="00A56FA8"/>
    <w:rsid w:val="00A6289C"/>
    <w:rsid w:val="00A679E1"/>
    <w:rsid w:val="00A70107"/>
    <w:rsid w:val="00A70177"/>
    <w:rsid w:val="00A70727"/>
    <w:rsid w:val="00A73352"/>
    <w:rsid w:val="00A74113"/>
    <w:rsid w:val="00A771EC"/>
    <w:rsid w:val="00A82160"/>
    <w:rsid w:val="00A854E5"/>
    <w:rsid w:val="00AB3AB0"/>
    <w:rsid w:val="00AC0924"/>
    <w:rsid w:val="00AC4D28"/>
    <w:rsid w:val="00AC64CA"/>
    <w:rsid w:val="00AD2500"/>
    <w:rsid w:val="00AD5BAC"/>
    <w:rsid w:val="00AD5C69"/>
    <w:rsid w:val="00B01C67"/>
    <w:rsid w:val="00B04529"/>
    <w:rsid w:val="00B1211E"/>
    <w:rsid w:val="00B1482F"/>
    <w:rsid w:val="00B172DF"/>
    <w:rsid w:val="00B22149"/>
    <w:rsid w:val="00B2611E"/>
    <w:rsid w:val="00B3127F"/>
    <w:rsid w:val="00B32A46"/>
    <w:rsid w:val="00B350B9"/>
    <w:rsid w:val="00B414F6"/>
    <w:rsid w:val="00B41955"/>
    <w:rsid w:val="00B43DED"/>
    <w:rsid w:val="00B4440B"/>
    <w:rsid w:val="00B54010"/>
    <w:rsid w:val="00B54B80"/>
    <w:rsid w:val="00B55D0E"/>
    <w:rsid w:val="00B56723"/>
    <w:rsid w:val="00B56E19"/>
    <w:rsid w:val="00B57804"/>
    <w:rsid w:val="00B60DE0"/>
    <w:rsid w:val="00B64512"/>
    <w:rsid w:val="00B71E22"/>
    <w:rsid w:val="00B75C50"/>
    <w:rsid w:val="00B764AC"/>
    <w:rsid w:val="00B8395B"/>
    <w:rsid w:val="00B91C5A"/>
    <w:rsid w:val="00B930B5"/>
    <w:rsid w:val="00B93381"/>
    <w:rsid w:val="00BA311E"/>
    <w:rsid w:val="00BA3187"/>
    <w:rsid w:val="00BB1E52"/>
    <w:rsid w:val="00BC17E8"/>
    <w:rsid w:val="00BD48DF"/>
    <w:rsid w:val="00BE5C41"/>
    <w:rsid w:val="00BF081B"/>
    <w:rsid w:val="00BF53F0"/>
    <w:rsid w:val="00C02195"/>
    <w:rsid w:val="00C07CF9"/>
    <w:rsid w:val="00C100F8"/>
    <w:rsid w:val="00C133B9"/>
    <w:rsid w:val="00C2404E"/>
    <w:rsid w:val="00C2760D"/>
    <w:rsid w:val="00C27724"/>
    <w:rsid w:val="00C34C9D"/>
    <w:rsid w:val="00C354EC"/>
    <w:rsid w:val="00C4414A"/>
    <w:rsid w:val="00C45A1F"/>
    <w:rsid w:val="00C473A1"/>
    <w:rsid w:val="00C96742"/>
    <w:rsid w:val="00CA48F2"/>
    <w:rsid w:val="00CA7D95"/>
    <w:rsid w:val="00CB490D"/>
    <w:rsid w:val="00CB5DCF"/>
    <w:rsid w:val="00CC1068"/>
    <w:rsid w:val="00CD1410"/>
    <w:rsid w:val="00CD1B09"/>
    <w:rsid w:val="00D104BB"/>
    <w:rsid w:val="00D11FB6"/>
    <w:rsid w:val="00D169AF"/>
    <w:rsid w:val="00D227F8"/>
    <w:rsid w:val="00D23210"/>
    <w:rsid w:val="00D23933"/>
    <w:rsid w:val="00D36980"/>
    <w:rsid w:val="00D37248"/>
    <w:rsid w:val="00D46185"/>
    <w:rsid w:val="00D4636E"/>
    <w:rsid w:val="00D5016C"/>
    <w:rsid w:val="00D54BA3"/>
    <w:rsid w:val="00D566AD"/>
    <w:rsid w:val="00D6245C"/>
    <w:rsid w:val="00D6466E"/>
    <w:rsid w:val="00D66992"/>
    <w:rsid w:val="00D70F6F"/>
    <w:rsid w:val="00D71A7D"/>
    <w:rsid w:val="00D744CA"/>
    <w:rsid w:val="00D82EC6"/>
    <w:rsid w:val="00D91BD4"/>
    <w:rsid w:val="00DA2418"/>
    <w:rsid w:val="00DA49CD"/>
    <w:rsid w:val="00DB228E"/>
    <w:rsid w:val="00DC0F9F"/>
    <w:rsid w:val="00DC783B"/>
    <w:rsid w:val="00DD308E"/>
    <w:rsid w:val="00DE0EC2"/>
    <w:rsid w:val="00DE408A"/>
    <w:rsid w:val="00DF0A92"/>
    <w:rsid w:val="00DF0CF3"/>
    <w:rsid w:val="00DF1471"/>
    <w:rsid w:val="00DF257A"/>
    <w:rsid w:val="00DF4D4B"/>
    <w:rsid w:val="00E00DAE"/>
    <w:rsid w:val="00E033B8"/>
    <w:rsid w:val="00E146F8"/>
    <w:rsid w:val="00E14D74"/>
    <w:rsid w:val="00E31EC6"/>
    <w:rsid w:val="00E33FBE"/>
    <w:rsid w:val="00E3521F"/>
    <w:rsid w:val="00E3531F"/>
    <w:rsid w:val="00E504BC"/>
    <w:rsid w:val="00E52340"/>
    <w:rsid w:val="00E525BC"/>
    <w:rsid w:val="00E565D5"/>
    <w:rsid w:val="00E578CE"/>
    <w:rsid w:val="00E664B3"/>
    <w:rsid w:val="00E7354B"/>
    <w:rsid w:val="00E73DBD"/>
    <w:rsid w:val="00E73EB5"/>
    <w:rsid w:val="00E74208"/>
    <w:rsid w:val="00E8410D"/>
    <w:rsid w:val="00E84181"/>
    <w:rsid w:val="00E91E3B"/>
    <w:rsid w:val="00EA0EF2"/>
    <w:rsid w:val="00EA2BA1"/>
    <w:rsid w:val="00EA727C"/>
    <w:rsid w:val="00EB0730"/>
    <w:rsid w:val="00EB2DA6"/>
    <w:rsid w:val="00EB6D4F"/>
    <w:rsid w:val="00EC0187"/>
    <w:rsid w:val="00EC759C"/>
    <w:rsid w:val="00EE007E"/>
    <w:rsid w:val="00EE058F"/>
    <w:rsid w:val="00EE600C"/>
    <w:rsid w:val="00EE6A39"/>
    <w:rsid w:val="00EF3FA4"/>
    <w:rsid w:val="00F01523"/>
    <w:rsid w:val="00F0235B"/>
    <w:rsid w:val="00F1494D"/>
    <w:rsid w:val="00F26C5F"/>
    <w:rsid w:val="00F273B9"/>
    <w:rsid w:val="00F30DBC"/>
    <w:rsid w:val="00F31162"/>
    <w:rsid w:val="00F3246D"/>
    <w:rsid w:val="00F32A49"/>
    <w:rsid w:val="00F40C1E"/>
    <w:rsid w:val="00F47CFF"/>
    <w:rsid w:val="00F53115"/>
    <w:rsid w:val="00F53F8A"/>
    <w:rsid w:val="00F555B6"/>
    <w:rsid w:val="00F567E8"/>
    <w:rsid w:val="00F717AD"/>
    <w:rsid w:val="00F71F79"/>
    <w:rsid w:val="00F72277"/>
    <w:rsid w:val="00F72E9B"/>
    <w:rsid w:val="00F74D29"/>
    <w:rsid w:val="00F75949"/>
    <w:rsid w:val="00F829F6"/>
    <w:rsid w:val="00F84556"/>
    <w:rsid w:val="00F87581"/>
    <w:rsid w:val="00F91C85"/>
    <w:rsid w:val="00F92FDE"/>
    <w:rsid w:val="00FA03F3"/>
    <w:rsid w:val="00FA094D"/>
    <w:rsid w:val="00FA30BC"/>
    <w:rsid w:val="00FA5FE5"/>
    <w:rsid w:val="00FA62FB"/>
    <w:rsid w:val="00FB351F"/>
    <w:rsid w:val="00FB4E9C"/>
    <w:rsid w:val="00FC25D0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4EA55"/>
  <w15:chartTrackingRefBased/>
  <w15:docId w15:val="{082E3777-4D3B-4940-9297-8491B20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-432" w:right="-432"/>
      <w:outlineLvl w:val="1"/>
    </w:pPr>
    <w:rPr>
      <w:sz w:val="2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pPr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ind w:left="-432" w:right="-432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BodyText2">
    <w:name w:val="Body Text 2"/>
    <w:basedOn w:val="Normal"/>
    <w:rPr>
      <w:rFonts w:ascii="Arial" w:hAnsi="Arial" w:cs="Arial"/>
      <w:sz w:val="24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62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C62"/>
    <w:rPr>
      <w:sz w:val="24"/>
    </w:rPr>
  </w:style>
  <w:style w:type="character" w:customStyle="1" w:styleId="apple-style-span">
    <w:name w:val="apple-style-span"/>
    <w:basedOn w:val="DefaultParagraphFont"/>
    <w:rsid w:val="00A30C62"/>
  </w:style>
  <w:style w:type="paragraph" w:styleId="Header">
    <w:name w:val="header"/>
    <w:basedOn w:val="Normal"/>
    <w:link w:val="HeaderChar"/>
    <w:rsid w:val="00A3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0C62"/>
    <w:rPr>
      <w:szCs w:val="24"/>
    </w:rPr>
  </w:style>
  <w:style w:type="paragraph" w:styleId="Footer">
    <w:name w:val="footer"/>
    <w:basedOn w:val="Normal"/>
    <w:link w:val="FooterChar"/>
    <w:uiPriority w:val="99"/>
    <w:rsid w:val="00A3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0C62"/>
    <w:rPr>
      <w:szCs w:val="24"/>
    </w:rPr>
  </w:style>
  <w:style w:type="character" w:customStyle="1" w:styleId="BodyTextChar">
    <w:name w:val="Body Text Char"/>
    <w:link w:val="BodyText"/>
    <w:uiPriority w:val="99"/>
    <w:locked/>
    <w:rsid w:val="00B8395B"/>
    <w:rPr>
      <w:szCs w:val="24"/>
    </w:rPr>
  </w:style>
  <w:style w:type="paragraph" w:customStyle="1" w:styleId="Default">
    <w:name w:val="Default"/>
    <w:rsid w:val="00BA31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56723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C97DCDF99C14F9A5FCFC2B3A9D2F2" ma:contentTypeVersion="25" ma:contentTypeDescription="Create a new document." ma:contentTypeScope="" ma:versionID="28706745e3996dfc21970becd40697e5">
  <xsd:schema xmlns:xsd="http://www.w3.org/2001/XMLSchema" xmlns:xs="http://www.w3.org/2001/XMLSchema" xmlns:p="http://schemas.microsoft.com/office/2006/metadata/properties" xmlns:ns2="fddc02a8-80c8-4785-92ef-7efe6e16ba93" xmlns:ns3="116d3a6e-6313-49b7-8d7a-66b7b0005702" targetNamespace="http://schemas.microsoft.com/office/2006/metadata/properties" ma:root="true" ma:fieldsID="e3858bc418c7230dc9a54dac4b5514f9" ns2:_="" ns3:_="">
    <xsd:import namespace="fddc02a8-80c8-4785-92ef-7efe6e16ba93"/>
    <xsd:import namespace="116d3a6e-6313-49b7-8d7a-66b7b0005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x0032_026_x002e_06StopLossMarketing" minOccurs="0"/>
                <xsd:element ref="ns2:StopLoss" minOccurs="0"/>
                <xsd:element ref="ns2:Select" minOccurs="0"/>
                <xsd:element ref="ns2:ClientAbbreviation" minOccurs="0"/>
                <xsd:element ref="ns2:_Flow_SignoffStatus" minOccurs="0"/>
                <xsd:element ref="ns2:SalesforceTaskID" minOccurs="0"/>
                <xsd:element ref="ns2:EnvelopeCreationStatus" minOccurs="0"/>
                <xsd:element ref="ns2:DocusignEnvelopeID" minOccurs="0"/>
                <xsd:element ref="ns2:EnvelopeStatus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c02a8-80c8-4785-92ef-7efe6e16b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1d6fe4-5e49-46ce-939d-77f1cd2e1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026_x002e_06StopLossMarketing" ma:index="21" nillable="true" ma:displayName="Claims " ma:description="SBC&#10;" ma:format="Dropdown" ma:internalName="_x0032_026_x002e_06StopLossMarketing">
      <xsd:simpleType>
        <xsd:restriction base="dms:Text">
          <xsd:maxLength value="255"/>
        </xsd:restriction>
      </xsd:simpleType>
    </xsd:element>
    <xsd:element name="StopLoss" ma:index="22" nillable="true" ma:displayName="Stop Loss" ma:format="Dropdown" ma:internalName="StopLoss">
      <xsd:simpleType>
        <xsd:restriction base="dms:Text">
          <xsd:maxLength value="255"/>
        </xsd:restriction>
      </xsd:simpleType>
    </xsd:element>
    <xsd:element name="Select" ma:index="23" nillable="true" ma:displayName="Select" ma:format="Dropdown" ma:internalName="Selec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ClientAbbreviation" ma:index="24" nillable="true" ma:displayName="Client Abbreviation" ma:format="Dropdown" ma:internalName="ClientAbbreviation">
      <xsd:simpleType>
        <xsd:restriction base="dms:Text">
          <xsd:maxLength value="255"/>
        </xsd:restriction>
      </xsd:simpleType>
    </xsd:element>
    <xsd:element name="_Flow_SignoffStatus" ma:index="25" nillable="true" ma:displayName="Sign-off status" ma:internalName="_x0024_Resources_x003a_core_x002c_Signoff_Status">
      <xsd:simpleType>
        <xsd:restriction base="dms:Text"/>
      </xsd:simpleType>
    </xsd:element>
    <xsd:element name="SalesforceTaskID" ma:index="26" nillable="true" ma:displayName="SalesforceTaskID" ma:format="Dropdown" ma:internalName="SalesforceTaskID">
      <xsd:simpleType>
        <xsd:restriction base="dms:Text">
          <xsd:maxLength value="255"/>
        </xsd:restriction>
      </xsd:simpleType>
    </xsd:element>
    <xsd:element name="EnvelopeCreationStatus" ma:index="27" nillable="true" ma:displayName="Envelope Creation Status" ma:format="Dropdown" ma:internalName="EnvelopeCreationStatus">
      <xsd:simpleType>
        <xsd:restriction base="dms:Choice">
          <xsd:enumeration value="Pending"/>
          <xsd:enumeration value="Procecessing"/>
          <xsd:enumeration value="Completed"/>
          <xsd:enumeration value="Failed"/>
        </xsd:restriction>
      </xsd:simpleType>
    </xsd:element>
    <xsd:element name="DocusignEnvelopeID" ma:index="28" nillable="true" ma:displayName="DocusignEnvelopeID" ma:format="Dropdown" ma:internalName="DocusignEnvelopeID">
      <xsd:simpleType>
        <xsd:restriction base="dms:Text">
          <xsd:maxLength value="255"/>
        </xsd:restriction>
      </xsd:simpleType>
    </xsd:element>
    <xsd:element name="EnvelopeStatusDetails" ma:index="29" nillable="true" ma:displayName="Envelope Status Details" ma:format="Dropdown" ma:internalName="EnvelopeStatusDetail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d3a6e-6313-49b7-8d7a-66b7b00057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2a34077-0297-4ba2-93e2-6ec30a3e1f5b}" ma:internalName="TaxCatchAll" ma:showField="CatchAllData" ma:web="116d3a6e-6313-49b7-8d7a-66b7b0005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signEnvelopeID xmlns="fddc02a8-80c8-4785-92ef-7efe6e16ba93" xsi:nil="true"/>
    <_Flow_SignoffStatus xmlns="fddc02a8-80c8-4785-92ef-7efe6e16ba93" xsi:nil="true"/>
    <EnvelopeCreationStatus xmlns="fddc02a8-80c8-4785-92ef-7efe6e16ba93" xsi:nil="true"/>
    <TaxCatchAll xmlns="116d3a6e-6313-49b7-8d7a-66b7b0005702" xsi:nil="true"/>
    <Select xmlns="fddc02a8-80c8-4785-92ef-7efe6e16ba93" xsi:nil="true"/>
    <ClientAbbreviation xmlns="fddc02a8-80c8-4785-92ef-7efe6e16ba93" xsi:nil="true"/>
    <EnvelopeStatusDetails xmlns="fddc02a8-80c8-4785-92ef-7efe6e16ba93" xsi:nil="true"/>
    <StopLoss xmlns="fddc02a8-80c8-4785-92ef-7efe6e16ba93" xsi:nil="true"/>
    <_x0032_026_x002e_06StopLossMarketing xmlns="fddc02a8-80c8-4785-92ef-7efe6e16ba93" xsi:nil="true"/>
    <lcf76f155ced4ddcb4097134ff3c332f xmlns="fddc02a8-80c8-4785-92ef-7efe6e16ba93">
      <Terms xmlns="http://schemas.microsoft.com/office/infopath/2007/PartnerControls"/>
    </lcf76f155ced4ddcb4097134ff3c332f>
    <SalesforceTaskID xmlns="fddc02a8-80c8-4785-92ef-7efe6e16ba93" xsi:nil="true"/>
  </documentManagement>
</p:properties>
</file>

<file path=customXml/itemProps1.xml><?xml version="1.0" encoding="utf-8"?>
<ds:datastoreItem xmlns:ds="http://schemas.openxmlformats.org/officeDocument/2006/customXml" ds:itemID="{9FB9DE10-C82E-4A79-BA4B-88C7FAD61F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853CF-5228-4820-9B21-6540DBD3C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c02a8-80c8-4785-92ef-7efe6e16ba93"/>
    <ds:schemaRef ds:uri="116d3a6e-6313-49b7-8d7a-66b7b0005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94B693-0ACB-464C-8B5D-0E35EF1EA4DB}">
  <ds:schemaRefs>
    <ds:schemaRef ds:uri="http://schemas.microsoft.com/office/2006/metadata/properties"/>
    <ds:schemaRef ds:uri="http://schemas.microsoft.com/office/infopath/2007/PartnerControls"/>
    <ds:schemaRef ds:uri="fddc02a8-80c8-4785-92ef-7efe6e16ba93"/>
    <ds:schemaRef ds:uri="116d3a6e-6313-49b7-8d7a-66b7b00057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1128</Words>
  <Characters>5756</Characters>
  <Application>Microsoft Office Word</Application>
  <DocSecurity>0</DocSecurity>
  <Lines>221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sedgwick county purchasing</Company>
  <LinksUpToDate>false</LinksUpToDate>
  <CharactersWithSpaces>6773</CharactersWithSpaces>
  <SharedDoc>false</SharedDoc>
  <HLinks>
    <vt:vector size="6" baseType="variant">
      <vt:variant>
        <vt:i4>1376336</vt:i4>
      </vt:variant>
      <vt:variant>
        <vt:i4>0</vt:i4>
      </vt:variant>
      <vt:variant>
        <vt:i4>0</vt:i4>
      </vt:variant>
      <vt:variant>
        <vt:i4>5</vt:i4>
      </vt:variant>
      <vt:variant>
        <vt:lpwstr>http://sedgwickcounty.org/finance/purchasing.asp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Lauber, Joshua L.</dc:creator>
  <cp:keywords/>
  <cp:lastModifiedBy>Hoppman, Christine M.</cp:lastModifiedBy>
  <cp:revision>10</cp:revision>
  <cp:lastPrinted>2026-05-22T11:44:00Z</cp:lastPrinted>
  <dcterms:created xsi:type="dcterms:W3CDTF">2026-05-22T14:13:00Z</dcterms:created>
  <dcterms:modified xsi:type="dcterms:W3CDTF">2026-05-22T19:56:00Z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8fd06ceb-b54e-47b4-8dbb-2cf57a0a80dc</vt:lpwstr>
  </property>
  <property fmtid="{D5CDD505-2E9C-101B-9397-08002B2CF9AE}" pid="3" name="ContentTypeId">
    <vt:lpwstr>0x0101009FBC97DCDF99C14F9A5FCFC2B3A9D2F2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