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77777777" w:rsidR="009006B1" w:rsidRPr="00B43DED" w:rsidRDefault="004435BC" w:rsidP="00A30C62">
      <w:pPr>
        <w:tabs>
          <w:tab w:val="left" w:pos="360"/>
        </w:tabs>
        <w:rPr>
          <w:sz w:val="22"/>
          <w:szCs w:val="22"/>
        </w:rPr>
      </w:pPr>
      <w:r>
        <w:rPr>
          <w:noProof/>
        </w:rPr>
        <w:drawing>
          <wp:anchor distT="0" distB="0" distL="114300" distR="114300" simplePos="0" relativeHeight="251658240" behindDoc="0" locked="0" layoutInCell="1" allowOverlap="1" wp14:anchorId="0EA4BDF0" wp14:editId="55F0F8F6">
            <wp:simplePos x="0" y="0"/>
            <wp:positionH relativeFrom="margin">
              <wp:align>center</wp:align>
            </wp:positionH>
            <wp:positionV relativeFrom="margin">
              <wp:posOffset>-102841</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7777777" w:rsidR="00B56723" w:rsidRDefault="00B56723" w:rsidP="00B56723"/>
    <w:p w14:paraId="30FCD395" w14:textId="77777777" w:rsidR="00B56723" w:rsidRPr="002D215D" w:rsidRDefault="00B56723" w:rsidP="00B56723"/>
    <w:p w14:paraId="6E4DC515" w14:textId="6C1F4A33" w:rsidR="00B56723" w:rsidRPr="00413F0E" w:rsidRDefault="00B56723" w:rsidP="00B56723">
      <w:pPr>
        <w:pStyle w:val="Heading1"/>
        <w:kinsoku w:val="0"/>
        <w:overflowPunct w:val="0"/>
        <w:ind w:left="98"/>
        <w:rPr>
          <w:rFonts w:ascii="Times New Roman" w:hAnsi="Times New Roman" w:cs="Times New Roman"/>
          <w:b w:val="0"/>
          <w:bCs w:val="0"/>
        </w:rPr>
      </w:pPr>
      <w:r w:rsidRPr="00413F0E">
        <w:rPr>
          <w:rFonts w:ascii="Times New Roman" w:hAnsi="Times New Roman" w:cs="Times New Roman"/>
          <w:spacing w:val="-1"/>
        </w:rPr>
        <w:t>ADDENDUM #</w:t>
      </w:r>
      <w:r w:rsidR="00A25F74">
        <w:rPr>
          <w:rFonts w:ascii="Times New Roman" w:hAnsi="Times New Roman" w:cs="Times New Roman"/>
          <w:spacing w:val="-1"/>
        </w:rPr>
        <w:t>2</w:t>
      </w:r>
    </w:p>
    <w:p w14:paraId="388E9B2F" w14:textId="4A3DF923" w:rsidR="00B56723" w:rsidRPr="00413F0E" w:rsidRDefault="00AC64CA" w:rsidP="00B56723">
      <w:pPr>
        <w:kinsoku w:val="0"/>
        <w:overflowPunct w:val="0"/>
        <w:ind w:left="97"/>
        <w:jc w:val="center"/>
        <w:rPr>
          <w:sz w:val="22"/>
          <w:szCs w:val="22"/>
        </w:rPr>
      </w:pPr>
      <w:r w:rsidRPr="00413F0E">
        <w:rPr>
          <w:b/>
          <w:bCs/>
          <w:sz w:val="22"/>
          <w:szCs w:val="22"/>
        </w:rPr>
        <w:t>RFP</w:t>
      </w:r>
      <w:r w:rsidR="00B56723" w:rsidRPr="00413F0E">
        <w:rPr>
          <w:b/>
          <w:bCs/>
          <w:sz w:val="22"/>
          <w:szCs w:val="22"/>
        </w:rPr>
        <w:t xml:space="preserve"> #</w:t>
      </w:r>
      <w:r w:rsidR="00413F0E" w:rsidRPr="00413F0E">
        <w:rPr>
          <w:b/>
          <w:bCs/>
          <w:sz w:val="22"/>
          <w:szCs w:val="22"/>
        </w:rPr>
        <w:t>26-00</w:t>
      </w:r>
      <w:r w:rsidR="007E6C43">
        <w:rPr>
          <w:b/>
          <w:bCs/>
          <w:sz w:val="22"/>
          <w:szCs w:val="22"/>
        </w:rPr>
        <w:t>4</w:t>
      </w:r>
      <w:r w:rsidR="00A845E0">
        <w:rPr>
          <w:b/>
          <w:bCs/>
          <w:sz w:val="22"/>
          <w:szCs w:val="22"/>
        </w:rPr>
        <w:t>6</w:t>
      </w:r>
    </w:p>
    <w:p w14:paraId="6AB42846" w14:textId="77777777" w:rsidR="00DB095B" w:rsidRDefault="004E4AE7" w:rsidP="00C34C9D">
      <w:pPr>
        <w:widowControl/>
        <w:autoSpaceDE/>
        <w:autoSpaceDN/>
        <w:adjustRightInd/>
        <w:jc w:val="center"/>
        <w:rPr>
          <w:b/>
          <w:bCs/>
          <w:sz w:val="22"/>
          <w:szCs w:val="22"/>
        </w:rPr>
      </w:pPr>
      <w:r>
        <w:rPr>
          <w:b/>
          <w:bCs/>
          <w:sz w:val="22"/>
          <w:szCs w:val="22"/>
        </w:rPr>
        <w:t xml:space="preserve">EMPLOYEE ANCILLARY BENEFITS - </w:t>
      </w:r>
      <w:r w:rsidR="00A845E0" w:rsidRPr="00A845E0">
        <w:rPr>
          <w:b/>
          <w:bCs/>
          <w:sz w:val="22"/>
          <w:szCs w:val="22"/>
        </w:rPr>
        <w:t xml:space="preserve">LIFE, ACCIDENTAL DEATH AND DISMEMBERMENT, </w:t>
      </w:r>
    </w:p>
    <w:p w14:paraId="10E4C926" w14:textId="2436F079" w:rsidR="00C34C9D" w:rsidRPr="00C34C9D" w:rsidRDefault="00A845E0" w:rsidP="00C34C9D">
      <w:pPr>
        <w:widowControl/>
        <w:autoSpaceDE/>
        <w:autoSpaceDN/>
        <w:adjustRightInd/>
        <w:jc w:val="center"/>
        <w:rPr>
          <w:b/>
          <w:bCs/>
          <w:sz w:val="22"/>
          <w:szCs w:val="22"/>
        </w:rPr>
      </w:pPr>
      <w:r w:rsidRPr="00A845E0">
        <w:rPr>
          <w:b/>
          <w:bCs/>
          <w:sz w:val="22"/>
          <w:szCs w:val="22"/>
        </w:rPr>
        <w:t>AND DEPENDENT LIFE INSURANCE</w:t>
      </w:r>
    </w:p>
    <w:p w14:paraId="38E96EB9" w14:textId="77777777" w:rsidR="00B56723" w:rsidRPr="00413F0E" w:rsidRDefault="00B56723" w:rsidP="00B56723">
      <w:pPr>
        <w:kinsoku w:val="0"/>
        <w:overflowPunct w:val="0"/>
        <w:spacing w:before="9" w:line="240" w:lineRule="exact"/>
        <w:rPr>
          <w:sz w:val="22"/>
          <w:szCs w:val="22"/>
        </w:rPr>
      </w:pPr>
    </w:p>
    <w:p w14:paraId="6E4976D6" w14:textId="7B793056" w:rsidR="00B56723" w:rsidRPr="00413F0E" w:rsidRDefault="00DA49CD" w:rsidP="00B56723">
      <w:pPr>
        <w:pStyle w:val="BodyText"/>
        <w:kinsoku w:val="0"/>
        <w:overflowPunct w:val="0"/>
        <w:rPr>
          <w:sz w:val="22"/>
          <w:szCs w:val="22"/>
        </w:rPr>
      </w:pPr>
      <w:r w:rsidRPr="00413F0E">
        <w:rPr>
          <w:sz w:val="22"/>
          <w:szCs w:val="22"/>
        </w:rPr>
        <w:t xml:space="preserve">May </w:t>
      </w:r>
      <w:r w:rsidR="00A25F74">
        <w:rPr>
          <w:sz w:val="22"/>
          <w:szCs w:val="22"/>
        </w:rPr>
        <w:t>22</w:t>
      </w:r>
      <w:r w:rsidRPr="00413F0E">
        <w:rPr>
          <w:sz w:val="22"/>
          <w:szCs w:val="22"/>
        </w:rPr>
        <w:t>, 2026</w:t>
      </w:r>
    </w:p>
    <w:p w14:paraId="1360E276" w14:textId="77777777" w:rsidR="00B56723" w:rsidRPr="00413F0E" w:rsidRDefault="00B56723" w:rsidP="00B56723">
      <w:pPr>
        <w:kinsoku w:val="0"/>
        <w:overflowPunct w:val="0"/>
        <w:spacing w:line="200" w:lineRule="exact"/>
        <w:rPr>
          <w:sz w:val="22"/>
          <w:szCs w:val="22"/>
        </w:rPr>
      </w:pPr>
    </w:p>
    <w:p w14:paraId="293C70A8" w14:textId="20BF647E" w:rsidR="00FB4E9C" w:rsidRPr="00413F0E" w:rsidRDefault="00B56723" w:rsidP="007E6C43">
      <w:pPr>
        <w:rPr>
          <w:i/>
          <w:iCs/>
          <w:sz w:val="22"/>
          <w:szCs w:val="22"/>
        </w:rPr>
      </w:pPr>
      <w:r w:rsidRPr="00413F0E">
        <w:rPr>
          <w:sz w:val="22"/>
          <w:szCs w:val="22"/>
        </w:rPr>
        <w:t xml:space="preserve">The following is to ensure that vendors have complete information prior to submitting a </w:t>
      </w:r>
      <w:r w:rsidRPr="00413F0E">
        <w:rPr>
          <w:b/>
          <w:i/>
          <w:sz w:val="22"/>
          <w:szCs w:val="22"/>
        </w:rPr>
        <w:t xml:space="preserve">Request for </w:t>
      </w:r>
      <w:r w:rsidR="00AC64CA" w:rsidRPr="00413F0E">
        <w:rPr>
          <w:b/>
          <w:i/>
          <w:sz w:val="22"/>
          <w:szCs w:val="22"/>
        </w:rPr>
        <w:t>Proposa</w:t>
      </w:r>
      <w:r w:rsidR="004E4AE7">
        <w:rPr>
          <w:b/>
          <w:i/>
          <w:sz w:val="22"/>
          <w:szCs w:val="22"/>
        </w:rPr>
        <w:t>l</w:t>
      </w:r>
      <w:r w:rsidR="00AC64CA" w:rsidRPr="00413F0E">
        <w:rPr>
          <w:b/>
          <w:i/>
          <w:sz w:val="22"/>
          <w:szCs w:val="22"/>
        </w:rPr>
        <w:t>.</w:t>
      </w:r>
      <w:r w:rsidRPr="00413F0E">
        <w:rPr>
          <w:sz w:val="22"/>
          <w:szCs w:val="22"/>
        </w:rPr>
        <w:t xml:space="preserve">  Here are some clarifications regarding </w:t>
      </w:r>
      <w:r w:rsidR="00EA2BA1">
        <w:rPr>
          <w:sz w:val="22"/>
          <w:szCs w:val="22"/>
        </w:rPr>
        <w:t xml:space="preserve">the </w:t>
      </w:r>
      <w:r w:rsidR="00A845E0" w:rsidRPr="00A845E0">
        <w:rPr>
          <w:sz w:val="22"/>
          <w:szCs w:val="22"/>
        </w:rPr>
        <w:t>Life, Accidental Death and Dismemberment, and Dependent Life Insurance</w:t>
      </w:r>
      <w:r w:rsidR="00A845E0">
        <w:rPr>
          <w:sz w:val="22"/>
          <w:szCs w:val="22"/>
        </w:rPr>
        <w:t>.</w:t>
      </w:r>
      <w:r w:rsidR="007E6C43">
        <w:rPr>
          <w:sz w:val="24"/>
        </w:rPr>
        <w:t xml:space="preserve"> </w:t>
      </w:r>
      <w:r w:rsidRPr="00413F0E">
        <w:rPr>
          <w:sz w:val="22"/>
          <w:szCs w:val="22"/>
        </w:rPr>
        <w:t xml:space="preserve">Questions and/or statements of clarification are in </w:t>
      </w:r>
      <w:r w:rsidRPr="00413F0E">
        <w:rPr>
          <w:b/>
          <w:bCs/>
          <w:sz w:val="22"/>
          <w:szCs w:val="22"/>
        </w:rPr>
        <w:t xml:space="preserve">bold </w:t>
      </w:r>
      <w:r w:rsidRPr="00413F0E">
        <w:rPr>
          <w:sz w:val="22"/>
          <w:szCs w:val="22"/>
        </w:rPr>
        <w:t xml:space="preserve">font and answers to specific questions are </w:t>
      </w:r>
      <w:r w:rsidRPr="00413F0E">
        <w:rPr>
          <w:i/>
          <w:iCs/>
          <w:sz w:val="22"/>
          <w:szCs w:val="22"/>
        </w:rPr>
        <w:t>italicized</w:t>
      </w:r>
      <w:r w:rsidR="004E4AE7">
        <w:rPr>
          <w:i/>
          <w:iCs/>
          <w:sz w:val="22"/>
          <w:szCs w:val="22"/>
        </w:rPr>
        <w:t>.</w:t>
      </w:r>
    </w:p>
    <w:p w14:paraId="183FEBFF" w14:textId="77777777" w:rsidR="00FB4E9C" w:rsidRPr="00413F0E" w:rsidRDefault="00FB4E9C" w:rsidP="00B56723">
      <w:pPr>
        <w:kinsoku w:val="0"/>
        <w:overflowPunct w:val="0"/>
        <w:rPr>
          <w:i/>
          <w:iCs/>
          <w:sz w:val="22"/>
          <w:szCs w:val="22"/>
        </w:rPr>
      </w:pPr>
    </w:p>
    <w:p w14:paraId="1B686501" w14:textId="47453136" w:rsidR="009552AC" w:rsidRPr="004E4AE7" w:rsidRDefault="002B659B" w:rsidP="004E4AE7">
      <w:pPr>
        <w:pStyle w:val="ListParagraph"/>
        <w:numPr>
          <w:ilvl w:val="0"/>
          <w:numId w:val="16"/>
        </w:numPr>
        <w:kinsoku w:val="0"/>
        <w:overflowPunct w:val="0"/>
        <w:ind w:left="360"/>
        <w:rPr>
          <w:b/>
          <w:bCs/>
          <w:sz w:val="22"/>
          <w:szCs w:val="22"/>
        </w:rPr>
      </w:pPr>
      <w:r w:rsidRPr="004E4AE7">
        <w:rPr>
          <w:b/>
          <w:sz w:val="22"/>
          <w:szCs w:val="22"/>
        </w:rPr>
        <w:t>Please request complete certificates for the Life, Dental, and Vision plans.  We have high level plan information but full certificates are needed to fully understand the plans and the provisions to be quoted</w:t>
      </w:r>
      <w:r w:rsidR="004E4AE7">
        <w:rPr>
          <w:b/>
          <w:sz w:val="22"/>
          <w:szCs w:val="22"/>
        </w:rPr>
        <w:t>.</w:t>
      </w:r>
      <w:r w:rsidR="007E5227" w:rsidRPr="004E4AE7">
        <w:rPr>
          <w:b/>
          <w:bCs/>
          <w:sz w:val="22"/>
          <w:szCs w:val="22"/>
        </w:rPr>
        <w:t xml:space="preserve"> </w:t>
      </w:r>
    </w:p>
    <w:p w14:paraId="4AEF1C42" w14:textId="77777777" w:rsidR="009552AC" w:rsidRDefault="009552AC" w:rsidP="004E4AE7">
      <w:pPr>
        <w:kinsoku w:val="0"/>
        <w:overflowPunct w:val="0"/>
        <w:ind w:left="360" w:hanging="360"/>
        <w:rPr>
          <w:b/>
          <w:bCs/>
          <w:sz w:val="22"/>
          <w:szCs w:val="22"/>
        </w:rPr>
      </w:pPr>
    </w:p>
    <w:p w14:paraId="516C3051" w14:textId="4C2F6259" w:rsidR="002B659B" w:rsidRPr="009552AC" w:rsidRDefault="00FC4F8A" w:rsidP="004E4AE7">
      <w:pPr>
        <w:kinsoku w:val="0"/>
        <w:overflowPunct w:val="0"/>
        <w:ind w:left="360"/>
        <w:rPr>
          <w:i/>
          <w:iCs/>
          <w:sz w:val="22"/>
          <w:szCs w:val="22"/>
        </w:rPr>
      </w:pPr>
      <w:r w:rsidRPr="009552AC">
        <w:rPr>
          <w:i/>
          <w:iCs/>
          <w:sz w:val="22"/>
          <w:szCs w:val="22"/>
        </w:rPr>
        <w:t>A</w:t>
      </w:r>
      <w:r w:rsidR="007E5227" w:rsidRPr="009552AC">
        <w:rPr>
          <w:i/>
          <w:iCs/>
          <w:sz w:val="22"/>
          <w:szCs w:val="22"/>
        </w:rPr>
        <w:t>ttached</w:t>
      </w:r>
      <w:r w:rsidR="00203DEC">
        <w:rPr>
          <w:i/>
          <w:iCs/>
          <w:sz w:val="22"/>
          <w:szCs w:val="22"/>
        </w:rPr>
        <w:t>.</w:t>
      </w:r>
    </w:p>
    <w:p w14:paraId="6012DB44" w14:textId="77777777" w:rsidR="002B659B" w:rsidRPr="002B659B" w:rsidRDefault="002B659B" w:rsidP="004E4AE7">
      <w:pPr>
        <w:kinsoku w:val="0"/>
        <w:overflowPunct w:val="0"/>
        <w:ind w:left="360" w:hanging="360"/>
        <w:rPr>
          <w:b/>
          <w:bCs/>
          <w:sz w:val="22"/>
          <w:szCs w:val="22"/>
        </w:rPr>
      </w:pPr>
    </w:p>
    <w:p w14:paraId="6695BAA3" w14:textId="1D70DE37" w:rsidR="009552AC" w:rsidRPr="004E4AE7" w:rsidRDefault="002B659B" w:rsidP="004E4AE7">
      <w:pPr>
        <w:pStyle w:val="ListParagraph"/>
        <w:numPr>
          <w:ilvl w:val="0"/>
          <w:numId w:val="16"/>
        </w:numPr>
        <w:kinsoku w:val="0"/>
        <w:overflowPunct w:val="0"/>
        <w:ind w:left="360"/>
        <w:rPr>
          <w:b/>
          <w:bCs/>
          <w:sz w:val="22"/>
          <w:szCs w:val="22"/>
        </w:rPr>
      </w:pPr>
      <w:r w:rsidRPr="004E4AE7">
        <w:rPr>
          <w:b/>
          <w:sz w:val="22"/>
          <w:szCs w:val="22"/>
        </w:rPr>
        <w:t>Group is 2,500 lives.  Please request at least 36 months of experience for Basic Life, Optional Life, Dependent Life as well as month-by-month premium, lives, and volume.</w:t>
      </w:r>
      <w:r w:rsidR="007E5227" w:rsidRPr="004E4AE7">
        <w:rPr>
          <w:b/>
          <w:bCs/>
          <w:sz w:val="22"/>
          <w:szCs w:val="22"/>
        </w:rPr>
        <w:t xml:space="preserve"> </w:t>
      </w:r>
    </w:p>
    <w:p w14:paraId="60EA075F" w14:textId="77777777" w:rsidR="009552AC" w:rsidRDefault="009552AC" w:rsidP="004E4AE7">
      <w:pPr>
        <w:kinsoku w:val="0"/>
        <w:overflowPunct w:val="0"/>
        <w:ind w:left="360" w:hanging="360"/>
        <w:rPr>
          <w:b/>
          <w:bCs/>
          <w:sz w:val="22"/>
          <w:szCs w:val="22"/>
        </w:rPr>
      </w:pPr>
    </w:p>
    <w:p w14:paraId="3E868372" w14:textId="07A52C00" w:rsidR="002B659B" w:rsidRPr="009552AC" w:rsidRDefault="001465C2" w:rsidP="004E4AE7">
      <w:pPr>
        <w:kinsoku w:val="0"/>
        <w:overflowPunct w:val="0"/>
        <w:ind w:left="360"/>
        <w:rPr>
          <w:i/>
          <w:iCs/>
          <w:sz w:val="22"/>
          <w:szCs w:val="22"/>
        </w:rPr>
      </w:pPr>
      <w:r w:rsidRPr="009552AC">
        <w:rPr>
          <w:i/>
          <w:iCs/>
          <w:sz w:val="22"/>
          <w:szCs w:val="22"/>
        </w:rPr>
        <w:t>Attached, note due to the self-billed nature of this group, AICK does not maintain historical “live count” records. Enrollment and coverage volumes are reported and managed by the employer, and therefore historical tracking of live counts is not retained within AICK’s systems.</w:t>
      </w:r>
    </w:p>
    <w:p w14:paraId="365AEED7" w14:textId="77777777" w:rsidR="00323E94" w:rsidRPr="009552AC" w:rsidRDefault="00323E94" w:rsidP="004E4AE7">
      <w:pPr>
        <w:kinsoku w:val="0"/>
        <w:overflowPunct w:val="0"/>
        <w:ind w:left="360" w:hanging="360"/>
        <w:rPr>
          <w:i/>
          <w:iCs/>
          <w:sz w:val="22"/>
          <w:szCs w:val="22"/>
        </w:rPr>
      </w:pPr>
    </w:p>
    <w:p w14:paraId="6BEF6234" w14:textId="77777777" w:rsidR="00323E94" w:rsidRPr="009552AC" w:rsidRDefault="00323E94" w:rsidP="004E4AE7">
      <w:pPr>
        <w:kinsoku w:val="0"/>
        <w:overflowPunct w:val="0"/>
        <w:ind w:left="360"/>
        <w:rPr>
          <w:i/>
          <w:iCs/>
          <w:sz w:val="22"/>
          <w:szCs w:val="22"/>
        </w:rPr>
      </w:pPr>
      <w:r w:rsidRPr="009552AC">
        <w:rPr>
          <w:i/>
          <w:iCs/>
          <w:sz w:val="22"/>
          <w:szCs w:val="22"/>
        </w:rPr>
        <w:t>The optional life benefit became effective January 1, 2023. Since that time, total premium versus claims experience is as follows:</w:t>
      </w:r>
    </w:p>
    <w:p w14:paraId="599766AA" w14:textId="77777777" w:rsidR="00323E94" w:rsidRPr="00323E94" w:rsidRDefault="00323E94" w:rsidP="004E4AE7">
      <w:pPr>
        <w:kinsoku w:val="0"/>
        <w:overflowPunct w:val="0"/>
        <w:ind w:left="360" w:hanging="360"/>
        <w:rPr>
          <w:b/>
          <w:bCs/>
          <w:sz w:val="22"/>
          <w:szCs w:val="22"/>
        </w:rPr>
      </w:pPr>
      <w:r w:rsidRPr="00323E94">
        <w:rPr>
          <w:b/>
          <w:bCs/>
          <w:sz w:val="22"/>
          <w:szCs w:val="22"/>
        </w:rPr>
        <w:t xml:space="preserve">                </w:t>
      </w:r>
    </w:p>
    <w:tbl>
      <w:tblPr>
        <w:tblW w:w="4590" w:type="dxa"/>
        <w:tblInd w:w="710" w:type="dxa"/>
        <w:tblCellMar>
          <w:left w:w="0" w:type="dxa"/>
          <w:right w:w="0" w:type="dxa"/>
        </w:tblCellMar>
        <w:tblLook w:val="04A0" w:firstRow="1" w:lastRow="0" w:firstColumn="1" w:lastColumn="0" w:noHBand="0" w:noVBand="1"/>
      </w:tblPr>
      <w:tblGrid>
        <w:gridCol w:w="1350"/>
        <w:gridCol w:w="1861"/>
        <w:gridCol w:w="1379"/>
      </w:tblGrid>
      <w:tr w:rsidR="00323E94" w:rsidRPr="00323E94" w14:paraId="28CC2A0B" w14:textId="77777777" w:rsidTr="00323E94">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04A78AD" w14:textId="77777777" w:rsidR="00323E94" w:rsidRPr="00323E94" w:rsidRDefault="00323E94" w:rsidP="004E4AE7">
            <w:pPr>
              <w:kinsoku w:val="0"/>
              <w:overflowPunct w:val="0"/>
              <w:ind w:left="360" w:hanging="360"/>
              <w:rPr>
                <w:b/>
                <w:bCs/>
                <w:sz w:val="22"/>
                <w:szCs w:val="22"/>
              </w:rPr>
            </w:pPr>
            <w:r w:rsidRPr="00323E94">
              <w:rPr>
                <w:b/>
                <w:bCs/>
                <w:sz w:val="22"/>
                <w:szCs w:val="22"/>
              </w:rPr>
              <w:t>Premium</w:t>
            </w:r>
          </w:p>
        </w:tc>
        <w:tc>
          <w:tcPr>
            <w:tcW w:w="1861"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404546B" w14:textId="77777777" w:rsidR="00323E94" w:rsidRPr="00323E94" w:rsidRDefault="00323E94" w:rsidP="004E4AE7">
            <w:pPr>
              <w:kinsoku w:val="0"/>
              <w:overflowPunct w:val="0"/>
              <w:ind w:left="360" w:hanging="360"/>
              <w:rPr>
                <w:b/>
                <w:bCs/>
                <w:sz w:val="22"/>
                <w:szCs w:val="22"/>
              </w:rPr>
            </w:pPr>
            <w:r w:rsidRPr="00323E94">
              <w:rPr>
                <w:b/>
                <w:bCs/>
                <w:sz w:val="22"/>
                <w:szCs w:val="22"/>
              </w:rPr>
              <w:t>Claims</w:t>
            </w:r>
          </w:p>
        </w:tc>
        <w:tc>
          <w:tcPr>
            <w:tcW w:w="1379"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5278954" w14:textId="77777777" w:rsidR="00323E94" w:rsidRPr="00323E94" w:rsidRDefault="00323E94" w:rsidP="004E4AE7">
            <w:pPr>
              <w:kinsoku w:val="0"/>
              <w:overflowPunct w:val="0"/>
              <w:ind w:left="360" w:hanging="360"/>
              <w:rPr>
                <w:b/>
                <w:bCs/>
                <w:sz w:val="22"/>
                <w:szCs w:val="22"/>
              </w:rPr>
            </w:pPr>
            <w:r w:rsidRPr="00323E94">
              <w:rPr>
                <w:b/>
                <w:bCs/>
                <w:sz w:val="22"/>
                <w:szCs w:val="22"/>
              </w:rPr>
              <w:t>Loss Ratio</w:t>
            </w:r>
          </w:p>
        </w:tc>
      </w:tr>
      <w:tr w:rsidR="00323E94" w:rsidRPr="00323E94" w14:paraId="10847247" w14:textId="77777777" w:rsidTr="00323E94">
        <w:trPr>
          <w:trHeight w:val="315"/>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75A942" w14:textId="77777777" w:rsidR="00323E94" w:rsidRPr="00323E94" w:rsidRDefault="00323E94" w:rsidP="004E4AE7">
            <w:pPr>
              <w:kinsoku w:val="0"/>
              <w:overflowPunct w:val="0"/>
              <w:ind w:left="360" w:hanging="360"/>
              <w:rPr>
                <w:b/>
                <w:bCs/>
                <w:sz w:val="22"/>
                <w:szCs w:val="22"/>
              </w:rPr>
            </w:pPr>
            <w:r w:rsidRPr="00323E94">
              <w:rPr>
                <w:b/>
                <w:bCs/>
                <w:sz w:val="22"/>
                <w:szCs w:val="22"/>
              </w:rPr>
              <w:t xml:space="preserve">$702,905 </w:t>
            </w:r>
          </w:p>
        </w:tc>
        <w:tc>
          <w:tcPr>
            <w:tcW w:w="18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EB2AD6" w14:textId="77777777" w:rsidR="00323E94" w:rsidRPr="00323E94" w:rsidRDefault="00323E94" w:rsidP="004E4AE7">
            <w:pPr>
              <w:kinsoku w:val="0"/>
              <w:overflowPunct w:val="0"/>
              <w:ind w:left="360" w:hanging="360"/>
              <w:rPr>
                <w:b/>
                <w:bCs/>
                <w:sz w:val="22"/>
                <w:szCs w:val="22"/>
              </w:rPr>
            </w:pPr>
            <w:r w:rsidRPr="00323E94">
              <w:rPr>
                <w:b/>
                <w:bCs/>
                <w:sz w:val="22"/>
                <w:szCs w:val="22"/>
              </w:rPr>
              <w:t xml:space="preserve">$304,993 </w:t>
            </w:r>
          </w:p>
        </w:tc>
        <w:tc>
          <w:tcPr>
            <w:tcW w:w="13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D70FC2" w14:textId="77777777" w:rsidR="00323E94" w:rsidRPr="00323E94" w:rsidRDefault="00323E94" w:rsidP="004E4AE7">
            <w:pPr>
              <w:kinsoku w:val="0"/>
              <w:overflowPunct w:val="0"/>
              <w:ind w:left="360" w:hanging="360"/>
              <w:rPr>
                <w:b/>
                <w:bCs/>
                <w:sz w:val="22"/>
                <w:szCs w:val="22"/>
              </w:rPr>
            </w:pPr>
            <w:r w:rsidRPr="00323E94">
              <w:rPr>
                <w:b/>
                <w:bCs/>
                <w:sz w:val="22"/>
                <w:szCs w:val="22"/>
              </w:rPr>
              <w:t>43%</w:t>
            </w:r>
          </w:p>
        </w:tc>
      </w:tr>
    </w:tbl>
    <w:p w14:paraId="09C9FC44" w14:textId="77777777" w:rsidR="00323E94" w:rsidRDefault="00323E94" w:rsidP="004E4AE7">
      <w:pPr>
        <w:kinsoku w:val="0"/>
        <w:overflowPunct w:val="0"/>
        <w:ind w:left="360" w:hanging="360"/>
        <w:rPr>
          <w:b/>
          <w:bCs/>
          <w:sz w:val="22"/>
          <w:szCs w:val="22"/>
        </w:rPr>
      </w:pPr>
    </w:p>
    <w:p w14:paraId="09EF85EE" w14:textId="77777777" w:rsidR="00235746" w:rsidRPr="009552AC" w:rsidRDefault="00235746" w:rsidP="004E4AE7">
      <w:pPr>
        <w:kinsoku w:val="0"/>
        <w:overflowPunct w:val="0"/>
        <w:ind w:left="360"/>
        <w:rPr>
          <w:i/>
          <w:iCs/>
          <w:sz w:val="22"/>
          <w:szCs w:val="22"/>
        </w:rPr>
      </w:pPr>
      <w:r w:rsidRPr="009552AC">
        <w:rPr>
          <w:i/>
          <w:iCs/>
          <w:sz w:val="22"/>
          <w:szCs w:val="22"/>
        </w:rPr>
        <w:t>5-year Claims Experience for Term Life/AD&amp;D/Dependent Life:</w:t>
      </w:r>
    </w:p>
    <w:p w14:paraId="44F1A366" w14:textId="77777777" w:rsidR="00235746" w:rsidRPr="00235746" w:rsidRDefault="00235746" w:rsidP="004E4AE7">
      <w:pPr>
        <w:kinsoku w:val="0"/>
        <w:overflowPunct w:val="0"/>
        <w:ind w:left="360" w:hanging="360"/>
        <w:rPr>
          <w:b/>
          <w:bCs/>
          <w:sz w:val="22"/>
          <w:szCs w:val="22"/>
        </w:rPr>
      </w:pPr>
    </w:p>
    <w:tbl>
      <w:tblPr>
        <w:tblW w:w="7530" w:type="dxa"/>
        <w:tblInd w:w="710" w:type="dxa"/>
        <w:tblCellMar>
          <w:left w:w="0" w:type="dxa"/>
          <w:right w:w="0" w:type="dxa"/>
        </w:tblCellMar>
        <w:tblLook w:val="04A0" w:firstRow="1" w:lastRow="0" w:firstColumn="1" w:lastColumn="0" w:noHBand="0" w:noVBand="1"/>
      </w:tblPr>
      <w:tblGrid>
        <w:gridCol w:w="1310"/>
        <w:gridCol w:w="1400"/>
        <w:gridCol w:w="1702"/>
        <w:gridCol w:w="1800"/>
        <w:gridCol w:w="1318"/>
      </w:tblGrid>
      <w:tr w:rsidR="00235746" w:rsidRPr="00235746" w14:paraId="5DC765C4" w14:textId="77777777">
        <w:trPr>
          <w:trHeight w:val="300"/>
        </w:trPr>
        <w:tc>
          <w:tcPr>
            <w:tcW w:w="131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51652C8" w14:textId="77777777" w:rsidR="00235746" w:rsidRPr="00235746" w:rsidRDefault="00235746" w:rsidP="00235746">
            <w:pPr>
              <w:kinsoku w:val="0"/>
              <w:overflowPunct w:val="0"/>
              <w:rPr>
                <w:b/>
                <w:bCs/>
                <w:sz w:val="22"/>
                <w:szCs w:val="22"/>
              </w:rPr>
            </w:pPr>
            <w:r w:rsidRPr="00235746">
              <w:rPr>
                <w:b/>
                <w:bCs/>
                <w:sz w:val="22"/>
                <w:szCs w:val="22"/>
              </w:rPr>
              <w:t>From</w:t>
            </w:r>
          </w:p>
        </w:tc>
        <w:tc>
          <w:tcPr>
            <w:tcW w:w="140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4726426" w14:textId="77777777" w:rsidR="00235746" w:rsidRPr="00235746" w:rsidRDefault="00235746" w:rsidP="00235746">
            <w:pPr>
              <w:kinsoku w:val="0"/>
              <w:overflowPunct w:val="0"/>
              <w:rPr>
                <w:b/>
                <w:bCs/>
                <w:sz w:val="22"/>
                <w:szCs w:val="22"/>
              </w:rPr>
            </w:pPr>
            <w:r w:rsidRPr="00235746">
              <w:rPr>
                <w:b/>
                <w:bCs/>
                <w:sz w:val="22"/>
                <w:szCs w:val="22"/>
              </w:rPr>
              <w:t>To</w:t>
            </w:r>
          </w:p>
        </w:tc>
        <w:tc>
          <w:tcPr>
            <w:tcW w:w="170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378E70F" w14:textId="77777777" w:rsidR="00235746" w:rsidRPr="00235746" w:rsidRDefault="00235746" w:rsidP="00235746">
            <w:pPr>
              <w:kinsoku w:val="0"/>
              <w:overflowPunct w:val="0"/>
              <w:rPr>
                <w:b/>
                <w:bCs/>
                <w:sz w:val="22"/>
                <w:szCs w:val="22"/>
              </w:rPr>
            </w:pPr>
            <w:r w:rsidRPr="00235746">
              <w:rPr>
                <w:b/>
                <w:bCs/>
                <w:sz w:val="22"/>
                <w:szCs w:val="22"/>
              </w:rPr>
              <w:t xml:space="preserve">Premiums </w:t>
            </w:r>
          </w:p>
        </w:tc>
        <w:tc>
          <w:tcPr>
            <w:tcW w:w="180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04521D0" w14:textId="77777777" w:rsidR="00235746" w:rsidRPr="00235746" w:rsidRDefault="00235746" w:rsidP="00235746">
            <w:pPr>
              <w:kinsoku w:val="0"/>
              <w:overflowPunct w:val="0"/>
              <w:rPr>
                <w:b/>
                <w:bCs/>
                <w:sz w:val="22"/>
                <w:szCs w:val="22"/>
              </w:rPr>
            </w:pPr>
            <w:r w:rsidRPr="00235746">
              <w:rPr>
                <w:b/>
                <w:bCs/>
                <w:sz w:val="22"/>
                <w:szCs w:val="22"/>
              </w:rPr>
              <w:t xml:space="preserve"> Claims </w:t>
            </w:r>
          </w:p>
        </w:tc>
        <w:tc>
          <w:tcPr>
            <w:tcW w:w="1318"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72EE9AC" w14:textId="77777777" w:rsidR="00235746" w:rsidRPr="00235746" w:rsidRDefault="00235746" w:rsidP="00235746">
            <w:pPr>
              <w:kinsoku w:val="0"/>
              <w:overflowPunct w:val="0"/>
              <w:rPr>
                <w:b/>
                <w:bCs/>
                <w:sz w:val="22"/>
                <w:szCs w:val="22"/>
              </w:rPr>
            </w:pPr>
            <w:r w:rsidRPr="00235746">
              <w:rPr>
                <w:b/>
                <w:bCs/>
                <w:sz w:val="22"/>
                <w:szCs w:val="22"/>
              </w:rPr>
              <w:t>Loss Ratio</w:t>
            </w:r>
          </w:p>
        </w:tc>
      </w:tr>
      <w:tr w:rsidR="00235746" w:rsidRPr="00235746" w14:paraId="4DCCD828" w14:textId="77777777">
        <w:trPr>
          <w:trHeight w:val="467"/>
        </w:trPr>
        <w:tc>
          <w:tcPr>
            <w:tcW w:w="13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80936" w14:textId="77777777" w:rsidR="00235746" w:rsidRPr="00235746" w:rsidRDefault="00235746" w:rsidP="00235746">
            <w:pPr>
              <w:kinsoku w:val="0"/>
              <w:overflowPunct w:val="0"/>
              <w:rPr>
                <w:b/>
                <w:bCs/>
                <w:sz w:val="22"/>
                <w:szCs w:val="22"/>
              </w:rPr>
            </w:pPr>
            <w:r w:rsidRPr="00235746">
              <w:rPr>
                <w:b/>
                <w:bCs/>
                <w:sz w:val="22"/>
                <w:szCs w:val="22"/>
              </w:rPr>
              <w:t>01/01/2021</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643DE" w14:textId="77777777" w:rsidR="00235746" w:rsidRPr="00235746" w:rsidRDefault="00235746" w:rsidP="00235746">
            <w:pPr>
              <w:kinsoku w:val="0"/>
              <w:overflowPunct w:val="0"/>
              <w:rPr>
                <w:b/>
                <w:bCs/>
                <w:sz w:val="22"/>
                <w:szCs w:val="22"/>
              </w:rPr>
            </w:pPr>
            <w:r w:rsidRPr="00235746">
              <w:rPr>
                <w:b/>
                <w:bCs/>
                <w:sz w:val="22"/>
                <w:szCs w:val="22"/>
              </w:rPr>
              <w:t>12/31/2021</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68107" w14:textId="77777777" w:rsidR="00235746" w:rsidRPr="00235746" w:rsidRDefault="00235746" w:rsidP="00235746">
            <w:pPr>
              <w:kinsoku w:val="0"/>
              <w:overflowPunct w:val="0"/>
              <w:rPr>
                <w:b/>
                <w:bCs/>
                <w:sz w:val="22"/>
                <w:szCs w:val="22"/>
              </w:rPr>
            </w:pPr>
            <w:r w:rsidRPr="00235746">
              <w:rPr>
                <w:b/>
                <w:bCs/>
                <w:sz w:val="22"/>
                <w:szCs w:val="22"/>
              </w:rPr>
              <w:t xml:space="preserve">$    273,533.69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0BA3E" w14:textId="77777777" w:rsidR="00235746" w:rsidRPr="00235746" w:rsidRDefault="00235746" w:rsidP="00235746">
            <w:pPr>
              <w:kinsoku w:val="0"/>
              <w:overflowPunct w:val="0"/>
              <w:rPr>
                <w:b/>
                <w:bCs/>
                <w:sz w:val="22"/>
                <w:szCs w:val="22"/>
              </w:rPr>
            </w:pPr>
            <w:r w:rsidRPr="00235746">
              <w:rPr>
                <w:b/>
                <w:bCs/>
                <w:sz w:val="22"/>
                <w:szCs w:val="22"/>
              </w:rPr>
              <w:t xml:space="preserve"> $     301,250.00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5A80E" w14:textId="77777777" w:rsidR="00235746" w:rsidRPr="00235746" w:rsidRDefault="00235746" w:rsidP="00235746">
            <w:pPr>
              <w:kinsoku w:val="0"/>
              <w:overflowPunct w:val="0"/>
              <w:rPr>
                <w:b/>
                <w:bCs/>
                <w:sz w:val="22"/>
                <w:szCs w:val="22"/>
              </w:rPr>
            </w:pPr>
            <w:r w:rsidRPr="00235746">
              <w:rPr>
                <w:b/>
                <w:bCs/>
                <w:sz w:val="22"/>
                <w:szCs w:val="22"/>
              </w:rPr>
              <w:t>110%</w:t>
            </w:r>
          </w:p>
        </w:tc>
      </w:tr>
      <w:tr w:rsidR="00235746" w:rsidRPr="00235746" w14:paraId="743FB197" w14:textId="77777777">
        <w:trPr>
          <w:trHeight w:val="300"/>
        </w:trPr>
        <w:tc>
          <w:tcPr>
            <w:tcW w:w="13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D63C7" w14:textId="77777777" w:rsidR="00235746" w:rsidRPr="00235746" w:rsidRDefault="00235746" w:rsidP="00235746">
            <w:pPr>
              <w:kinsoku w:val="0"/>
              <w:overflowPunct w:val="0"/>
              <w:rPr>
                <w:b/>
                <w:bCs/>
                <w:sz w:val="22"/>
                <w:szCs w:val="22"/>
              </w:rPr>
            </w:pPr>
            <w:r w:rsidRPr="00235746">
              <w:rPr>
                <w:b/>
                <w:bCs/>
                <w:sz w:val="22"/>
                <w:szCs w:val="22"/>
              </w:rPr>
              <w:t>01/01/2022</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99CB0" w14:textId="77777777" w:rsidR="00235746" w:rsidRPr="00235746" w:rsidRDefault="00235746" w:rsidP="00235746">
            <w:pPr>
              <w:kinsoku w:val="0"/>
              <w:overflowPunct w:val="0"/>
              <w:rPr>
                <w:b/>
                <w:bCs/>
                <w:sz w:val="22"/>
                <w:szCs w:val="22"/>
              </w:rPr>
            </w:pPr>
            <w:r w:rsidRPr="00235746">
              <w:rPr>
                <w:b/>
                <w:bCs/>
                <w:sz w:val="22"/>
                <w:szCs w:val="22"/>
              </w:rPr>
              <w:t>12/31/2022</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CEC25" w14:textId="77777777" w:rsidR="00235746" w:rsidRPr="00235746" w:rsidRDefault="00235746" w:rsidP="00235746">
            <w:pPr>
              <w:kinsoku w:val="0"/>
              <w:overflowPunct w:val="0"/>
              <w:rPr>
                <w:b/>
                <w:bCs/>
                <w:sz w:val="22"/>
                <w:szCs w:val="22"/>
              </w:rPr>
            </w:pPr>
            <w:r w:rsidRPr="00235746">
              <w:rPr>
                <w:b/>
                <w:bCs/>
                <w:sz w:val="22"/>
                <w:szCs w:val="22"/>
              </w:rPr>
              <w:t xml:space="preserve">$    283,062.00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3C29F9" w14:textId="77777777" w:rsidR="00235746" w:rsidRPr="00235746" w:rsidRDefault="00235746" w:rsidP="00235746">
            <w:pPr>
              <w:kinsoku w:val="0"/>
              <w:overflowPunct w:val="0"/>
              <w:rPr>
                <w:b/>
                <w:bCs/>
                <w:sz w:val="22"/>
                <w:szCs w:val="22"/>
              </w:rPr>
            </w:pPr>
            <w:r w:rsidRPr="00235746">
              <w:rPr>
                <w:b/>
                <w:bCs/>
                <w:sz w:val="22"/>
                <w:szCs w:val="22"/>
              </w:rPr>
              <w:t xml:space="preserve"> $     221,250.00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309E6" w14:textId="77777777" w:rsidR="00235746" w:rsidRPr="00235746" w:rsidRDefault="00235746" w:rsidP="00235746">
            <w:pPr>
              <w:kinsoku w:val="0"/>
              <w:overflowPunct w:val="0"/>
              <w:rPr>
                <w:b/>
                <w:bCs/>
                <w:sz w:val="22"/>
                <w:szCs w:val="22"/>
              </w:rPr>
            </w:pPr>
            <w:r w:rsidRPr="00235746">
              <w:rPr>
                <w:b/>
                <w:bCs/>
                <w:sz w:val="22"/>
                <w:szCs w:val="22"/>
              </w:rPr>
              <w:t>78%</w:t>
            </w:r>
          </w:p>
        </w:tc>
      </w:tr>
      <w:tr w:rsidR="00235746" w:rsidRPr="00235746" w14:paraId="6C8D9D5B" w14:textId="77777777">
        <w:trPr>
          <w:trHeight w:val="300"/>
        </w:trPr>
        <w:tc>
          <w:tcPr>
            <w:tcW w:w="13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8CE391" w14:textId="77777777" w:rsidR="00235746" w:rsidRPr="00235746" w:rsidRDefault="00235746" w:rsidP="00235746">
            <w:pPr>
              <w:kinsoku w:val="0"/>
              <w:overflowPunct w:val="0"/>
              <w:rPr>
                <w:b/>
                <w:bCs/>
                <w:sz w:val="22"/>
                <w:szCs w:val="22"/>
              </w:rPr>
            </w:pPr>
            <w:r w:rsidRPr="00235746">
              <w:rPr>
                <w:b/>
                <w:bCs/>
                <w:sz w:val="22"/>
                <w:szCs w:val="22"/>
              </w:rPr>
              <w:t>01/01/2023</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03194E" w14:textId="77777777" w:rsidR="00235746" w:rsidRPr="00235746" w:rsidRDefault="00235746" w:rsidP="00235746">
            <w:pPr>
              <w:kinsoku w:val="0"/>
              <w:overflowPunct w:val="0"/>
              <w:rPr>
                <w:b/>
                <w:bCs/>
                <w:sz w:val="22"/>
                <w:szCs w:val="22"/>
              </w:rPr>
            </w:pPr>
            <w:r w:rsidRPr="00235746">
              <w:rPr>
                <w:b/>
                <w:bCs/>
                <w:sz w:val="22"/>
                <w:szCs w:val="22"/>
              </w:rPr>
              <w:t>12/31/2023</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E80D5" w14:textId="77777777" w:rsidR="00235746" w:rsidRPr="00235746" w:rsidRDefault="00235746" w:rsidP="00235746">
            <w:pPr>
              <w:kinsoku w:val="0"/>
              <w:overflowPunct w:val="0"/>
              <w:rPr>
                <w:b/>
                <w:bCs/>
                <w:sz w:val="22"/>
                <w:szCs w:val="22"/>
              </w:rPr>
            </w:pPr>
            <w:r w:rsidRPr="00235746">
              <w:rPr>
                <w:b/>
                <w:bCs/>
                <w:sz w:val="22"/>
                <w:szCs w:val="22"/>
              </w:rPr>
              <w:t xml:space="preserve">$    209,872.74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12765" w14:textId="77777777" w:rsidR="00235746" w:rsidRPr="00235746" w:rsidRDefault="00235746" w:rsidP="00235746">
            <w:pPr>
              <w:kinsoku w:val="0"/>
              <w:overflowPunct w:val="0"/>
              <w:rPr>
                <w:b/>
                <w:bCs/>
                <w:sz w:val="22"/>
                <w:szCs w:val="22"/>
              </w:rPr>
            </w:pPr>
            <w:r w:rsidRPr="00235746">
              <w:rPr>
                <w:b/>
                <w:bCs/>
                <w:sz w:val="22"/>
                <w:szCs w:val="22"/>
              </w:rPr>
              <w:t xml:space="preserve"> $     260,000.00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E13A7D" w14:textId="77777777" w:rsidR="00235746" w:rsidRPr="00235746" w:rsidRDefault="00235746" w:rsidP="00235746">
            <w:pPr>
              <w:kinsoku w:val="0"/>
              <w:overflowPunct w:val="0"/>
              <w:rPr>
                <w:b/>
                <w:bCs/>
                <w:sz w:val="22"/>
                <w:szCs w:val="22"/>
              </w:rPr>
            </w:pPr>
            <w:r w:rsidRPr="00235746">
              <w:rPr>
                <w:b/>
                <w:bCs/>
                <w:sz w:val="22"/>
                <w:szCs w:val="22"/>
              </w:rPr>
              <w:t>124%</w:t>
            </w:r>
          </w:p>
        </w:tc>
      </w:tr>
      <w:tr w:rsidR="00235746" w:rsidRPr="00235746" w14:paraId="585AF7D8" w14:textId="77777777">
        <w:trPr>
          <w:trHeight w:val="300"/>
        </w:trPr>
        <w:tc>
          <w:tcPr>
            <w:tcW w:w="13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DAA4FF" w14:textId="77777777" w:rsidR="00235746" w:rsidRPr="00235746" w:rsidRDefault="00235746" w:rsidP="00235746">
            <w:pPr>
              <w:kinsoku w:val="0"/>
              <w:overflowPunct w:val="0"/>
              <w:rPr>
                <w:b/>
                <w:bCs/>
                <w:sz w:val="22"/>
                <w:szCs w:val="22"/>
              </w:rPr>
            </w:pPr>
            <w:r w:rsidRPr="00235746">
              <w:rPr>
                <w:b/>
                <w:bCs/>
                <w:sz w:val="22"/>
                <w:szCs w:val="22"/>
              </w:rPr>
              <w:t>01/01/2024</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F884B5" w14:textId="77777777" w:rsidR="00235746" w:rsidRPr="00235746" w:rsidRDefault="00235746" w:rsidP="00235746">
            <w:pPr>
              <w:kinsoku w:val="0"/>
              <w:overflowPunct w:val="0"/>
              <w:rPr>
                <w:b/>
                <w:bCs/>
                <w:sz w:val="22"/>
                <w:szCs w:val="22"/>
              </w:rPr>
            </w:pPr>
            <w:r w:rsidRPr="00235746">
              <w:rPr>
                <w:b/>
                <w:bCs/>
                <w:sz w:val="22"/>
                <w:szCs w:val="22"/>
              </w:rPr>
              <w:t>12/31/2024</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7E4D4" w14:textId="77777777" w:rsidR="00235746" w:rsidRPr="00235746" w:rsidRDefault="00235746" w:rsidP="00235746">
            <w:pPr>
              <w:kinsoku w:val="0"/>
              <w:overflowPunct w:val="0"/>
              <w:rPr>
                <w:b/>
                <w:bCs/>
                <w:sz w:val="22"/>
                <w:szCs w:val="22"/>
              </w:rPr>
            </w:pPr>
            <w:r w:rsidRPr="00235746">
              <w:rPr>
                <w:b/>
                <w:bCs/>
                <w:sz w:val="22"/>
                <w:szCs w:val="22"/>
              </w:rPr>
              <w:t xml:space="preserve">$    183,452.03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26106" w14:textId="77777777" w:rsidR="00235746" w:rsidRPr="00235746" w:rsidRDefault="00235746" w:rsidP="00235746">
            <w:pPr>
              <w:kinsoku w:val="0"/>
              <w:overflowPunct w:val="0"/>
              <w:rPr>
                <w:b/>
                <w:bCs/>
                <w:sz w:val="22"/>
                <w:szCs w:val="22"/>
              </w:rPr>
            </w:pPr>
            <w:r w:rsidRPr="00235746">
              <w:rPr>
                <w:b/>
                <w:bCs/>
                <w:sz w:val="22"/>
                <w:szCs w:val="22"/>
              </w:rPr>
              <w:t xml:space="preserve"> $     355,000.00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0EC04" w14:textId="77777777" w:rsidR="00235746" w:rsidRPr="00235746" w:rsidRDefault="00235746" w:rsidP="00235746">
            <w:pPr>
              <w:kinsoku w:val="0"/>
              <w:overflowPunct w:val="0"/>
              <w:rPr>
                <w:b/>
                <w:bCs/>
                <w:sz w:val="22"/>
                <w:szCs w:val="22"/>
              </w:rPr>
            </w:pPr>
            <w:r w:rsidRPr="00235746">
              <w:rPr>
                <w:b/>
                <w:bCs/>
                <w:sz w:val="22"/>
                <w:szCs w:val="22"/>
              </w:rPr>
              <w:t>194%</w:t>
            </w:r>
          </w:p>
        </w:tc>
      </w:tr>
      <w:tr w:rsidR="00235746" w:rsidRPr="00235746" w14:paraId="64056A8D" w14:textId="77777777">
        <w:trPr>
          <w:trHeight w:val="315"/>
        </w:trPr>
        <w:tc>
          <w:tcPr>
            <w:tcW w:w="13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E3019F" w14:textId="77777777" w:rsidR="00235746" w:rsidRPr="00235746" w:rsidRDefault="00235746" w:rsidP="00235746">
            <w:pPr>
              <w:kinsoku w:val="0"/>
              <w:overflowPunct w:val="0"/>
              <w:rPr>
                <w:b/>
                <w:bCs/>
                <w:sz w:val="22"/>
                <w:szCs w:val="22"/>
              </w:rPr>
            </w:pPr>
            <w:r w:rsidRPr="00235746">
              <w:rPr>
                <w:b/>
                <w:bCs/>
                <w:sz w:val="22"/>
                <w:szCs w:val="22"/>
              </w:rPr>
              <w:t>01/01/2025</w:t>
            </w:r>
          </w:p>
        </w:tc>
        <w:tc>
          <w:tcPr>
            <w:tcW w:w="14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C20DAD" w14:textId="77777777" w:rsidR="00235746" w:rsidRPr="00235746" w:rsidRDefault="00235746" w:rsidP="00235746">
            <w:pPr>
              <w:kinsoku w:val="0"/>
              <w:overflowPunct w:val="0"/>
              <w:rPr>
                <w:b/>
                <w:bCs/>
                <w:sz w:val="22"/>
                <w:szCs w:val="22"/>
              </w:rPr>
            </w:pPr>
            <w:r w:rsidRPr="00235746">
              <w:rPr>
                <w:b/>
                <w:bCs/>
                <w:sz w:val="22"/>
                <w:szCs w:val="22"/>
              </w:rPr>
              <w:t>12/31/2025</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36251" w14:textId="77777777" w:rsidR="00235746" w:rsidRPr="00235746" w:rsidRDefault="00235746" w:rsidP="00235746">
            <w:pPr>
              <w:kinsoku w:val="0"/>
              <w:overflowPunct w:val="0"/>
              <w:rPr>
                <w:b/>
                <w:bCs/>
                <w:sz w:val="22"/>
                <w:szCs w:val="22"/>
              </w:rPr>
            </w:pPr>
            <w:r w:rsidRPr="00235746">
              <w:rPr>
                <w:b/>
                <w:bCs/>
                <w:sz w:val="22"/>
                <w:szCs w:val="22"/>
              </w:rPr>
              <w:t xml:space="preserve">$    165,781.21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F874F" w14:textId="77777777" w:rsidR="00235746" w:rsidRPr="00235746" w:rsidRDefault="00235746" w:rsidP="00235746">
            <w:pPr>
              <w:kinsoku w:val="0"/>
              <w:overflowPunct w:val="0"/>
              <w:rPr>
                <w:b/>
                <w:bCs/>
                <w:sz w:val="22"/>
                <w:szCs w:val="22"/>
              </w:rPr>
            </w:pPr>
            <w:r w:rsidRPr="00235746">
              <w:rPr>
                <w:b/>
                <w:bCs/>
                <w:sz w:val="22"/>
                <w:szCs w:val="22"/>
              </w:rPr>
              <w:t xml:space="preserve"> $     180,000.00 </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6698EB" w14:textId="77777777" w:rsidR="00235746" w:rsidRPr="00235746" w:rsidRDefault="00235746" w:rsidP="00235746">
            <w:pPr>
              <w:kinsoku w:val="0"/>
              <w:overflowPunct w:val="0"/>
              <w:rPr>
                <w:b/>
                <w:bCs/>
                <w:sz w:val="22"/>
                <w:szCs w:val="22"/>
              </w:rPr>
            </w:pPr>
            <w:r w:rsidRPr="00235746">
              <w:rPr>
                <w:b/>
                <w:bCs/>
                <w:sz w:val="22"/>
                <w:szCs w:val="22"/>
              </w:rPr>
              <w:t>109%</w:t>
            </w:r>
          </w:p>
        </w:tc>
      </w:tr>
    </w:tbl>
    <w:p w14:paraId="00B52EA3" w14:textId="77777777" w:rsidR="00235746" w:rsidRPr="002B659B" w:rsidRDefault="00235746" w:rsidP="002B659B">
      <w:pPr>
        <w:kinsoku w:val="0"/>
        <w:overflowPunct w:val="0"/>
        <w:rPr>
          <w:b/>
          <w:bCs/>
          <w:sz w:val="22"/>
          <w:szCs w:val="22"/>
        </w:rPr>
      </w:pPr>
    </w:p>
    <w:p w14:paraId="21C349C5" w14:textId="77777777" w:rsidR="002B659B" w:rsidRPr="002B659B" w:rsidRDefault="002B659B" w:rsidP="002B659B">
      <w:pPr>
        <w:kinsoku w:val="0"/>
        <w:overflowPunct w:val="0"/>
        <w:rPr>
          <w:b/>
          <w:bCs/>
          <w:sz w:val="22"/>
          <w:szCs w:val="22"/>
        </w:rPr>
      </w:pPr>
    </w:p>
    <w:p w14:paraId="329E2267" w14:textId="77777777" w:rsidR="004E4AE7" w:rsidRDefault="004E4AE7">
      <w:pPr>
        <w:widowControl/>
        <w:autoSpaceDE/>
        <w:autoSpaceDN/>
        <w:adjustRightInd/>
        <w:rPr>
          <w:b/>
          <w:sz w:val="22"/>
          <w:szCs w:val="22"/>
        </w:rPr>
      </w:pPr>
      <w:r>
        <w:rPr>
          <w:b/>
          <w:sz w:val="22"/>
          <w:szCs w:val="22"/>
        </w:rPr>
        <w:br w:type="page"/>
      </w:r>
    </w:p>
    <w:p w14:paraId="572F1E34" w14:textId="2A5FB414" w:rsidR="009552AC" w:rsidRPr="004E4AE7" w:rsidRDefault="002B659B" w:rsidP="004E4AE7">
      <w:pPr>
        <w:pStyle w:val="ListParagraph"/>
        <w:numPr>
          <w:ilvl w:val="0"/>
          <w:numId w:val="16"/>
        </w:numPr>
        <w:kinsoku w:val="0"/>
        <w:overflowPunct w:val="0"/>
        <w:ind w:left="360"/>
        <w:rPr>
          <w:b/>
          <w:bCs/>
          <w:sz w:val="22"/>
          <w:szCs w:val="22"/>
        </w:rPr>
      </w:pPr>
      <w:r w:rsidRPr="004E4AE7">
        <w:rPr>
          <w:b/>
          <w:sz w:val="22"/>
          <w:szCs w:val="22"/>
        </w:rPr>
        <w:lastRenderedPageBreak/>
        <w:t>Have there been any plan changes or rate changes in the past 36 months.  If so, please describe those changes.</w:t>
      </w:r>
      <w:r w:rsidR="007228FB" w:rsidRPr="004E4AE7">
        <w:rPr>
          <w:b/>
          <w:bCs/>
          <w:sz w:val="22"/>
          <w:szCs w:val="22"/>
        </w:rPr>
        <w:t xml:space="preserve"> </w:t>
      </w:r>
    </w:p>
    <w:p w14:paraId="246F33B7" w14:textId="77777777" w:rsidR="009552AC" w:rsidRDefault="009552AC" w:rsidP="004E4AE7">
      <w:pPr>
        <w:kinsoku w:val="0"/>
        <w:overflowPunct w:val="0"/>
        <w:ind w:left="360" w:hanging="360"/>
        <w:rPr>
          <w:b/>
          <w:bCs/>
          <w:sz w:val="22"/>
          <w:szCs w:val="22"/>
        </w:rPr>
      </w:pPr>
    </w:p>
    <w:p w14:paraId="496D7518" w14:textId="4C855180" w:rsidR="002B659B" w:rsidRPr="004E4AE7" w:rsidRDefault="007228FB" w:rsidP="004E4AE7">
      <w:pPr>
        <w:kinsoku w:val="0"/>
        <w:overflowPunct w:val="0"/>
        <w:ind w:left="360"/>
        <w:rPr>
          <w:i/>
          <w:iCs/>
          <w:sz w:val="22"/>
          <w:szCs w:val="22"/>
        </w:rPr>
      </w:pPr>
      <w:r w:rsidRPr="004E4AE7">
        <w:rPr>
          <w:i/>
          <w:iCs/>
          <w:sz w:val="22"/>
          <w:szCs w:val="22"/>
        </w:rPr>
        <w:t>No</w:t>
      </w:r>
      <w:r w:rsidR="004E4AE7" w:rsidRPr="004E4AE7">
        <w:rPr>
          <w:i/>
          <w:iCs/>
          <w:sz w:val="22"/>
          <w:szCs w:val="22"/>
        </w:rPr>
        <w:t>.</w:t>
      </w:r>
    </w:p>
    <w:p w14:paraId="63CF80C5" w14:textId="77777777" w:rsidR="002B659B" w:rsidRPr="002B659B" w:rsidRDefault="002B659B" w:rsidP="004E4AE7">
      <w:pPr>
        <w:kinsoku w:val="0"/>
        <w:overflowPunct w:val="0"/>
        <w:ind w:left="360" w:hanging="360"/>
        <w:rPr>
          <w:b/>
          <w:bCs/>
          <w:sz w:val="22"/>
          <w:szCs w:val="22"/>
        </w:rPr>
      </w:pPr>
    </w:p>
    <w:p w14:paraId="7D33B82E" w14:textId="730673CC" w:rsidR="009552AC" w:rsidRPr="004E4AE7" w:rsidRDefault="002B659B" w:rsidP="004E4AE7">
      <w:pPr>
        <w:pStyle w:val="ListParagraph"/>
        <w:numPr>
          <w:ilvl w:val="0"/>
          <w:numId w:val="16"/>
        </w:numPr>
        <w:kinsoku w:val="0"/>
        <w:overflowPunct w:val="0"/>
        <w:ind w:left="360"/>
        <w:rPr>
          <w:b/>
          <w:bCs/>
          <w:sz w:val="22"/>
          <w:szCs w:val="22"/>
        </w:rPr>
      </w:pPr>
      <w:r w:rsidRPr="004E4AE7">
        <w:rPr>
          <w:b/>
          <w:bCs/>
          <w:sz w:val="22"/>
          <w:szCs w:val="22"/>
        </w:rPr>
        <w:t>The RFP is requesting standalone EAP coverage.  We don’t offer a standalone EAP product.  The LTD UW and I will identify which product i</w:t>
      </w:r>
      <w:r w:rsidR="004E4AE7">
        <w:rPr>
          <w:b/>
          <w:bCs/>
          <w:sz w:val="22"/>
          <w:szCs w:val="22"/>
        </w:rPr>
        <w:t>s</w:t>
      </w:r>
      <w:r w:rsidRPr="004E4AE7">
        <w:rPr>
          <w:b/>
          <w:bCs/>
          <w:sz w:val="22"/>
          <w:szCs w:val="22"/>
        </w:rPr>
        <w:t xml:space="preserve"> the be included on and will disclose in rate communication and the proposal.</w:t>
      </w:r>
      <w:r w:rsidR="003723B2" w:rsidRPr="004E4AE7">
        <w:rPr>
          <w:b/>
          <w:bCs/>
          <w:sz w:val="22"/>
          <w:szCs w:val="22"/>
        </w:rPr>
        <w:t xml:space="preserve"> </w:t>
      </w:r>
    </w:p>
    <w:p w14:paraId="272B8BFC" w14:textId="77777777" w:rsidR="009552AC" w:rsidRDefault="009552AC" w:rsidP="004E4AE7">
      <w:pPr>
        <w:kinsoku w:val="0"/>
        <w:overflowPunct w:val="0"/>
        <w:ind w:left="360" w:hanging="360"/>
        <w:rPr>
          <w:b/>
          <w:bCs/>
          <w:sz w:val="22"/>
          <w:szCs w:val="22"/>
        </w:rPr>
      </w:pPr>
    </w:p>
    <w:p w14:paraId="0731FAE8" w14:textId="5E51A4FF" w:rsidR="002B659B" w:rsidRPr="009552AC" w:rsidRDefault="003723B2" w:rsidP="004E4AE7">
      <w:pPr>
        <w:kinsoku w:val="0"/>
        <w:overflowPunct w:val="0"/>
        <w:ind w:left="360"/>
        <w:rPr>
          <w:i/>
          <w:iCs/>
          <w:sz w:val="22"/>
          <w:szCs w:val="22"/>
        </w:rPr>
      </w:pPr>
      <w:r w:rsidRPr="009552AC">
        <w:rPr>
          <w:i/>
          <w:iCs/>
          <w:sz w:val="22"/>
          <w:szCs w:val="22"/>
        </w:rPr>
        <w:t>That is acceptable.</w:t>
      </w:r>
    </w:p>
    <w:p w14:paraId="564804F3" w14:textId="77777777" w:rsidR="002B659B" w:rsidRPr="002B659B" w:rsidRDefault="002B659B" w:rsidP="004E4AE7">
      <w:pPr>
        <w:kinsoku w:val="0"/>
        <w:overflowPunct w:val="0"/>
        <w:ind w:left="360" w:hanging="360"/>
        <w:rPr>
          <w:b/>
          <w:bCs/>
          <w:sz w:val="22"/>
          <w:szCs w:val="22"/>
        </w:rPr>
      </w:pPr>
    </w:p>
    <w:p w14:paraId="2C839671" w14:textId="5C96C1F4" w:rsidR="009552AC" w:rsidRPr="004E4AE7" w:rsidRDefault="002B659B" w:rsidP="004E4AE7">
      <w:pPr>
        <w:pStyle w:val="ListParagraph"/>
        <w:numPr>
          <w:ilvl w:val="0"/>
          <w:numId w:val="16"/>
        </w:numPr>
        <w:kinsoku w:val="0"/>
        <w:overflowPunct w:val="0"/>
        <w:ind w:left="360"/>
        <w:rPr>
          <w:b/>
          <w:bCs/>
          <w:sz w:val="22"/>
          <w:szCs w:val="22"/>
        </w:rPr>
      </w:pPr>
      <w:r w:rsidRPr="004E4AE7">
        <w:rPr>
          <w:b/>
          <w:sz w:val="22"/>
          <w:szCs w:val="22"/>
        </w:rPr>
        <w:t>Requested coverages are direct.  I don’ t see any mention of commissions and will quote net of commission.  Please confirm this is correct.</w:t>
      </w:r>
      <w:r w:rsidRPr="004E4AE7">
        <w:rPr>
          <w:b/>
          <w:bCs/>
          <w:sz w:val="22"/>
          <w:szCs w:val="22"/>
        </w:rPr>
        <w:t> </w:t>
      </w:r>
    </w:p>
    <w:p w14:paraId="62553ACB" w14:textId="77777777" w:rsidR="009552AC" w:rsidRDefault="009552AC" w:rsidP="004E4AE7">
      <w:pPr>
        <w:kinsoku w:val="0"/>
        <w:overflowPunct w:val="0"/>
        <w:ind w:left="360" w:hanging="360"/>
        <w:rPr>
          <w:b/>
          <w:bCs/>
          <w:sz w:val="22"/>
          <w:szCs w:val="22"/>
        </w:rPr>
      </w:pPr>
    </w:p>
    <w:p w14:paraId="237339F3" w14:textId="13047184" w:rsidR="002B659B" w:rsidRPr="009552AC" w:rsidRDefault="007228FB" w:rsidP="004E4AE7">
      <w:pPr>
        <w:kinsoku w:val="0"/>
        <w:overflowPunct w:val="0"/>
        <w:ind w:left="360"/>
        <w:rPr>
          <w:i/>
          <w:iCs/>
          <w:sz w:val="22"/>
          <w:szCs w:val="22"/>
        </w:rPr>
      </w:pPr>
      <w:r w:rsidRPr="009552AC">
        <w:rPr>
          <w:i/>
          <w:iCs/>
          <w:sz w:val="22"/>
          <w:szCs w:val="22"/>
        </w:rPr>
        <w:t>Correct, please quote net.</w:t>
      </w:r>
    </w:p>
    <w:p w14:paraId="1682E470" w14:textId="77777777" w:rsidR="002B659B" w:rsidRDefault="002B659B" w:rsidP="004E4AE7">
      <w:pPr>
        <w:kinsoku w:val="0"/>
        <w:overflowPunct w:val="0"/>
        <w:ind w:left="360" w:hanging="360"/>
        <w:rPr>
          <w:i/>
          <w:iCs/>
          <w:sz w:val="22"/>
          <w:szCs w:val="22"/>
        </w:rPr>
      </w:pPr>
    </w:p>
    <w:p w14:paraId="7A79DFCC" w14:textId="249C15D8" w:rsidR="002B659B" w:rsidRPr="004E4AE7" w:rsidRDefault="002B659B" w:rsidP="004E4AE7">
      <w:pPr>
        <w:pStyle w:val="ListParagraph"/>
        <w:numPr>
          <w:ilvl w:val="0"/>
          <w:numId w:val="16"/>
        </w:numPr>
        <w:kinsoku w:val="0"/>
        <w:overflowPunct w:val="0"/>
        <w:ind w:left="360"/>
        <w:rPr>
          <w:b/>
          <w:sz w:val="22"/>
          <w:szCs w:val="22"/>
        </w:rPr>
      </w:pPr>
      <w:r w:rsidRPr="004E4AE7">
        <w:rPr>
          <w:b/>
          <w:sz w:val="22"/>
          <w:szCs w:val="22"/>
        </w:rPr>
        <w:t>Can the group please provide the following:</w:t>
      </w:r>
    </w:p>
    <w:p w14:paraId="0064F8F8" w14:textId="77777777" w:rsidR="009552AC" w:rsidRDefault="002B659B" w:rsidP="00073806">
      <w:pPr>
        <w:numPr>
          <w:ilvl w:val="0"/>
          <w:numId w:val="12"/>
        </w:numPr>
        <w:kinsoku w:val="0"/>
        <w:overflowPunct w:val="0"/>
        <w:ind w:left="720"/>
        <w:rPr>
          <w:b/>
          <w:sz w:val="22"/>
          <w:szCs w:val="22"/>
        </w:rPr>
      </w:pPr>
      <w:r w:rsidRPr="007228FB">
        <w:rPr>
          <w:b/>
          <w:sz w:val="22"/>
          <w:szCs w:val="22"/>
        </w:rPr>
        <w:t xml:space="preserve">Booklets or summaries that outline requested benefits? Documents provided do not contain necessary information needed to complete a quote. </w:t>
      </w:r>
    </w:p>
    <w:p w14:paraId="43CEC656" w14:textId="77777777" w:rsidR="009552AC" w:rsidRDefault="009552AC" w:rsidP="00073806">
      <w:pPr>
        <w:kinsoku w:val="0"/>
        <w:overflowPunct w:val="0"/>
        <w:ind w:left="720" w:hanging="360"/>
        <w:rPr>
          <w:b/>
          <w:sz w:val="22"/>
          <w:szCs w:val="22"/>
        </w:rPr>
      </w:pPr>
    </w:p>
    <w:p w14:paraId="308B9769" w14:textId="690E127A" w:rsidR="002B659B" w:rsidRPr="009552AC" w:rsidRDefault="00AA66B7" w:rsidP="00073806">
      <w:pPr>
        <w:kinsoku w:val="0"/>
        <w:overflowPunct w:val="0"/>
        <w:ind w:left="720" w:hanging="360"/>
        <w:rPr>
          <w:i/>
          <w:iCs/>
          <w:sz w:val="22"/>
          <w:szCs w:val="22"/>
        </w:rPr>
      </w:pPr>
      <w:r w:rsidRPr="009552AC">
        <w:rPr>
          <w:i/>
          <w:iCs/>
          <w:sz w:val="22"/>
          <w:szCs w:val="22"/>
        </w:rPr>
        <w:t>A</w:t>
      </w:r>
      <w:r w:rsidR="007228FB" w:rsidRPr="009552AC">
        <w:rPr>
          <w:i/>
          <w:iCs/>
          <w:sz w:val="22"/>
          <w:szCs w:val="22"/>
        </w:rPr>
        <w:t>ttached</w:t>
      </w:r>
      <w:r w:rsidR="004E4AE7">
        <w:rPr>
          <w:i/>
          <w:iCs/>
          <w:sz w:val="22"/>
          <w:szCs w:val="22"/>
        </w:rPr>
        <w:t>.</w:t>
      </w:r>
    </w:p>
    <w:p w14:paraId="404D9FBF" w14:textId="77777777" w:rsidR="009552AC" w:rsidRPr="007228FB" w:rsidRDefault="009552AC" w:rsidP="00D567CC">
      <w:pPr>
        <w:kinsoku w:val="0"/>
        <w:overflowPunct w:val="0"/>
        <w:ind w:left="720" w:hanging="360"/>
        <w:rPr>
          <w:b/>
          <w:sz w:val="22"/>
          <w:szCs w:val="22"/>
        </w:rPr>
      </w:pPr>
    </w:p>
    <w:p w14:paraId="462BC5DB" w14:textId="653CC838" w:rsidR="00D567CC" w:rsidRPr="00C81CF0" w:rsidRDefault="002B659B" w:rsidP="00D567CC">
      <w:pPr>
        <w:numPr>
          <w:ilvl w:val="0"/>
          <w:numId w:val="12"/>
        </w:numPr>
        <w:kinsoku w:val="0"/>
        <w:overflowPunct w:val="0"/>
        <w:ind w:left="720"/>
        <w:rPr>
          <w:b/>
          <w:sz w:val="22"/>
          <w:szCs w:val="22"/>
        </w:rPr>
      </w:pPr>
      <w:r w:rsidRPr="00C81CF0">
        <w:rPr>
          <w:b/>
          <w:sz w:val="22"/>
          <w:szCs w:val="22"/>
        </w:rPr>
        <w:t>A census that identifies employees DisFlex STD  EP and Duration elections</w:t>
      </w:r>
      <w:r w:rsidR="002B5E1B" w:rsidRPr="00C81CF0">
        <w:rPr>
          <w:b/>
          <w:sz w:val="22"/>
          <w:szCs w:val="22"/>
        </w:rPr>
        <w:t>.</w:t>
      </w:r>
      <w:r w:rsidR="007228FB" w:rsidRPr="00C81CF0">
        <w:rPr>
          <w:b/>
          <w:bCs/>
          <w:sz w:val="22"/>
          <w:szCs w:val="22"/>
        </w:rPr>
        <w:t xml:space="preserve"> </w:t>
      </w:r>
    </w:p>
    <w:p w14:paraId="26C6FC83" w14:textId="77777777" w:rsidR="00D567CC" w:rsidRPr="00C81CF0" w:rsidRDefault="00D567CC" w:rsidP="00D567CC">
      <w:pPr>
        <w:kinsoku w:val="0"/>
        <w:overflowPunct w:val="0"/>
        <w:ind w:left="720"/>
        <w:rPr>
          <w:b/>
          <w:bCs/>
          <w:sz w:val="22"/>
          <w:szCs w:val="22"/>
        </w:rPr>
      </w:pPr>
    </w:p>
    <w:p w14:paraId="763C6C2F" w14:textId="31D84E0D" w:rsidR="002B659B" w:rsidRPr="00C81CF0" w:rsidRDefault="00C81CF0" w:rsidP="00C81CF0">
      <w:pPr>
        <w:kinsoku w:val="0"/>
        <w:overflowPunct w:val="0"/>
        <w:ind w:left="360"/>
        <w:rPr>
          <w:i/>
          <w:iCs/>
          <w:sz w:val="22"/>
          <w:szCs w:val="22"/>
        </w:rPr>
      </w:pPr>
      <w:r w:rsidRPr="00C81CF0">
        <w:rPr>
          <w:i/>
          <w:iCs/>
          <w:sz w:val="22"/>
          <w:szCs w:val="22"/>
        </w:rPr>
        <w:t>Attached.</w:t>
      </w:r>
    </w:p>
    <w:p w14:paraId="2396D99D" w14:textId="77777777" w:rsidR="00D567CC" w:rsidRPr="007228FB" w:rsidRDefault="00D567CC" w:rsidP="00D567CC">
      <w:pPr>
        <w:kinsoku w:val="0"/>
        <w:overflowPunct w:val="0"/>
        <w:ind w:left="720"/>
        <w:rPr>
          <w:b/>
          <w:sz w:val="22"/>
          <w:szCs w:val="22"/>
          <w:highlight w:val="yellow"/>
        </w:rPr>
      </w:pPr>
    </w:p>
    <w:p w14:paraId="5A1B2892" w14:textId="74330B13" w:rsidR="009552AC" w:rsidRDefault="002B659B" w:rsidP="00D567CC">
      <w:pPr>
        <w:numPr>
          <w:ilvl w:val="0"/>
          <w:numId w:val="12"/>
        </w:numPr>
        <w:kinsoku w:val="0"/>
        <w:overflowPunct w:val="0"/>
        <w:ind w:left="720"/>
        <w:rPr>
          <w:b/>
          <w:sz w:val="22"/>
          <w:szCs w:val="22"/>
        </w:rPr>
      </w:pPr>
      <w:r w:rsidRPr="007228FB">
        <w:rPr>
          <w:b/>
          <w:sz w:val="22"/>
          <w:szCs w:val="22"/>
        </w:rPr>
        <w:t>Life experience</w:t>
      </w:r>
      <w:r w:rsidR="00D567CC">
        <w:rPr>
          <w:b/>
          <w:sz w:val="22"/>
          <w:szCs w:val="22"/>
        </w:rPr>
        <w:t xml:space="preserve"> </w:t>
      </w:r>
      <w:r w:rsidRPr="007228FB">
        <w:rPr>
          <w:b/>
          <w:sz w:val="22"/>
          <w:szCs w:val="22"/>
        </w:rPr>
        <w:t>(basic, dependent, supplemental, ADD) for the last 5 years? We require Paid claims, Premium, and historical lives</w:t>
      </w:r>
      <w:r w:rsidR="002B5E1B">
        <w:rPr>
          <w:b/>
          <w:sz w:val="22"/>
          <w:szCs w:val="22"/>
        </w:rPr>
        <w:t>.</w:t>
      </w:r>
    </w:p>
    <w:p w14:paraId="41738CB9" w14:textId="77777777" w:rsidR="009552AC" w:rsidRDefault="009552AC" w:rsidP="00D567CC">
      <w:pPr>
        <w:kinsoku w:val="0"/>
        <w:overflowPunct w:val="0"/>
        <w:ind w:left="720" w:hanging="360"/>
        <w:rPr>
          <w:b/>
          <w:sz w:val="22"/>
          <w:szCs w:val="22"/>
        </w:rPr>
      </w:pPr>
    </w:p>
    <w:p w14:paraId="070F4D80" w14:textId="5EF03D7B" w:rsidR="002B659B" w:rsidRPr="00D567CC" w:rsidRDefault="00323E94" w:rsidP="00D567CC">
      <w:pPr>
        <w:kinsoku w:val="0"/>
        <w:overflowPunct w:val="0"/>
        <w:ind w:left="720" w:hanging="360"/>
        <w:rPr>
          <w:i/>
          <w:iCs/>
          <w:sz w:val="22"/>
          <w:szCs w:val="22"/>
        </w:rPr>
      </w:pPr>
      <w:r w:rsidRPr="00D567CC">
        <w:rPr>
          <w:i/>
          <w:iCs/>
          <w:sz w:val="22"/>
          <w:szCs w:val="22"/>
        </w:rPr>
        <w:t xml:space="preserve">See </w:t>
      </w:r>
      <w:r w:rsidR="00235746" w:rsidRPr="00D567CC">
        <w:rPr>
          <w:i/>
          <w:iCs/>
          <w:sz w:val="22"/>
          <w:szCs w:val="22"/>
        </w:rPr>
        <w:t>above for claims experience available.</w:t>
      </w:r>
    </w:p>
    <w:p w14:paraId="05365E88" w14:textId="77777777" w:rsidR="009552AC" w:rsidRPr="009552AC" w:rsidRDefault="009552AC" w:rsidP="00D567CC">
      <w:pPr>
        <w:kinsoku w:val="0"/>
        <w:overflowPunct w:val="0"/>
        <w:ind w:left="720" w:hanging="360"/>
        <w:rPr>
          <w:b/>
          <w:i/>
          <w:iCs/>
          <w:sz w:val="22"/>
          <w:szCs w:val="22"/>
        </w:rPr>
      </w:pPr>
    </w:p>
    <w:p w14:paraId="2459BECB" w14:textId="2BD212C9" w:rsidR="009552AC" w:rsidRPr="009552AC" w:rsidRDefault="002B659B" w:rsidP="00D567CC">
      <w:pPr>
        <w:numPr>
          <w:ilvl w:val="0"/>
          <w:numId w:val="12"/>
        </w:numPr>
        <w:kinsoku w:val="0"/>
        <w:overflowPunct w:val="0"/>
        <w:ind w:left="720"/>
        <w:rPr>
          <w:b/>
          <w:color w:val="FF0000"/>
          <w:sz w:val="22"/>
          <w:szCs w:val="22"/>
        </w:rPr>
      </w:pPr>
      <w:r w:rsidRPr="007228FB">
        <w:rPr>
          <w:b/>
          <w:sz w:val="22"/>
          <w:szCs w:val="22"/>
        </w:rPr>
        <w:t>Claims listing for life (basic, dependent, supplemental, ADD)? We require Gender, DOB, Date of Death/Incurred Date, Claim amount, and Premium waiver claims</w:t>
      </w:r>
      <w:r w:rsidR="002B5E1B">
        <w:rPr>
          <w:b/>
          <w:sz w:val="22"/>
          <w:szCs w:val="22"/>
        </w:rPr>
        <w:t>.</w:t>
      </w:r>
      <w:r w:rsidRPr="007228FB">
        <w:rPr>
          <w:b/>
          <w:sz w:val="22"/>
          <w:szCs w:val="22"/>
        </w:rPr>
        <w:t xml:space="preserve"> </w:t>
      </w:r>
    </w:p>
    <w:p w14:paraId="6FF5D7C7" w14:textId="77777777" w:rsidR="009552AC" w:rsidRPr="009552AC" w:rsidRDefault="009552AC" w:rsidP="00D567CC">
      <w:pPr>
        <w:kinsoku w:val="0"/>
        <w:overflowPunct w:val="0"/>
        <w:ind w:left="720" w:hanging="360"/>
        <w:rPr>
          <w:b/>
          <w:color w:val="FF0000"/>
          <w:sz w:val="22"/>
          <w:szCs w:val="22"/>
        </w:rPr>
      </w:pPr>
    </w:p>
    <w:p w14:paraId="711CD5E1" w14:textId="4C92C0A3" w:rsidR="002B659B" w:rsidRPr="009552AC" w:rsidRDefault="00235746" w:rsidP="00D567CC">
      <w:pPr>
        <w:kinsoku w:val="0"/>
        <w:overflowPunct w:val="0"/>
        <w:ind w:left="720" w:hanging="360"/>
        <w:rPr>
          <w:i/>
          <w:iCs/>
          <w:sz w:val="22"/>
          <w:szCs w:val="22"/>
        </w:rPr>
      </w:pPr>
      <w:r w:rsidRPr="009552AC">
        <w:rPr>
          <w:i/>
          <w:iCs/>
          <w:sz w:val="22"/>
          <w:szCs w:val="22"/>
        </w:rPr>
        <w:t>See above for claims experience availabl</w:t>
      </w:r>
      <w:r w:rsidR="009552AC" w:rsidRPr="009552AC">
        <w:rPr>
          <w:i/>
          <w:iCs/>
          <w:sz w:val="22"/>
          <w:szCs w:val="22"/>
        </w:rPr>
        <w:t>e</w:t>
      </w:r>
    </w:p>
    <w:p w14:paraId="371C75C2" w14:textId="77777777" w:rsidR="009552AC" w:rsidRPr="009552AC" w:rsidRDefault="009552AC" w:rsidP="00D567CC">
      <w:pPr>
        <w:kinsoku w:val="0"/>
        <w:overflowPunct w:val="0"/>
        <w:ind w:left="720" w:hanging="360"/>
        <w:rPr>
          <w:i/>
          <w:iCs/>
          <w:sz w:val="22"/>
          <w:szCs w:val="22"/>
        </w:rPr>
      </w:pPr>
    </w:p>
    <w:p w14:paraId="3C78DD5F" w14:textId="698EF175" w:rsidR="009552AC" w:rsidRPr="009552AC" w:rsidRDefault="002B659B" w:rsidP="00D567CC">
      <w:pPr>
        <w:numPr>
          <w:ilvl w:val="0"/>
          <w:numId w:val="12"/>
        </w:numPr>
        <w:kinsoku w:val="0"/>
        <w:overflowPunct w:val="0"/>
        <w:ind w:left="720"/>
        <w:rPr>
          <w:b/>
          <w:color w:val="FF0000"/>
          <w:sz w:val="22"/>
          <w:szCs w:val="22"/>
        </w:rPr>
      </w:pPr>
      <w:r w:rsidRPr="002B77CC">
        <w:rPr>
          <w:b/>
          <w:sz w:val="22"/>
          <w:szCs w:val="22"/>
        </w:rPr>
        <w:t>STD Experience for the last 36 month? We require paid claims, premium, lives, and volume</w:t>
      </w:r>
      <w:r w:rsidR="002B5E1B">
        <w:rPr>
          <w:b/>
          <w:sz w:val="22"/>
          <w:szCs w:val="22"/>
        </w:rPr>
        <w:t>.</w:t>
      </w:r>
      <w:r w:rsidRPr="002B77CC">
        <w:rPr>
          <w:b/>
          <w:sz w:val="22"/>
          <w:szCs w:val="22"/>
        </w:rPr>
        <w:t xml:space="preserve"> </w:t>
      </w:r>
    </w:p>
    <w:p w14:paraId="120D33D4" w14:textId="77777777" w:rsidR="009552AC" w:rsidRPr="009552AC" w:rsidRDefault="009552AC" w:rsidP="00D567CC">
      <w:pPr>
        <w:kinsoku w:val="0"/>
        <w:overflowPunct w:val="0"/>
        <w:ind w:left="720" w:hanging="360"/>
        <w:rPr>
          <w:b/>
          <w:color w:val="FF0000"/>
          <w:sz w:val="22"/>
          <w:szCs w:val="22"/>
        </w:rPr>
      </w:pPr>
    </w:p>
    <w:p w14:paraId="7A460348" w14:textId="03D15DEE" w:rsidR="002B659B" w:rsidRPr="009552AC" w:rsidRDefault="002B77CC" w:rsidP="00D567CC">
      <w:pPr>
        <w:kinsoku w:val="0"/>
        <w:overflowPunct w:val="0"/>
        <w:ind w:left="720" w:hanging="360"/>
        <w:rPr>
          <w:i/>
          <w:iCs/>
          <w:sz w:val="22"/>
          <w:szCs w:val="22"/>
        </w:rPr>
      </w:pPr>
      <w:r w:rsidRPr="009552AC">
        <w:rPr>
          <w:i/>
          <w:iCs/>
          <w:sz w:val="22"/>
          <w:szCs w:val="22"/>
        </w:rPr>
        <w:t>Included in worksite addendum.</w:t>
      </w:r>
    </w:p>
    <w:p w14:paraId="46B1888C" w14:textId="77777777" w:rsidR="009552AC" w:rsidRPr="009552AC" w:rsidRDefault="009552AC" w:rsidP="00D567CC">
      <w:pPr>
        <w:pStyle w:val="ListParagraph"/>
        <w:ind w:left="720" w:hanging="360"/>
        <w:rPr>
          <w:i/>
          <w:iCs/>
          <w:sz w:val="22"/>
          <w:szCs w:val="22"/>
        </w:rPr>
      </w:pPr>
    </w:p>
    <w:p w14:paraId="18D1F98E" w14:textId="67D9F0F8" w:rsidR="009552AC" w:rsidRDefault="002B659B" w:rsidP="00D567CC">
      <w:pPr>
        <w:numPr>
          <w:ilvl w:val="0"/>
          <w:numId w:val="12"/>
        </w:numPr>
        <w:kinsoku w:val="0"/>
        <w:overflowPunct w:val="0"/>
        <w:ind w:left="720"/>
        <w:rPr>
          <w:b/>
          <w:sz w:val="22"/>
          <w:szCs w:val="22"/>
        </w:rPr>
      </w:pPr>
      <w:r w:rsidRPr="002B77CC">
        <w:rPr>
          <w:b/>
          <w:sz w:val="22"/>
          <w:szCs w:val="22"/>
        </w:rPr>
        <w:t>STD Open/Closed claims listing for the last 36 months</w:t>
      </w:r>
      <w:r w:rsidR="002B5E1B">
        <w:rPr>
          <w:b/>
          <w:sz w:val="22"/>
          <w:szCs w:val="22"/>
        </w:rPr>
        <w:t>.</w:t>
      </w:r>
      <w:r w:rsidRPr="002B77CC">
        <w:rPr>
          <w:b/>
          <w:sz w:val="22"/>
          <w:szCs w:val="22"/>
        </w:rPr>
        <w:t xml:space="preserve"> </w:t>
      </w:r>
    </w:p>
    <w:p w14:paraId="4E0C9CF0" w14:textId="77777777" w:rsidR="009552AC" w:rsidRDefault="009552AC" w:rsidP="00D567CC">
      <w:pPr>
        <w:kinsoku w:val="0"/>
        <w:overflowPunct w:val="0"/>
        <w:ind w:left="720" w:hanging="360"/>
        <w:rPr>
          <w:b/>
          <w:sz w:val="22"/>
          <w:szCs w:val="22"/>
        </w:rPr>
      </w:pPr>
    </w:p>
    <w:p w14:paraId="38016CA5" w14:textId="14AF4935" w:rsidR="009552AC" w:rsidRPr="009552AC" w:rsidRDefault="002B77CC" w:rsidP="00D567CC">
      <w:pPr>
        <w:kinsoku w:val="0"/>
        <w:overflowPunct w:val="0"/>
        <w:ind w:left="720" w:hanging="360"/>
        <w:rPr>
          <w:i/>
          <w:iCs/>
          <w:sz w:val="22"/>
          <w:szCs w:val="22"/>
        </w:rPr>
      </w:pPr>
      <w:r w:rsidRPr="009552AC">
        <w:rPr>
          <w:i/>
          <w:iCs/>
          <w:sz w:val="22"/>
          <w:szCs w:val="22"/>
        </w:rPr>
        <w:t>Included in worksite addendum.</w:t>
      </w:r>
      <w:r w:rsidR="00C17770" w:rsidRPr="009552AC">
        <w:rPr>
          <w:i/>
          <w:iCs/>
          <w:sz w:val="22"/>
          <w:szCs w:val="22"/>
        </w:rPr>
        <w:t xml:space="preserve"> Report is filtered by </w:t>
      </w:r>
      <w:r w:rsidR="002B5E1B">
        <w:rPr>
          <w:i/>
          <w:iCs/>
          <w:sz w:val="22"/>
          <w:szCs w:val="22"/>
        </w:rPr>
        <w:t>2</w:t>
      </w:r>
      <w:r w:rsidR="00214193" w:rsidRPr="009552AC">
        <w:rPr>
          <w:i/>
          <w:iCs/>
          <w:sz w:val="22"/>
          <w:szCs w:val="22"/>
        </w:rPr>
        <w:t xml:space="preserve"> open STD claims, remove the filter to see all paid claims.</w:t>
      </w:r>
    </w:p>
    <w:p w14:paraId="29B1BDE0" w14:textId="77777777" w:rsidR="009552AC" w:rsidRPr="009552AC" w:rsidRDefault="009552AC" w:rsidP="00D567CC">
      <w:pPr>
        <w:pStyle w:val="ListParagraph"/>
        <w:ind w:left="720" w:hanging="360"/>
        <w:rPr>
          <w:i/>
          <w:iCs/>
          <w:sz w:val="22"/>
          <w:szCs w:val="22"/>
        </w:rPr>
      </w:pPr>
    </w:p>
    <w:p w14:paraId="18E25EC3" w14:textId="2398350C" w:rsidR="009552AC" w:rsidRDefault="002B659B" w:rsidP="00D567CC">
      <w:pPr>
        <w:numPr>
          <w:ilvl w:val="0"/>
          <w:numId w:val="12"/>
        </w:numPr>
        <w:kinsoku w:val="0"/>
        <w:overflowPunct w:val="0"/>
        <w:ind w:left="720"/>
        <w:rPr>
          <w:b/>
          <w:sz w:val="22"/>
          <w:szCs w:val="22"/>
        </w:rPr>
      </w:pPr>
      <w:r w:rsidRPr="007228FB">
        <w:rPr>
          <w:b/>
          <w:sz w:val="22"/>
          <w:szCs w:val="22"/>
        </w:rPr>
        <w:t>What commissions is this group looking for? I do not see it specified</w:t>
      </w:r>
      <w:r w:rsidR="002B5E1B">
        <w:rPr>
          <w:b/>
          <w:sz w:val="22"/>
          <w:szCs w:val="22"/>
        </w:rPr>
        <w:t>.</w:t>
      </w:r>
      <w:r w:rsidRPr="007228FB">
        <w:rPr>
          <w:b/>
          <w:sz w:val="22"/>
          <w:szCs w:val="22"/>
        </w:rPr>
        <w:t xml:space="preserve"> </w:t>
      </w:r>
    </w:p>
    <w:p w14:paraId="003ADF8C" w14:textId="77777777" w:rsidR="009552AC" w:rsidRDefault="009552AC" w:rsidP="00D567CC">
      <w:pPr>
        <w:kinsoku w:val="0"/>
        <w:overflowPunct w:val="0"/>
        <w:ind w:left="720" w:hanging="360"/>
        <w:rPr>
          <w:b/>
          <w:sz w:val="22"/>
          <w:szCs w:val="22"/>
        </w:rPr>
      </w:pPr>
    </w:p>
    <w:p w14:paraId="6A9F4482" w14:textId="2137C914" w:rsidR="002B659B" w:rsidRPr="009552AC" w:rsidRDefault="00785413" w:rsidP="00D567CC">
      <w:pPr>
        <w:kinsoku w:val="0"/>
        <w:overflowPunct w:val="0"/>
        <w:ind w:left="720" w:hanging="360"/>
        <w:rPr>
          <w:i/>
          <w:iCs/>
          <w:sz w:val="22"/>
          <w:szCs w:val="22"/>
        </w:rPr>
      </w:pPr>
      <w:r w:rsidRPr="009552AC">
        <w:rPr>
          <w:i/>
          <w:iCs/>
          <w:sz w:val="22"/>
          <w:szCs w:val="22"/>
        </w:rPr>
        <w:t>Net</w:t>
      </w:r>
      <w:r w:rsidR="002B5E1B">
        <w:rPr>
          <w:i/>
          <w:iCs/>
          <w:sz w:val="22"/>
          <w:szCs w:val="22"/>
        </w:rPr>
        <w:t>.</w:t>
      </w:r>
    </w:p>
    <w:p w14:paraId="6A8534B1" w14:textId="77777777" w:rsidR="009552AC" w:rsidRDefault="009552AC" w:rsidP="00D567CC">
      <w:pPr>
        <w:pStyle w:val="ListParagraph"/>
        <w:ind w:left="720" w:hanging="360"/>
        <w:rPr>
          <w:b/>
          <w:sz w:val="22"/>
          <w:szCs w:val="22"/>
        </w:rPr>
      </w:pPr>
    </w:p>
    <w:p w14:paraId="3FB8CA69" w14:textId="02057862" w:rsidR="009552AC" w:rsidRPr="009552AC" w:rsidRDefault="002B659B" w:rsidP="00D567CC">
      <w:pPr>
        <w:numPr>
          <w:ilvl w:val="0"/>
          <w:numId w:val="12"/>
        </w:numPr>
        <w:kinsoku w:val="0"/>
        <w:overflowPunct w:val="0"/>
        <w:ind w:left="720"/>
        <w:rPr>
          <w:b/>
          <w:color w:val="FF0000"/>
          <w:sz w:val="22"/>
          <w:szCs w:val="22"/>
        </w:rPr>
      </w:pPr>
      <w:r w:rsidRPr="007228FB">
        <w:rPr>
          <w:b/>
          <w:bCs/>
          <w:sz w:val="22"/>
          <w:szCs w:val="22"/>
        </w:rPr>
        <w:t>A most recent invoice/bill</w:t>
      </w:r>
      <w:r w:rsidR="002B5E1B">
        <w:rPr>
          <w:b/>
          <w:bCs/>
          <w:sz w:val="22"/>
          <w:szCs w:val="22"/>
        </w:rPr>
        <w:t>.</w:t>
      </w:r>
      <w:r w:rsidR="00785413">
        <w:rPr>
          <w:b/>
          <w:bCs/>
          <w:sz w:val="22"/>
          <w:szCs w:val="22"/>
        </w:rPr>
        <w:t xml:space="preserve"> </w:t>
      </w:r>
    </w:p>
    <w:p w14:paraId="5F979CF3" w14:textId="77777777" w:rsidR="009552AC" w:rsidRPr="009552AC" w:rsidRDefault="009552AC" w:rsidP="00D567CC">
      <w:pPr>
        <w:kinsoku w:val="0"/>
        <w:overflowPunct w:val="0"/>
        <w:ind w:left="720" w:hanging="360"/>
        <w:rPr>
          <w:b/>
          <w:color w:val="FF0000"/>
          <w:sz w:val="22"/>
          <w:szCs w:val="22"/>
        </w:rPr>
      </w:pPr>
    </w:p>
    <w:p w14:paraId="7B14296E" w14:textId="03E472E0" w:rsidR="002B659B" w:rsidRDefault="00785413" w:rsidP="002B5E1B">
      <w:pPr>
        <w:kinsoku w:val="0"/>
        <w:overflowPunct w:val="0"/>
        <w:ind w:left="360"/>
        <w:rPr>
          <w:i/>
          <w:iCs/>
          <w:sz w:val="22"/>
          <w:szCs w:val="22"/>
        </w:rPr>
      </w:pPr>
      <w:r w:rsidRPr="009552AC">
        <w:rPr>
          <w:i/>
          <w:iCs/>
          <w:sz w:val="22"/>
          <w:szCs w:val="22"/>
        </w:rPr>
        <w:t xml:space="preserve">The </w:t>
      </w:r>
      <w:r w:rsidR="002B5E1B">
        <w:rPr>
          <w:i/>
          <w:iCs/>
          <w:sz w:val="22"/>
          <w:szCs w:val="22"/>
        </w:rPr>
        <w:t>c</w:t>
      </w:r>
      <w:r w:rsidRPr="009552AC">
        <w:rPr>
          <w:i/>
          <w:iCs/>
          <w:sz w:val="22"/>
          <w:szCs w:val="22"/>
        </w:rPr>
        <w:t>ounty operates on a self-billed arrangement, and as such, AICK does not issue a standard invoice. Premiums are calculated and remitted based on the employer-reported enrolled volumes. The census provided includes current enrollment levels and coverage amounts by benefit, which serve as the basis for billing.</w:t>
      </w:r>
    </w:p>
    <w:p w14:paraId="313AFA6F" w14:textId="77777777" w:rsidR="009552AC" w:rsidRPr="009552AC" w:rsidRDefault="009552AC" w:rsidP="002B5E1B">
      <w:pPr>
        <w:kinsoku w:val="0"/>
        <w:overflowPunct w:val="0"/>
        <w:ind w:left="360"/>
        <w:rPr>
          <w:i/>
          <w:iCs/>
          <w:sz w:val="22"/>
          <w:szCs w:val="22"/>
        </w:rPr>
      </w:pPr>
    </w:p>
    <w:p w14:paraId="0C67DA90" w14:textId="7B8BDA47" w:rsidR="009552AC" w:rsidRPr="002B5E1B" w:rsidRDefault="002B659B" w:rsidP="001C2CA6">
      <w:pPr>
        <w:numPr>
          <w:ilvl w:val="0"/>
          <w:numId w:val="12"/>
        </w:numPr>
        <w:kinsoku w:val="0"/>
        <w:overflowPunct w:val="0"/>
        <w:ind w:left="720"/>
        <w:rPr>
          <w:b/>
          <w:sz w:val="22"/>
          <w:szCs w:val="22"/>
        </w:rPr>
      </w:pPr>
      <w:r w:rsidRPr="002B5E1B">
        <w:rPr>
          <w:b/>
          <w:sz w:val="22"/>
          <w:szCs w:val="22"/>
        </w:rPr>
        <w:lastRenderedPageBreak/>
        <w:t>A rate history</w:t>
      </w:r>
      <w:r w:rsidR="002B5E1B" w:rsidRPr="002B5E1B">
        <w:rPr>
          <w:b/>
          <w:sz w:val="22"/>
          <w:szCs w:val="22"/>
        </w:rPr>
        <w:t xml:space="preserve">. </w:t>
      </w:r>
      <w:r w:rsidRPr="002B5E1B">
        <w:rPr>
          <w:b/>
          <w:sz w:val="22"/>
          <w:szCs w:val="22"/>
        </w:rPr>
        <w:t xml:space="preserve">Please provide the current rates and renewal from MetLife. </w:t>
      </w:r>
    </w:p>
    <w:p w14:paraId="1E851676" w14:textId="77777777" w:rsidR="009552AC" w:rsidRDefault="009552AC" w:rsidP="002B659B">
      <w:pPr>
        <w:kinsoku w:val="0"/>
        <w:overflowPunct w:val="0"/>
        <w:rPr>
          <w:b/>
          <w:sz w:val="22"/>
          <w:szCs w:val="22"/>
        </w:rPr>
      </w:pPr>
    </w:p>
    <w:p w14:paraId="6AE36FF4" w14:textId="0738864E" w:rsidR="002B659B" w:rsidRDefault="001763B1" w:rsidP="002B5E1B">
      <w:pPr>
        <w:kinsoku w:val="0"/>
        <w:overflowPunct w:val="0"/>
        <w:ind w:left="360"/>
        <w:rPr>
          <w:i/>
          <w:iCs/>
          <w:sz w:val="22"/>
          <w:szCs w:val="22"/>
        </w:rPr>
      </w:pPr>
      <w:r w:rsidRPr="009552AC">
        <w:rPr>
          <w:i/>
          <w:iCs/>
          <w:sz w:val="22"/>
          <w:szCs w:val="22"/>
        </w:rPr>
        <w:t>The 2027 renewal has not yet been developed, as the renewal process is scheduled to begin in September.</w:t>
      </w:r>
      <w:r w:rsidR="00C44AE5" w:rsidRPr="009552AC">
        <w:rPr>
          <w:i/>
          <w:iCs/>
          <w:sz w:val="22"/>
          <w:szCs w:val="22"/>
        </w:rPr>
        <w:t xml:space="preserve"> Current rates below:</w:t>
      </w:r>
    </w:p>
    <w:p w14:paraId="37B610E6" w14:textId="77777777" w:rsidR="009552AC" w:rsidRPr="009552AC" w:rsidRDefault="009552AC" w:rsidP="002B5E1B">
      <w:pPr>
        <w:kinsoku w:val="0"/>
        <w:overflowPunct w:val="0"/>
        <w:ind w:left="360"/>
        <w:rPr>
          <w:i/>
          <w:iCs/>
          <w:sz w:val="22"/>
          <w:szCs w:val="22"/>
        </w:rPr>
      </w:pPr>
    </w:p>
    <w:p w14:paraId="57A7266B" w14:textId="3B3A8657" w:rsidR="00491AE8" w:rsidRPr="00CE33A5" w:rsidRDefault="00491AE8" w:rsidP="002B5E1B">
      <w:pPr>
        <w:kinsoku w:val="0"/>
        <w:overflowPunct w:val="0"/>
        <w:ind w:left="360"/>
        <w:rPr>
          <w:b/>
          <w:bCs/>
          <w:sz w:val="22"/>
          <w:szCs w:val="22"/>
          <w:highlight w:val="green"/>
        </w:rPr>
      </w:pPr>
      <w:r w:rsidRPr="00491AE8">
        <w:rPr>
          <w:b/>
          <w:bCs/>
          <w:noProof/>
          <w:sz w:val="22"/>
          <w:szCs w:val="22"/>
        </w:rPr>
        <w:drawing>
          <wp:inline distT="0" distB="0" distL="0" distR="0" wp14:anchorId="4F407B1E" wp14:editId="40808A63">
            <wp:extent cx="3914775" cy="2173063"/>
            <wp:effectExtent l="0" t="0" r="0" b="0"/>
            <wp:docPr id="1323104492" name="Picture 1" descr="Group Benefits Current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04492" name="Picture 1" descr="Group Benefits Current Rate"/>
                    <pic:cNvPicPr/>
                  </pic:nvPicPr>
                  <pic:blipFill>
                    <a:blip r:embed="rId11"/>
                    <a:stretch>
                      <a:fillRect/>
                    </a:stretch>
                  </pic:blipFill>
                  <pic:spPr>
                    <a:xfrm>
                      <a:off x="0" y="0"/>
                      <a:ext cx="3921133" cy="2176592"/>
                    </a:xfrm>
                    <a:prstGeom prst="rect">
                      <a:avLst/>
                    </a:prstGeom>
                  </pic:spPr>
                </pic:pic>
              </a:graphicData>
            </a:graphic>
          </wp:inline>
        </w:drawing>
      </w:r>
    </w:p>
    <w:p w14:paraId="2AB96742" w14:textId="77777777" w:rsidR="002B659B" w:rsidRPr="00CE33A5" w:rsidRDefault="002B659B" w:rsidP="002B659B">
      <w:pPr>
        <w:kinsoku w:val="0"/>
        <w:overflowPunct w:val="0"/>
        <w:rPr>
          <w:b/>
          <w:bCs/>
          <w:sz w:val="22"/>
          <w:szCs w:val="22"/>
          <w:highlight w:val="green"/>
        </w:rPr>
      </w:pPr>
    </w:p>
    <w:p w14:paraId="16DEAAD8" w14:textId="10F8EF2E" w:rsidR="009552AC" w:rsidRPr="00073806" w:rsidRDefault="002B659B" w:rsidP="00073806">
      <w:pPr>
        <w:pStyle w:val="ListParagraph"/>
        <w:numPr>
          <w:ilvl w:val="0"/>
          <w:numId w:val="16"/>
        </w:numPr>
        <w:kinsoku w:val="0"/>
        <w:overflowPunct w:val="0"/>
        <w:ind w:left="360"/>
        <w:rPr>
          <w:b/>
          <w:bCs/>
          <w:sz w:val="22"/>
          <w:szCs w:val="22"/>
        </w:rPr>
      </w:pPr>
      <w:r w:rsidRPr="00073806">
        <w:rPr>
          <w:b/>
          <w:sz w:val="22"/>
          <w:szCs w:val="22"/>
        </w:rPr>
        <w:t>Please provide a copy of the premium history, claim experience for the last 3-5 years.</w:t>
      </w:r>
      <w:r w:rsidRPr="00073806">
        <w:rPr>
          <w:b/>
          <w:bCs/>
          <w:sz w:val="22"/>
          <w:szCs w:val="22"/>
        </w:rPr>
        <w:t xml:space="preserve"> </w:t>
      </w:r>
    </w:p>
    <w:p w14:paraId="5A4912A0" w14:textId="77777777" w:rsidR="009552AC" w:rsidRDefault="009552AC" w:rsidP="00073806">
      <w:pPr>
        <w:kinsoku w:val="0"/>
        <w:overflowPunct w:val="0"/>
        <w:ind w:left="360" w:hanging="360"/>
        <w:rPr>
          <w:b/>
          <w:bCs/>
          <w:sz w:val="22"/>
          <w:szCs w:val="22"/>
        </w:rPr>
      </w:pPr>
    </w:p>
    <w:p w14:paraId="324ADBFA" w14:textId="5EB312A2" w:rsidR="002B659B" w:rsidRPr="009552AC" w:rsidRDefault="001763B1" w:rsidP="00073806">
      <w:pPr>
        <w:kinsoku w:val="0"/>
        <w:overflowPunct w:val="0"/>
        <w:ind w:left="360"/>
        <w:rPr>
          <w:i/>
          <w:iCs/>
          <w:sz w:val="22"/>
          <w:szCs w:val="22"/>
        </w:rPr>
      </w:pPr>
      <w:r w:rsidRPr="009552AC">
        <w:rPr>
          <w:i/>
          <w:iCs/>
          <w:sz w:val="22"/>
          <w:szCs w:val="22"/>
        </w:rPr>
        <w:t xml:space="preserve">See above for claims experience </w:t>
      </w:r>
      <w:r w:rsidR="00266029" w:rsidRPr="009552AC">
        <w:rPr>
          <w:i/>
          <w:iCs/>
          <w:sz w:val="22"/>
          <w:szCs w:val="22"/>
        </w:rPr>
        <w:t xml:space="preserve">available. </w:t>
      </w:r>
    </w:p>
    <w:p w14:paraId="32C47028" w14:textId="77777777" w:rsidR="002B659B" w:rsidRPr="009552AC" w:rsidRDefault="002B659B" w:rsidP="00073806">
      <w:pPr>
        <w:kinsoku w:val="0"/>
        <w:overflowPunct w:val="0"/>
        <w:ind w:left="360" w:hanging="360"/>
        <w:rPr>
          <w:i/>
          <w:iCs/>
          <w:sz w:val="22"/>
          <w:szCs w:val="22"/>
        </w:rPr>
      </w:pPr>
    </w:p>
    <w:p w14:paraId="047E5925" w14:textId="0F6F15DF" w:rsidR="009552AC" w:rsidRPr="00073806" w:rsidRDefault="002B659B" w:rsidP="00073806">
      <w:pPr>
        <w:pStyle w:val="ListParagraph"/>
        <w:numPr>
          <w:ilvl w:val="0"/>
          <w:numId w:val="16"/>
        </w:numPr>
        <w:kinsoku w:val="0"/>
        <w:overflowPunct w:val="0"/>
        <w:ind w:left="360"/>
        <w:rPr>
          <w:b/>
          <w:bCs/>
          <w:sz w:val="22"/>
          <w:szCs w:val="22"/>
        </w:rPr>
      </w:pPr>
      <w:r w:rsidRPr="00073806">
        <w:rPr>
          <w:b/>
          <w:bCs/>
          <w:sz w:val="22"/>
          <w:szCs w:val="22"/>
        </w:rPr>
        <w:t xml:space="preserve">Our best practice for executing our proposal documents is via electronic signatures, which are legally binding in the United States. </w:t>
      </w:r>
    </w:p>
    <w:p w14:paraId="5CCAC615" w14:textId="77777777" w:rsidR="009552AC" w:rsidRDefault="009552AC" w:rsidP="00073806">
      <w:pPr>
        <w:kinsoku w:val="0"/>
        <w:overflowPunct w:val="0"/>
        <w:ind w:left="360" w:hanging="360"/>
        <w:rPr>
          <w:b/>
          <w:bCs/>
          <w:sz w:val="22"/>
          <w:szCs w:val="22"/>
        </w:rPr>
      </w:pPr>
    </w:p>
    <w:p w14:paraId="7CE5D4DE" w14:textId="56C32AB5" w:rsidR="002B659B" w:rsidRPr="009552AC" w:rsidRDefault="00142E95" w:rsidP="00073806">
      <w:pPr>
        <w:kinsoku w:val="0"/>
        <w:overflowPunct w:val="0"/>
        <w:ind w:left="360"/>
        <w:rPr>
          <w:i/>
          <w:iCs/>
          <w:sz w:val="22"/>
          <w:szCs w:val="22"/>
        </w:rPr>
      </w:pPr>
      <w:r w:rsidRPr="009552AC">
        <w:rPr>
          <w:i/>
          <w:iCs/>
          <w:sz w:val="22"/>
          <w:szCs w:val="22"/>
        </w:rPr>
        <w:t xml:space="preserve">The </w:t>
      </w:r>
      <w:r w:rsidR="00073806">
        <w:rPr>
          <w:i/>
          <w:iCs/>
          <w:sz w:val="22"/>
          <w:szCs w:val="22"/>
        </w:rPr>
        <w:t>c</w:t>
      </w:r>
      <w:r w:rsidRPr="009552AC">
        <w:rPr>
          <w:i/>
          <w:iCs/>
          <w:sz w:val="22"/>
          <w:szCs w:val="22"/>
        </w:rPr>
        <w:t>ounty can accommodate electronic signatures.</w:t>
      </w:r>
    </w:p>
    <w:p w14:paraId="422A116F" w14:textId="77777777" w:rsidR="002B659B" w:rsidRPr="00CE33A5" w:rsidRDefault="002B659B" w:rsidP="002B5E1B">
      <w:pPr>
        <w:kinsoku w:val="0"/>
        <w:overflowPunct w:val="0"/>
        <w:ind w:left="360" w:hanging="360"/>
        <w:rPr>
          <w:b/>
          <w:bCs/>
          <w:sz w:val="22"/>
          <w:szCs w:val="22"/>
          <w:highlight w:val="yellow"/>
        </w:rPr>
      </w:pPr>
    </w:p>
    <w:p w14:paraId="77A6A0DF" w14:textId="7BB5519E" w:rsidR="009552AC" w:rsidRPr="002B5E1B" w:rsidRDefault="002B659B" w:rsidP="002B5E1B">
      <w:pPr>
        <w:pStyle w:val="ListParagraph"/>
        <w:numPr>
          <w:ilvl w:val="0"/>
          <w:numId w:val="16"/>
        </w:numPr>
        <w:kinsoku w:val="0"/>
        <w:overflowPunct w:val="0"/>
        <w:ind w:left="360"/>
        <w:rPr>
          <w:b/>
          <w:bCs/>
          <w:sz w:val="22"/>
          <w:szCs w:val="22"/>
        </w:rPr>
      </w:pPr>
      <w:r w:rsidRPr="002B5E1B">
        <w:rPr>
          <w:b/>
          <w:bCs/>
          <w:sz w:val="22"/>
          <w:szCs w:val="22"/>
        </w:rPr>
        <w:t>Will you accept an electronic signature from the appropriate executive at our company in lieu of a manual signature?</w:t>
      </w:r>
      <w:r w:rsidR="00CE33A5" w:rsidRPr="002B5E1B">
        <w:rPr>
          <w:b/>
          <w:bCs/>
          <w:sz w:val="22"/>
          <w:szCs w:val="22"/>
        </w:rPr>
        <w:t xml:space="preserve"> </w:t>
      </w:r>
    </w:p>
    <w:p w14:paraId="36349E61" w14:textId="77777777" w:rsidR="009552AC" w:rsidRDefault="009552AC" w:rsidP="002B5E1B">
      <w:pPr>
        <w:kinsoku w:val="0"/>
        <w:overflowPunct w:val="0"/>
        <w:ind w:left="360" w:hanging="360"/>
        <w:rPr>
          <w:b/>
          <w:bCs/>
          <w:sz w:val="22"/>
          <w:szCs w:val="22"/>
        </w:rPr>
      </w:pPr>
    </w:p>
    <w:p w14:paraId="18243AB1" w14:textId="7431C7D9" w:rsidR="002B659B" w:rsidRPr="009552AC" w:rsidRDefault="00142E95" w:rsidP="002B5E1B">
      <w:pPr>
        <w:kinsoku w:val="0"/>
        <w:overflowPunct w:val="0"/>
        <w:ind w:left="360"/>
        <w:rPr>
          <w:i/>
          <w:iCs/>
          <w:sz w:val="22"/>
          <w:szCs w:val="22"/>
        </w:rPr>
      </w:pPr>
      <w:r w:rsidRPr="009552AC">
        <w:rPr>
          <w:i/>
          <w:iCs/>
          <w:sz w:val="22"/>
          <w:szCs w:val="22"/>
        </w:rPr>
        <w:t xml:space="preserve">The </w:t>
      </w:r>
      <w:r w:rsidR="002B5E1B">
        <w:rPr>
          <w:i/>
          <w:iCs/>
          <w:sz w:val="22"/>
          <w:szCs w:val="22"/>
        </w:rPr>
        <w:t>c</w:t>
      </w:r>
      <w:r w:rsidRPr="009552AC">
        <w:rPr>
          <w:i/>
          <w:iCs/>
          <w:sz w:val="22"/>
          <w:szCs w:val="22"/>
        </w:rPr>
        <w:t>ounty can accommodate electronic signatures.</w:t>
      </w:r>
    </w:p>
    <w:p w14:paraId="40EC5D76" w14:textId="77777777" w:rsidR="002B659B" w:rsidRPr="009552AC" w:rsidRDefault="002B659B" w:rsidP="002B5E1B">
      <w:pPr>
        <w:kinsoku w:val="0"/>
        <w:overflowPunct w:val="0"/>
        <w:ind w:left="360" w:hanging="360"/>
        <w:rPr>
          <w:i/>
          <w:iCs/>
          <w:sz w:val="22"/>
          <w:szCs w:val="22"/>
        </w:rPr>
      </w:pPr>
    </w:p>
    <w:p w14:paraId="54CE97DD" w14:textId="29646203" w:rsidR="009552AC" w:rsidRPr="002B5E1B" w:rsidRDefault="002B659B" w:rsidP="002B5E1B">
      <w:pPr>
        <w:pStyle w:val="ListParagraph"/>
        <w:numPr>
          <w:ilvl w:val="0"/>
          <w:numId w:val="16"/>
        </w:numPr>
        <w:kinsoku w:val="0"/>
        <w:overflowPunct w:val="0"/>
        <w:ind w:left="360"/>
        <w:rPr>
          <w:b/>
          <w:bCs/>
          <w:sz w:val="22"/>
          <w:szCs w:val="22"/>
        </w:rPr>
      </w:pPr>
      <w:r w:rsidRPr="002B5E1B">
        <w:rPr>
          <w:b/>
          <w:sz w:val="22"/>
          <w:szCs w:val="22"/>
        </w:rPr>
        <w:t>Could you send us your EAP summary?</w:t>
      </w:r>
      <w:r w:rsidR="00A86470" w:rsidRPr="002B5E1B">
        <w:rPr>
          <w:b/>
          <w:bCs/>
          <w:sz w:val="22"/>
          <w:szCs w:val="22"/>
        </w:rPr>
        <w:t xml:space="preserve"> </w:t>
      </w:r>
    </w:p>
    <w:p w14:paraId="12A04029" w14:textId="77777777" w:rsidR="009552AC" w:rsidRDefault="009552AC" w:rsidP="002B5E1B">
      <w:pPr>
        <w:kinsoku w:val="0"/>
        <w:overflowPunct w:val="0"/>
        <w:ind w:left="360" w:hanging="360"/>
        <w:rPr>
          <w:b/>
          <w:bCs/>
          <w:sz w:val="22"/>
          <w:szCs w:val="22"/>
        </w:rPr>
      </w:pPr>
    </w:p>
    <w:p w14:paraId="66F81EF0" w14:textId="5AD5BD5E" w:rsidR="002B659B" w:rsidRPr="009552AC" w:rsidRDefault="00A86470" w:rsidP="002B5E1B">
      <w:pPr>
        <w:kinsoku w:val="0"/>
        <w:overflowPunct w:val="0"/>
        <w:ind w:left="360"/>
        <w:rPr>
          <w:i/>
          <w:iCs/>
          <w:sz w:val="22"/>
          <w:szCs w:val="22"/>
        </w:rPr>
      </w:pPr>
      <w:r w:rsidRPr="009552AC">
        <w:rPr>
          <w:i/>
          <w:iCs/>
          <w:sz w:val="22"/>
          <w:szCs w:val="22"/>
        </w:rPr>
        <w:t>Included in the EAP addendum.</w:t>
      </w:r>
    </w:p>
    <w:p w14:paraId="1CB83B2A" w14:textId="3FFB72DE" w:rsidR="00FB4E9C" w:rsidRPr="00413F0E" w:rsidRDefault="00FB4E9C" w:rsidP="002B5E1B">
      <w:pPr>
        <w:kinsoku w:val="0"/>
        <w:overflowPunct w:val="0"/>
        <w:ind w:left="360" w:hanging="360"/>
        <w:rPr>
          <w:i/>
          <w:iCs/>
          <w:sz w:val="22"/>
          <w:szCs w:val="22"/>
        </w:rPr>
      </w:pPr>
    </w:p>
    <w:p w14:paraId="7826EA28" w14:textId="5EDF49AB" w:rsidR="002B659B" w:rsidRPr="002B5E1B" w:rsidRDefault="002B659B" w:rsidP="002B5E1B">
      <w:pPr>
        <w:pStyle w:val="ListParagraph"/>
        <w:numPr>
          <w:ilvl w:val="0"/>
          <w:numId w:val="16"/>
        </w:numPr>
        <w:kinsoku w:val="0"/>
        <w:overflowPunct w:val="0"/>
        <w:ind w:left="360"/>
        <w:rPr>
          <w:b/>
          <w:sz w:val="22"/>
          <w:szCs w:val="22"/>
        </w:rPr>
      </w:pPr>
      <w:r w:rsidRPr="002B5E1B">
        <w:rPr>
          <w:b/>
          <w:sz w:val="22"/>
          <w:szCs w:val="22"/>
        </w:rPr>
        <w:t>With group life insurance, claims history is one of the strongest indicators of future experience. Please provide the following experience data, separately for each line of coverage, for the past three to five years, so that we can determine rates appropriately aligned with the plan’s actual risk. Without claims experience, carriers may tend to use conservative assumptions and not provide you with the best pricing. Experience data is typically shared with group life insurance RFPs.</w:t>
      </w:r>
    </w:p>
    <w:p w14:paraId="07F1E9EC" w14:textId="77777777" w:rsidR="002B659B" w:rsidRPr="00A86470" w:rsidRDefault="002B659B" w:rsidP="002B5E1B">
      <w:pPr>
        <w:numPr>
          <w:ilvl w:val="1"/>
          <w:numId w:val="14"/>
        </w:numPr>
        <w:kinsoku w:val="0"/>
        <w:overflowPunct w:val="0"/>
        <w:ind w:left="360" w:firstLine="0"/>
        <w:rPr>
          <w:b/>
          <w:sz w:val="22"/>
          <w:szCs w:val="22"/>
        </w:rPr>
      </w:pPr>
      <w:r w:rsidRPr="00A86470">
        <w:rPr>
          <w:b/>
          <w:sz w:val="22"/>
          <w:szCs w:val="22"/>
        </w:rPr>
        <w:t>Annual paid premiums</w:t>
      </w:r>
    </w:p>
    <w:p w14:paraId="66A7B575" w14:textId="77777777" w:rsidR="002B659B" w:rsidRPr="00A86470" w:rsidRDefault="002B659B" w:rsidP="002B5E1B">
      <w:pPr>
        <w:numPr>
          <w:ilvl w:val="1"/>
          <w:numId w:val="14"/>
        </w:numPr>
        <w:kinsoku w:val="0"/>
        <w:overflowPunct w:val="0"/>
        <w:ind w:left="360" w:firstLine="0"/>
        <w:rPr>
          <w:b/>
          <w:sz w:val="22"/>
          <w:szCs w:val="22"/>
        </w:rPr>
      </w:pPr>
      <w:r w:rsidRPr="00A86470">
        <w:rPr>
          <w:b/>
          <w:sz w:val="22"/>
          <w:szCs w:val="22"/>
        </w:rPr>
        <w:t>Annual paid claims</w:t>
      </w:r>
    </w:p>
    <w:p w14:paraId="4AE94895" w14:textId="77777777" w:rsidR="002B659B" w:rsidRPr="00A86470" w:rsidRDefault="002B659B" w:rsidP="002B5E1B">
      <w:pPr>
        <w:numPr>
          <w:ilvl w:val="1"/>
          <w:numId w:val="14"/>
        </w:numPr>
        <w:kinsoku w:val="0"/>
        <w:overflowPunct w:val="0"/>
        <w:ind w:left="360" w:firstLine="0"/>
        <w:rPr>
          <w:b/>
          <w:sz w:val="22"/>
          <w:szCs w:val="22"/>
        </w:rPr>
      </w:pPr>
      <w:r w:rsidRPr="00A86470">
        <w:rPr>
          <w:b/>
          <w:sz w:val="22"/>
          <w:szCs w:val="22"/>
        </w:rPr>
        <w:t>Average annual volume</w:t>
      </w:r>
    </w:p>
    <w:p w14:paraId="7292585D" w14:textId="77777777" w:rsidR="002B659B" w:rsidRDefault="002B659B" w:rsidP="002B5E1B">
      <w:pPr>
        <w:numPr>
          <w:ilvl w:val="1"/>
          <w:numId w:val="14"/>
        </w:numPr>
        <w:kinsoku w:val="0"/>
        <w:overflowPunct w:val="0"/>
        <w:ind w:left="360" w:firstLine="0"/>
        <w:rPr>
          <w:b/>
          <w:sz w:val="22"/>
          <w:szCs w:val="22"/>
        </w:rPr>
      </w:pPr>
      <w:r w:rsidRPr="00A86470">
        <w:rPr>
          <w:b/>
          <w:sz w:val="22"/>
          <w:szCs w:val="22"/>
        </w:rPr>
        <w:t>A detailed list of all death and AD&amp;D claims paid</w:t>
      </w:r>
    </w:p>
    <w:p w14:paraId="7039F045" w14:textId="77777777" w:rsidR="009552AC" w:rsidRPr="00A86470" w:rsidRDefault="009552AC" w:rsidP="002B5E1B">
      <w:pPr>
        <w:kinsoku w:val="0"/>
        <w:overflowPunct w:val="0"/>
        <w:ind w:left="360"/>
        <w:rPr>
          <w:b/>
          <w:sz w:val="22"/>
          <w:szCs w:val="22"/>
        </w:rPr>
      </w:pPr>
    </w:p>
    <w:p w14:paraId="48F0F1F3" w14:textId="30523CA9" w:rsidR="002B659B" w:rsidRPr="009552AC" w:rsidRDefault="00A86470" w:rsidP="002B5E1B">
      <w:pPr>
        <w:kinsoku w:val="0"/>
        <w:overflowPunct w:val="0"/>
        <w:ind w:left="360"/>
        <w:rPr>
          <w:i/>
          <w:iCs/>
          <w:sz w:val="22"/>
          <w:szCs w:val="22"/>
        </w:rPr>
      </w:pPr>
      <w:r w:rsidRPr="009552AC">
        <w:rPr>
          <w:i/>
          <w:iCs/>
          <w:sz w:val="22"/>
          <w:szCs w:val="22"/>
        </w:rPr>
        <w:t>See above for available claims experience.</w:t>
      </w:r>
    </w:p>
    <w:p w14:paraId="209E9F11" w14:textId="77777777" w:rsidR="00A86470" w:rsidRPr="00FE0E8A" w:rsidRDefault="00A86470" w:rsidP="00A86470">
      <w:pPr>
        <w:kinsoku w:val="0"/>
        <w:overflowPunct w:val="0"/>
        <w:rPr>
          <w:b/>
          <w:bCs/>
          <w:sz w:val="22"/>
          <w:szCs w:val="22"/>
          <w:highlight w:val="green"/>
        </w:rPr>
      </w:pPr>
    </w:p>
    <w:p w14:paraId="37DABA2F" w14:textId="77777777" w:rsidR="002B5E1B" w:rsidRDefault="002B5E1B">
      <w:pPr>
        <w:widowControl/>
        <w:autoSpaceDE/>
        <w:autoSpaceDN/>
        <w:adjustRightInd/>
        <w:rPr>
          <w:b/>
          <w:bCs/>
          <w:sz w:val="22"/>
          <w:szCs w:val="22"/>
        </w:rPr>
      </w:pPr>
      <w:r>
        <w:rPr>
          <w:b/>
          <w:bCs/>
          <w:sz w:val="22"/>
          <w:szCs w:val="22"/>
        </w:rPr>
        <w:br w:type="page"/>
      </w:r>
    </w:p>
    <w:p w14:paraId="1AD35196" w14:textId="59D0BC75" w:rsidR="009552AC" w:rsidRPr="002B5E1B" w:rsidRDefault="002B659B" w:rsidP="002B5E1B">
      <w:pPr>
        <w:pStyle w:val="ListParagraph"/>
        <w:numPr>
          <w:ilvl w:val="0"/>
          <w:numId w:val="16"/>
        </w:numPr>
        <w:kinsoku w:val="0"/>
        <w:overflowPunct w:val="0"/>
        <w:ind w:left="360"/>
        <w:rPr>
          <w:b/>
          <w:bCs/>
          <w:sz w:val="22"/>
          <w:szCs w:val="22"/>
        </w:rPr>
      </w:pPr>
      <w:r w:rsidRPr="002B5E1B">
        <w:rPr>
          <w:b/>
          <w:bCs/>
          <w:sz w:val="22"/>
          <w:szCs w:val="22"/>
        </w:rPr>
        <w:lastRenderedPageBreak/>
        <w:t>Please provide a copy of a recent monthly billing statement or premium remittance statement. This allows us to compare census volumes to reported billing volumes.</w:t>
      </w:r>
      <w:r w:rsidR="00A86470" w:rsidRPr="002B5E1B">
        <w:rPr>
          <w:b/>
          <w:bCs/>
          <w:sz w:val="22"/>
          <w:szCs w:val="22"/>
        </w:rPr>
        <w:t xml:space="preserve"> </w:t>
      </w:r>
    </w:p>
    <w:p w14:paraId="35E559A6" w14:textId="77777777" w:rsidR="009552AC" w:rsidRDefault="009552AC" w:rsidP="002B5E1B">
      <w:pPr>
        <w:kinsoku w:val="0"/>
        <w:overflowPunct w:val="0"/>
        <w:ind w:left="360" w:hanging="360"/>
        <w:rPr>
          <w:b/>
          <w:bCs/>
          <w:sz w:val="22"/>
          <w:szCs w:val="22"/>
        </w:rPr>
      </w:pPr>
    </w:p>
    <w:p w14:paraId="5B072922" w14:textId="3FB69075" w:rsidR="00C44AE5" w:rsidRPr="009552AC" w:rsidRDefault="00C44AE5" w:rsidP="002B5E1B">
      <w:pPr>
        <w:kinsoku w:val="0"/>
        <w:overflowPunct w:val="0"/>
        <w:ind w:left="360"/>
        <w:rPr>
          <w:i/>
          <w:iCs/>
          <w:sz w:val="22"/>
          <w:szCs w:val="22"/>
        </w:rPr>
      </w:pPr>
      <w:r w:rsidRPr="009552AC">
        <w:rPr>
          <w:i/>
          <w:iCs/>
          <w:sz w:val="22"/>
          <w:szCs w:val="22"/>
        </w:rPr>
        <w:t xml:space="preserve">The </w:t>
      </w:r>
      <w:r w:rsidR="002B5E1B">
        <w:rPr>
          <w:i/>
          <w:iCs/>
          <w:sz w:val="22"/>
          <w:szCs w:val="22"/>
        </w:rPr>
        <w:t>c</w:t>
      </w:r>
      <w:r w:rsidRPr="009552AC">
        <w:rPr>
          <w:i/>
          <w:iCs/>
          <w:sz w:val="22"/>
          <w:szCs w:val="22"/>
        </w:rPr>
        <w:t>ounty operates on a self-billed arrangement, and as such, AICK does not issue a standard invoice. Premiums are calculated and remitted based on the employer-reported enrolled volumes. The census provided includes current enrollment levels and coverage amounts by benefit, which serve as the basis for billing.</w:t>
      </w:r>
    </w:p>
    <w:p w14:paraId="0F376415" w14:textId="77777777" w:rsidR="00C44AE5" w:rsidRPr="002B659B" w:rsidRDefault="00C44AE5" w:rsidP="002B5E1B">
      <w:pPr>
        <w:kinsoku w:val="0"/>
        <w:overflowPunct w:val="0"/>
        <w:rPr>
          <w:b/>
          <w:bCs/>
          <w:sz w:val="22"/>
          <w:szCs w:val="22"/>
        </w:rPr>
      </w:pPr>
    </w:p>
    <w:p w14:paraId="1907613F" w14:textId="5690520C" w:rsidR="002B659B" w:rsidRPr="00426D9A" w:rsidRDefault="002B659B" w:rsidP="00426D9A">
      <w:pPr>
        <w:pStyle w:val="ListParagraph"/>
        <w:numPr>
          <w:ilvl w:val="0"/>
          <w:numId w:val="16"/>
        </w:numPr>
        <w:kinsoku w:val="0"/>
        <w:overflowPunct w:val="0"/>
        <w:ind w:left="360"/>
        <w:rPr>
          <w:b/>
          <w:sz w:val="22"/>
          <w:szCs w:val="22"/>
        </w:rPr>
      </w:pPr>
      <w:r w:rsidRPr="00426D9A">
        <w:rPr>
          <w:b/>
          <w:sz w:val="22"/>
          <w:szCs w:val="22"/>
        </w:rPr>
        <w:t>Does the Sedgwick County plan include Waiver of Premium? If so, please provide a list of open Waiver of Premium claims including gender, date of birth, date of disability, and amounts of life coverage, for all current disabled insureds.</w:t>
      </w:r>
    </w:p>
    <w:p w14:paraId="5BAF7BFF" w14:textId="77777777" w:rsidR="009552AC" w:rsidRPr="002B659B" w:rsidRDefault="009552AC" w:rsidP="00426D9A">
      <w:pPr>
        <w:kinsoku w:val="0"/>
        <w:overflowPunct w:val="0"/>
        <w:ind w:left="360" w:hanging="360"/>
        <w:rPr>
          <w:b/>
          <w:bCs/>
          <w:sz w:val="22"/>
          <w:szCs w:val="22"/>
        </w:rPr>
      </w:pPr>
    </w:p>
    <w:p w14:paraId="41B986C1" w14:textId="42D9D550" w:rsidR="00C44AE5" w:rsidRPr="009552AC" w:rsidRDefault="00C44AE5" w:rsidP="00426D9A">
      <w:pPr>
        <w:kinsoku w:val="0"/>
        <w:overflowPunct w:val="0"/>
        <w:ind w:left="360"/>
        <w:rPr>
          <w:i/>
          <w:iCs/>
          <w:sz w:val="22"/>
          <w:szCs w:val="22"/>
        </w:rPr>
      </w:pPr>
      <w:r w:rsidRPr="009552AC">
        <w:rPr>
          <w:i/>
          <w:iCs/>
          <w:sz w:val="22"/>
          <w:szCs w:val="22"/>
        </w:rPr>
        <w:t>No</w:t>
      </w:r>
      <w:r w:rsidR="00426D9A">
        <w:rPr>
          <w:i/>
          <w:iCs/>
          <w:sz w:val="22"/>
          <w:szCs w:val="22"/>
        </w:rPr>
        <w:t>.</w:t>
      </w:r>
    </w:p>
    <w:p w14:paraId="1613198A" w14:textId="77777777" w:rsidR="002B659B" w:rsidRPr="002B659B" w:rsidRDefault="002B659B" w:rsidP="00426D9A">
      <w:pPr>
        <w:kinsoku w:val="0"/>
        <w:overflowPunct w:val="0"/>
        <w:ind w:left="360" w:hanging="360"/>
        <w:rPr>
          <w:b/>
          <w:bCs/>
          <w:sz w:val="22"/>
          <w:szCs w:val="22"/>
        </w:rPr>
      </w:pPr>
    </w:p>
    <w:p w14:paraId="2D4ACA5C" w14:textId="3EE71C9E" w:rsidR="009552AC" w:rsidRPr="00426D9A" w:rsidRDefault="002B659B" w:rsidP="00426D9A">
      <w:pPr>
        <w:pStyle w:val="ListParagraph"/>
        <w:numPr>
          <w:ilvl w:val="0"/>
          <w:numId w:val="16"/>
        </w:numPr>
        <w:kinsoku w:val="0"/>
        <w:overflowPunct w:val="0"/>
        <w:ind w:left="360"/>
        <w:rPr>
          <w:b/>
          <w:bCs/>
          <w:sz w:val="22"/>
          <w:szCs w:val="22"/>
        </w:rPr>
      </w:pPr>
      <w:r w:rsidRPr="00426D9A">
        <w:rPr>
          <w:b/>
          <w:sz w:val="22"/>
          <w:szCs w:val="22"/>
        </w:rPr>
        <w:t>Please provide a copy of the current Life and AD&amp;D policy or certificate so that our proposal can match current plan provisions as closely as possible. If this isn’t available, please provide the following:</w:t>
      </w:r>
      <w:r w:rsidR="00C44AE5" w:rsidRPr="00426D9A">
        <w:rPr>
          <w:b/>
          <w:bCs/>
          <w:sz w:val="22"/>
          <w:szCs w:val="22"/>
        </w:rPr>
        <w:t xml:space="preserve"> </w:t>
      </w:r>
    </w:p>
    <w:p w14:paraId="63833C03" w14:textId="77777777" w:rsidR="009552AC" w:rsidRDefault="009552AC" w:rsidP="00426D9A">
      <w:pPr>
        <w:kinsoku w:val="0"/>
        <w:overflowPunct w:val="0"/>
        <w:ind w:left="360" w:hanging="360"/>
        <w:rPr>
          <w:b/>
          <w:bCs/>
          <w:sz w:val="22"/>
          <w:szCs w:val="22"/>
        </w:rPr>
      </w:pPr>
    </w:p>
    <w:p w14:paraId="4B2A6FC0" w14:textId="1F7A475A" w:rsidR="002B659B" w:rsidRPr="00426D9A" w:rsidRDefault="00FC4F8A" w:rsidP="00426D9A">
      <w:pPr>
        <w:kinsoku w:val="0"/>
        <w:overflowPunct w:val="0"/>
        <w:ind w:left="360"/>
        <w:rPr>
          <w:i/>
          <w:iCs/>
          <w:sz w:val="22"/>
          <w:szCs w:val="22"/>
        </w:rPr>
      </w:pPr>
      <w:r w:rsidRPr="00426D9A">
        <w:rPr>
          <w:i/>
          <w:iCs/>
          <w:sz w:val="22"/>
          <w:szCs w:val="22"/>
        </w:rPr>
        <w:t>A</w:t>
      </w:r>
      <w:r w:rsidR="00C44AE5" w:rsidRPr="00426D9A">
        <w:rPr>
          <w:i/>
          <w:iCs/>
          <w:sz w:val="22"/>
          <w:szCs w:val="22"/>
        </w:rPr>
        <w:t>ttached</w:t>
      </w:r>
      <w:r w:rsidR="00426D9A">
        <w:rPr>
          <w:i/>
          <w:iCs/>
          <w:sz w:val="22"/>
          <w:szCs w:val="22"/>
        </w:rPr>
        <w:t>.</w:t>
      </w:r>
    </w:p>
    <w:p w14:paraId="34385664" w14:textId="77777777" w:rsidR="009552AC" w:rsidRPr="00C44AE5" w:rsidRDefault="009552AC" w:rsidP="002B659B">
      <w:pPr>
        <w:kinsoku w:val="0"/>
        <w:overflowPunct w:val="0"/>
        <w:rPr>
          <w:b/>
          <w:sz w:val="22"/>
          <w:szCs w:val="22"/>
        </w:rPr>
      </w:pPr>
    </w:p>
    <w:p w14:paraId="360DE5A1" w14:textId="77777777" w:rsidR="002B659B" w:rsidRPr="00C81CF0" w:rsidRDefault="002B659B" w:rsidP="00C81CF0">
      <w:pPr>
        <w:kinsoku w:val="0"/>
        <w:overflowPunct w:val="0"/>
        <w:ind w:left="360"/>
        <w:rPr>
          <w:b/>
          <w:sz w:val="22"/>
          <w:szCs w:val="22"/>
        </w:rPr>
      </w:pPr>
      <w:r w:rsidRPr="00C81CF0">
        <w:rPr>
          <w:b/>
          <w:sz w:val="22"/>
          <w:szCs w:val="22"/>
        </w:rPr>
        <w:t>Plan design, including benefits, maximum limits, guaranteed issue limits, etc.</w:t>
      </w:r>
    </w:p>
    <w:p w14:paraId="023A7809" w14:textId="77777777" w:rsidR="002B659B" w:rsidRPr="00C81CF0" w:rsidRDefault="002B659B" w:rsidP="00C81CF0">
      <w:pPr>
        <w:kinsoku w:val="0"/>
        <w:overflowPunct w:val="0"/>
        <w:ind w:left="360"/>
        <w:rPr>
          <w:b/>
          <w:sz w:val="22"/>
          <w:szCs w:val="22"/>
        </w:rPr>
      </w:pPr>
    </w:p>
    <w:p w14:paraId="4E2F12E6" w14:textId="77777777" w:rsidR="002B659B" w:rsidRPr="00C81CF0" w:rsidRDefault="002B659B" w:rsidP="00C81CF0">
      <w:pPr>
        <w:kinsoku w:val="0"/>
        <w:overflowPunct w:val="0"/>
        <w:ind w:left="360"/>
        <w:rPr>
          <w:b/>
          <w:sz w:val="22"/>
          <w:szCs w:val="22"/>
        </w:rPr>
      </w:pPr>
      <w:r w:rsidRPr="00C81CF0">
        <w:rPr>
          <w:b/>
          <w:sz w:val="22"/>
          <w:szCs w:val="22"/>
        </w:rPr>
        <w:t>Waiver of premium parameters, including disabled prior to age X, elimination period, termination age, definition of disability</w:t>
      </w:r>
    </w:p>
    <w:p w14:paraId="514B8E8A" w14:textId="77777777" w:rsidR="002B659B" w:rsidRPr="00C81CF0" w:rsidRDefault="002B659B" w:rsidP="00C81CF0">
      <w:pPr>
        <w:kinsoku w:val="0"/>
        <w:overflowPunct w:val="0"/>
        <w:ind w:left="360"/>
        <w:rPr>
          <w:b/>
          <w:sz w:val="22"/>
          <w:szCs w:val="22"/>
        </w:rPr>
      </w:pPr>
    </w:p>
    <w:p w14:paraId="7EF4F158" w14:textId="77777777" w:rsidR="002B659B" w:rsidRPr="00C81CF0" w:rsidRDefault="002B659B" w:rsidP="00C81CF0">
      <w:pPr>
        <w:kinsoku w:val="0"/>
        <w:overflowPunct w:val="0"/>
        <w:ind w:left="360"/>
        <w:rPr>
          <w:b/>
          <w:sz w:val="22"/>
          <w:szCs w:val="22"/>
        </w:rPr>
      </w:pPr>
      <w:r w:rsidRPr="00C81CF0">
        <w:rPr>
          <w:b/>
          <w:sz w:val="22"/>
          <w:szCs w:val="22"/>
        </w:rPr>
        <w:t>Age reduction schedules</w:t>
      </w:r>
    </w:p>
    <w:p w14:paraId="76611282" w14:textId="77777777" w:rsidR="002B659B" w:rsidRPr="00C81CF0" w:rsidRDefault="002B659B" w:rsidP="00C81CF0">
      <w:pPr>
        <w:kinsoku w:val="0"/>
        <w:overflowPunct w:val="0"/>
        <w:ind w:left="360"/>
        <w:rPr>
          <w:b/>
          <w:sz w:val="22"/>
          <w:szCs w:val="22"/>
        </w:rPr>
      </w:pPr>
    </w:p>
    <w:p w14:paraId="15DBBD79" w14:textId="77777777" w:rsidR="002B659B" w:rsidRPr="00C81CF0" w:rsidRDefault="002B659B" w:rsidP="00C81CF0">
      <w:pPr>
        <w:kinsoku w:val="0"/>
        <w:overflowPunct w:val="0"/>
        <w:ind w:left="360"/>
        <w:rPr>
          <w:b/>
          <w:sz w:val="22"/>
          <w:szCs w:val="22"/>
        </w:rPr>
      </w:pPr>
      <w:r w:rsidRPr="00C81CF0">
        <w:rPr>
          <w:b/>
          <w:sz w:val="22"/>
          <w:szCs w:val="22"/>
        </w:rPr>
        <w:t>Whether any guaranteed issue opportunities are available at annual enrollment, e.g., if an insured elected $50,000 in optional life when he first became eligible, but increases that to $75,000 for 1/1/2027, will he have to provide evidence of insurability</w:t>
      </w:r>
    </w:p>
    <w:p w14:paraId="02AFD434" w14:textId="77777777" w:rsidR="002B659B" w:rsidRPr="00C81CF0" w:rsidRDefault="002B659B" w:rsidP="00C81CF0">
      <w:pPr>
        <w:kinsoku w:val="0"/>
        <w:overflowPunct w:val="0"/>
        <w:ind w:left="360"/>
        <w:rPr>
          <w:b/>
          <w:sz w:val="22"/>
          <w:szCs w:val="22"/>
        </w:rPr>
      </w:pPr>
    </w:p>
    <w:p w14:paraId="2A009237" w14:textId="77777777" w:rsidR="002B659B" w:rsidRPr="002B659B" w:rsidRDefault="002B659B" w:rsidP="00C81CF0">
      <w:pPr>
        <w:kinsoku w:val="0"/>
        <w:overflowPunct w:val="0"/>
        <w:ind w:left="360"/>
        <w:rPr>
          <w:b/>
          <w:bCs/>
          <w:sz w:val="22"/>
          <w:szCs w:val="22"/>
        </w:rPr>
      </w:pPr>
      <w:r w:rsidRPr="00C81CF0">
        <w:rPr>
          <w:b/>
          <w:sz w:val="22"/>
          <w:szCs w:val="22"/>
        </w:rPr>
        <w:t>The additional benefits, a/k/a bells and whistles, included with the AD&amp;D plans, such as air bag, seatbelt, child education benefits</w:t>
      </w:r>
    </w:p>
    <w:p w14:paraId="152B124E" w14:textId="77777777" w:rsidR="002B659B" w:rsidRPr="002B659B" w:rsidRDefault="002B659B" w:rsidP="002B659B">
      <w:pPr>
        <w:kinsoku w:val="0"/>
        <w:overflowPunct w:val="0"/>
        <w:ind w:left="1080"/>
        <w:rPr>
          <w:b/>
          <w:bCs/>
          <w:sz w:val="22"/>
          <w:szCs w:val="22"/>
        </w:rPr>
      </w:pPr>
    </w:p>
    <w:p w14:paraId="4CAE67C2" w14:textId="2854EC0C" w:rsidR="009552AC" w:rsidRPr="00C81CF0" w:rsidRDefault="002B659B" w:rsidP="00C81CF0">
      <w:pPr>
        <w:pStyle w:val="ListParagraph"/>
        <w:numPr>
          <w:ilvl w:val="0"/>
          <w:numId w:val="16"/>
        </w:numPr>
        <w:kinsoku w:val="0"/>
        <w:overflowPunct w:val="0"/>
        <w:ind w:left="360"/>
        <w:rPr>
          <w:b/>
          <w:bCs/>
          <w:sz w:val="22"/>
          <w:szCs w:val="22"/>
        </w:rPr>
      </w:pPr>
      <w:r w:rsidRPr="00C81CF0">
        <w:rPr>
          <w:b/>
          <w:bCs/>
          <w:sz w:val="22"/>
          <w:szCs w:val="22"/>
        </w:rPr>
        <w:t>The RFP states that payment will be remitted following receipt of monthly detailed invoice. Will the life insurance plan be self-administered / self-billed by the County, or will the insurance carrier be responsible for maintaining individual employee records and for generating monthly invoices?</w:t>
      </w:r>
      <w:r w:rsidR="00FE0E8A" w:rsidRPr="00C81CF0">
        <w:rPr>
          <w:b/>
          <w:bCs/>
          <w:sz w:val="22"/>
          <w:szCs w:val="22"/>
        </w:rPr>
        <w:t xml:space="preserve"> </w:t>
      </w:r>
    </w:p>
    <w:p w14:paraId="01361D09" w14:textId="77777777" w:rsidR="009552AC" w:rsidRDefault="009552AC" w:rsidP="00C81CF0">
      <w:pPr>
        <w:kinsoku w:val="0"/>
        <w:overflowPunct w:val="0"/>
        <w:ind w:left="360" w:hanging="360"/>
        <w:rPr>
          <w:b/>
          <w:bCs/>
          <w:sz w:val="22"/>
          <w:szCs w:val="22"/>
        </w:rPr>
      </w:pPr>
    </w:p>
    <w:p w14:paraId="72F617DA" w14:textId="5E06B3BB" w:rsidR="002B659B" w:rsidRPr="009552AC" w:rsidRDefault="00AA66B7" w:rsidP="00D3708C">
      <w:pPr>
        <w:kinsoku w:val="0"/>
        <w:overflowPunct w:val="0"/>
        <w:ind w:left="360"/>
        <w:rPr>
          <w:i/>
          <w:iCs/>
          <w:sz w:val="22"/>
          <w:szCs w:val="22"/>
        </w:rPr>
      </w:pPr>
      <w:r w:rsidRPr="009552AC">
        <w:rPr>
          <w:i/>
          <w:iCs/>
          <w:sz w:val="22"/>
          <w:szCs w:val="22"/>
        </w:rPr>
        <w:t xml:space="preserve">The </w:t>
      </w:r>
      <w:r w:rsidR="00C81CF0">
        <w:rPr>
          <w:i/>
          <w:iCs/>
          <w:sz w:val="22"/>
          <w:szCs w:val="22"/>
        </w:rPr>
        <w:t>c</w:t>
      </w:r>
      <w:r w:rsidRPr="009552AC">
        <w:rPr>
          <w:i/>
          <w:iCs/>
          <w:sz w:val="22"/>
          <w:szCs w:val="22"/>
        </w:rPr>
        <w:t>ounty is currently self-bill.</w:t>
      </w:r>
    </w:p>
    <w:p w14:paraId="6ED74810" w14:textId="77777777" w:rsidR="002B659B" w:rsidRDefault="002B659B" w:rsidP="002B659B">
      <w:pPr>
        <w:kinsoku w:val="0"/>
        <w:overflowPunct w:val="0"/>
        <w:rPr>
          <w:b/>
          <w:bCs/>
          <w:sz w:val="22"/>
          <w:szCs w:val="22"/>
        </w:rPr>
      </w:pPr>
    </w:p>
    <w:p w14:paraId="4CC1EE5C" w14:textId="2F3C6DB7" w:rsidR="009552AC" w:rsidRPr="00D3708C" w:rsidRDefault="002B659B" w:rsidP="00D3708C">
      <w:pPr>
        <w:pStyle w:val="ListParagraph"/>
        <w:numPr>
          <w:ilvl w:val="0"/>
          <w:numId w:val="16"/>
        </w:numPr>
        <w:kinsoku w:val="0"/>
        <w:overflowPunct w:val="0"/>
        <w:ind w:left="360"/>
        <w:rPr>
          <w:b/>
          <w:bCs/>
          <w:sz w:val="22"/>
          <w:szCs w:val="22"/>
        </w:rPr>
      </w:pPr>
      <w:r w:rsidRPr="00D3708C">
        <w:rPr>
          <w:b/>
          <w:bCs/>
          <w:sz w:val="22"/>
          <w:szCs w:val="22"/>
        </w:rPr>
        <w:t xml:space="preserve">Please provide the current rates and renewal from MetLife. </w:t>
      </w:r>
    </w:p>
    <w:p w14:paraId="6B62EBD6" w14:textId="77777777" w:rsidR="009552AC" w:rsidRDefault="009552AC" w:rsidP="00D3708C">
      <w:pPr>
        <w:kinsoku w:val="0"/>
        <w:overflowPunct w:val="0"/>
        <w:ind w:left="360" w:hanging="360"/>
        <w:rPr>
          <w:b/>
          <w:bCs/>
          <w:sz w:val="22"/>
          <w:szCs w:val="22"/>
        </w:rPr>
      </w:pPr>
    </w:p>
    <w:p w14:paraId="5D2706E8" w14:textId="0451AF62" w:rsidR="00C44AE5" w:rsidRPr="009552AC" w:rsidRDefault="00C44AE5" w:rsidP="00D3708C">
      <w:pPr>
        <w:kinsoku w:val="0"/>
        <w:overflowPunct w:val="0"/>
        <w:ind w:left="360"/>
        <w:rPr>
          <w:i/>
          <w:iCs/>
          <w:sz w:val="22"/>
          <w:szCs w:val="22"/>
        </w:rPr>
      </w:pPr>
      <w:r w:rsidRPr="009552AC">
        <w:rPr>
          <w:i/>
          <w:iCs/>
          <w:sz w:val="22"/>
          <w:szCs w:val="22"/>
        </w:rPr>
        <w:t xml:space="preserve">See above for current rates. Renewal not available. </w:t>
      </w:r>
    </w:p>
    <w:p w14:paraId="544A407B" w14:textId="77777777" w:rsidR="00C44AE5" w:rsidRPr="00C44AE5" w:rsidRDefault="00C44AE5" w:rsidP="00D3708C">
      <w:pPr>
        <w:kinsoku w:val="0"/>
        <w:overflowPunct w:val="0"/>
        <w:ind w:left="360" w:hanging="360"/>
        <w:rPr>
          <w:b/>
          <w:bCs/>
          <w:sz w:val="22"/>
          <w:szCs w:val="22"/>
        </w:rPr>
      </w:pPr>
    </w:p>
    <w:p w14:paraId="6A5C17B1" w14:textId="1E9301C7" w:rsidR="009552AC" w:rsidRPr="00D3708C" w:rsidRDefault="002B659B" w:rsidP="00D3708C">
      <w:pPr>
        <w:pStyle w:val="ListParagraph"/>
        <w:numPr>
          <w:ilvl w:val="0"/>
          <w:numId w:val="16"/>
        </w:numPr>
        <w:kinsoku w:val="0"/>
        <w:overflowPunct w:val="0"/>
        <w:ind w:left="360"/>
        <w:rPr>
          <w:b/>
          <w:bCs/>
          <w:sz w:val="22"/>
          <w:szCs w:val="22"/>
        </w:rPr>
      </w:pPr>
      <w:r w:rsidRPr="00D3708C">
        <w:rPr>
          <w:b/>
          <w:sz w:val="22"/>
          <w:szCs w:val="22"/>
        </w:rPr>
        <w:t>Please provide a copy of the premium history, claim experience for the last 3-5 years</w:t>
      </w:r>
      <w:r w:rsidRPr="00D3708C">
        <w:rPr>
          <w:b/>
          <w:bCs/>
          <w:sz w:val="22"/>
          <w:szCs w:val="22"/>
        </w:rPr>
        <w:t xml:space="preserve">. </w:t>
      </w:r>
    </w:p>
    <w:p w14:paraId="7EF6800A" w14:textId="77777777" w:rsidR="009552AC" w:rsidRDefault="009552AC" w:rsidP="00D3708C">
      <w:pPr>
        <w:kinsoku w:val="0"/>
        <w:overflowPunct w:val="0"/>
        <w:ind w:left="360" w:hanging="360"/>
        <w:rPr>
          <w:b/>
          <w:bCs/>
          <w:sz w:val="22"/>
          <w:szCs w:val="22"/>
        </w:rPr>
      </w:pPr>
    </w:p>
    <w:p w14:paraId="2331E81B" w14:textId="5BFF408C" w:rsidR="002B659B" w:rsidRPr="009552AC" w:rsidRDefault="00C44AE5" w:rsidP="00D3708C">
      <w:pPr>
        <w:kinsoku w:val="0"/>
        <w:overflowPunct w:val="0"/>
        <w:ind w:left="360"/>
        <w:rPr>
          <w:i/>
          <w:iCs/>
          <w:sz w:val="22"/>
          <w:szCs w:val="22"/>
        </w:rPr>
      </w:pPr>
      <w:r w:rsidRPr="009552AC">
        <w:rPr>
          <w:i/>
          <w:iCs/>
          <w:sz w:val="22"/>
          <w:szCs w:val="22"/>
        </w:rPr>
        <w:t>See above for claims experience available.</w:t>
      </w:r>
    </w:p>
    <w:p w14:paraId="3E0B4EF4" w14:textId="77777777" w:rsidR="002B659B" w:rsidRPr="002B659B" w:rsidRDefault="002B659B" w:rsidP="00D3708C">
      <w:pPr>
        <w:kinsoku w:val="0"/>
        <w:overflowPunct w:val="0"/>
        <w:ind w:left="360" w:hanging="360"/>
        <w:rPr>
          <w:b/>
          <w:bCs/>
          <w:sz w:val="22"/>
          <w:szCs w:val="22"/>
        </w:rPr>
      </w:pPr>
    </w:p>
    <w:p w14:paraId="36991A87" w14:textId="429BB601" w:rsidR="009552AC" w:rsidRPr="00D3708C" w:rsidRDefault="002B659B" w:rsidP="00D3708C">
      <w:pPr>
        <w:pStyle w:val="ListParagraph"/>
        <w:numPr>
          <w:ilvl w:val="0"/>
          <w:numId w:val="16"/>
        </w:numPr>
        <w:kinsoku w:val="0"/>
        <w:overflowPunct w:val="0"/>
        <w:ind w:left="360"/>
        <w:rPr>
          <w:b/>
          <w:bCs/>
          <w:sz w:val="22"/>
          <w:szCs w:val="22"/>
        </w:rPr>
      </w:pPr>
      <w:r w:rsidRPr="00D3708C">
        <w:rPr>
          <w:b/>
          <w:bCs/>
          <w:sz w:val="22"/>
          <w:szCs w:val="22"/>
        </w:rPr>
        <w:t xml:space="preserve">Our best practice for executing our proposal documents is via electronic signatures, which are legally binding in the United States. </w:t>
      </w:r>
    </w:p>
    <w:p w14:paraId="2CE86E63" w14:textId="77777777" w:rsidR="009552AC" w:rsidRDefault="009552AC" w:rsidP="00D3708C">
      <w:pPr>
        <w:kinsoku w:val="0"/>
        <w:overflowPunct w:val="0"/>
        <w:ind w:left="360" w:hanging="360"/>
        <w:rPr>
          <w:b/>
          <w:bCs/>
          <w:sz w:val="22"/>
          <w:szCs w:val="22"/>
        </w:rPr>
      </w:pPr>
    </w:p>
    <w:p w14:paraId="4CA220D6" w14:textId="226F9CB4" w:rsidR="002B659B" w:rsidRPr="009552AC" w:rsidRDefault="00C62123" w:rsidP="00D3708C">
      <w:pPr>
        <w:kinsoku w:val="0"/>
        <w:overflowPunct w:val="0"/>
        <w:ind w:left="360"/>
        <w:rPr>
          <w:i/>
          <w:iCs/>
          <w:sz w:val="22"/>
          <w:szCs w:val="22"/>
          <w:highlight w:val="yellow"/>
        </w:rPr>
      </w:pPr>
      <w:r w:rsidRPr="009552AC">
        <w:rPr>
          <w:i/>
          <w:iCs/>
          <w:sz w:val="22"/>
          <w:szCs w:val="22"/>
        </w:rPr>
        <w:t>The</w:t>
      </w:r>
      <w:r w:rsidR="00D3708C">
        <w:rPr>
          <w:i/>
          <w:iCs/>
          <w:sz w:val="22"/>
          <w:szCs w:val="22"/>
        </w:rPr>
        <w:t xml:space="preserve"> c</w:t>
      </w:r>
      <w:r w:rsidRPr="009552AC">
        <w:rPr>
          <w:i/>
          <w:iCs/>
          <w:sz w:val="22"/>
          <w:szCs w:val="22"/>
        </w:rPr>
        <w:t>ounty can accommodate electronic signatures.</w:t>
      </w:r>
    </w:p>
    <w:p w14:paraId="10ACFE3C" w14:textId="77777777" w:rsidR="002B659B" w:rsidRPr="00FE0E8A" w:rsidRDefault="002B659B" w:rsidP="00D3708C">
      <w:pPr>
        <w:kinsoku w:val="0"/>
        <w:overflowPunct w:val="0"/>
        <w:ind w:left="360" w:hanging="360"/>
        <w:rPr>
          <w:b/>
          <w:bCs/>
          <w:sz w:val="22"/>
          <w:szCs w:val="22"/>
          <w:highlight w:val="yellow"/>
        </w:rPr>
      </w:pPr>
    </w:p>
    <w:p w14:paraId="45E03FB7" w14:textId="77777777" w:rsidR="00C81CF0" w:rsidRDefault="00C81CF0">
      <w:pPr>
        <w:widowControl/>
        <w:autoSpaceDE/>
        <w:autoSpaceDN/>
        <w:adjustRightInd/>
        <w:rPr>
          <w:b/>
          <w:bCs/>
          <w:sz w:val="22"/>
          <w:szCs w:val="22"/>
        </w:rPr>
      </w:pPr>
      <w:r>
        <w:rPr>
          <w:b/>
          <w:bCs/>
          <w:sz w:val="22"/>
          <w:szCs w:val="22"/>
        </w:rPr>
        <w:br w:type="page"/>
      </w:r>
    </w:p>
    <w:p w14:paraId="4BF58BD5" w14:textId="3B118FA7" w:rsidR="009552AC" w:rsidRPr="00D3708C" w:rsidRDefault="002B659B" w:rsidP="00D3708C">
      <w:pPr>
        <w:pStyle w:val="ListParagraph"/>
        <w:numPr>
          <w:ilvl w:val="0"/>
          <w:numId w:val="16"/>
        </w:numPr>
        <w:kinsoku w:val="0"/>
        <w:overflowPunct w:val="0"/>
        <w:ind w:left="360"/>
        <w:rPr>
          <w:b/>
          <w:bCs/>
          <w:sz w:val="22"/>
          <w:szCs w:val="22"/>
        </w:rPr>
      </w:pPr>
      <w:r w:rsidRPr="00D3708C">
        <w:rPr>
          <w:b/>
          <w:bCs/>
          <w:sz w:val="22"/>
          <w:szCs w:val="22"/>
        </w:rPr>
        <w:lastRenderedPageBreak/>
        <w:t>Will you accept an electronic signature from the appropriate executive at our company in lieu of a manual signature?</w:t>
      </w:r>
      <w:r w:rsidR="00FE0E8A" w:rsidRPr="00D3708C">
        <w:rPr>
          <w:b/>
          <w:bCs/>
          <w:sz w:val="22"/>
          <w:szCs w:val="22"/>
        </w:rPr>
        <w:t xml:space="preserve"> </w:t>
      </w:r>
    </w:p>
    <w:p w14:paraId="40F15F27" w14:textId="77777777" w:rsidR="009552AC" w:rsidRDefault="009552AC" w:rsidP="00D3708C">
      <w:pPr>
        <w:kinsoku w:val="0"/>
        <w:overflowPunct w:val="0"/>
        <w:ind w:left="360" w:hanging="360"/>
        <w:rPr>
          <w:b/>
          <w:bCs/>
          <w:sz w:val="22"/>
          <w:szCs w:val="22"/>
        </w:rPr>
      </w:pPr>
    </w:p>
    <w:p w14:paraId="02D28118" w14:textId="63856ACC" w:rsidR="002B659B" w:rsidRPr="009552AC" w:rsidRDefault="00C62123" w:rsidP="00D3708C">
      <w:pPr>
        <w:kinsoku w:val="0"/>
        <w:overflowPunct w:val="0"/>
        <w:ind w:left="360"/>
        <w:rPr>
          <w:i/>
          <w:iCs/>
          <w:sz w:val="22"/>
          <w:szCs w:val="22"/>
        </w:rPr>
      </w:pPr>
      <w:r w:rsidRPr="009552AC">
        <w:rPr>
          <w:i/>
          <w:iCs/>
          <w:sz w:val="22"/>
          <w:szCs w:val="22"/>
        </w:rPr>
        <w:t xml:space="preserve">The </w:t>
      </w:r>
      <w:r w:rsidR="00D3708C">
        <w:rPr>
          <w:i/>
          <w:iCs/>
          <w:sz w:val="22"/>
          <w:szCs w:val="22"/>
        </w:rPr>
        <w:t>c</w:t>
      </w:r>
      <w:r w:rsidRPr="009552AC">
        <w:rPr>
          <w:i/>
          <w:iCs/>
          <w:sz w:val="22"/>
          <w:szCs w:val="22"/>
        </w:rPr>
        <w:t>ounty can accommodate electronic signatures.</w:t>
      </w:r>
    </w:p>
    <w:p w14:paraId="65E53933" w14:textId="77777777" w:rsidR="002B659B" w:rsidRPr="009552AC" w:rsidRDefault="002B659B" w:rsidP="002B659B">
      <w:pPr>
        <w:kinsoku w:val="0"/>
        <w:overflowPunct w:val="0"/>
        <w:rPr>
          <w:i/>
          <w:iCs/>
          <w:sz w:val="22"/>
          <w:szCs w:val="22"/>
        </w:rPr>
      </w:pPr>
    </w:p>
    <w:p w14:paraId="2B9B00B9" w14:textId="65FDF829" w:rsidR="00B56723" w:rsidRPr="002B659B" w:rsidRDefault="00B56723" w:rsidP="00B56723">
      <w:pPr>
        <w:kinsoku w:val="0"/>
        <w:overflowPunct w:val="0"/>
        <w:rPr>
          <w:b/>
          <w:bCs/>
          <w:sz w:val="22"/>
          <w:szCs w:val="22"/>
        </w:rPr>
      </w:pPr>
    </w:p>
    <w:p w14:paraId="7477730C" w14:textId="77777777" w:rsidR="00B56723" w:rsidRPr="00413F0E" w:rsidRDefault="00B56723" w:rsidP="00B56723">
      <w:pPr>
        <w:rPr>
          <w:iCs/>
          <w:sz w:val="22"/>
          <w:szCs w:val="22"/>
        </w:rPr>
      </w:pPr>
    </w:p>
    <w:p w14:paraId="4DC5DF75" w14:textId="77777777" w:rsidR="00B56723" w:rsidRPr="00413F0E" w:rsidRDefault="00B56723" w:rsidP="00B56723">
      <w:pPr>
        <w:rPr>
          <w:iCs/>
          <w:sz w:val="22"/>
          <w:szCs w:val="22"/>
        </w:rPr>
      </w:pPr>
    </w:p>
    <w:p w14:paraId="6A8E1046" w14:textId="77777777" w:rsidR="00B56723" w:rsidRPr="00413F0E" w:rsidRDefault="00B56723" w:rsidP="00B56723">
      <w:pPr>
        <w:rPr>
          <w:iCs/>
          <w:sz w:val="22"/>
          <w:szCs w:val="22"/>
        </w:rPr>
      </w:pPr>
    </w:p>
    <w:p w14:paraId="6651C2AA" w14:textId="5BEB6139" w:rsidR="00B56723" w:rsidRPr="00413F0E" w:rsidRDefault="00B56723" w:rsidP="00B56723">
      <w:pPr>
        <w:pStyle w:val="Default"/>
        <w:rPr>
          <w:color w:val="auto"/>
          <w:sz w:val="22"/>
          <w:szCs w:val="22"/>
        </w:rPr>
      </w:pPr>
      <w:r w:rsidRPr="00413F0E">
        <w:rPr>
          <w:color w:val="auto"/>
          <w:sz w:val="22"/>
          <w:szCs w:val="22"/>
        </w:rPr>
        <w:t xml:space="preserve">Firms interested in submitting a </w:t>
      </w:r>
      <w:r w:rsidRPr="00413F0E">
        <w:rPr>
          <w:b/>
          <w:bCs/>
          <w:i/>
          <w:iCs/>
          <w:color w:val="auto"/>
          <w:sz w:val="22"/>
          <w:szCs w:val="22"/>
        </w:rPr>
        <w:t xml:space="preserve">Request for </w:t>
      </w:r>
      <w:r w:rsidR="00AC64CA" w:rsidRPr="00413F0E">
        <w:rPr>
          <w:b/>
          <w:bCs/>
          <w:i/>
          <w:iCs/>
          <w:color w:val="auto"/>
          <w:sz w:val="22"/>
          <w:szCs w:val="22"/>
        </w:rPr>
        <w:t>Proposal</w:t>
      </w:r>
      <w:r w:rsidRPr="00413F0E">
        <w:rPr>
          <w:color w:val="auto"/>
          <w:sz w:val="22"/>
          <w:szCs w:val="22"/>
        </w:rPr>
        <w:t xml:space="preserve">, must respond with complete information and </w:t>
      </w:r>
      <w:r w:rsidRPr="00413F0E">
        <w:rPr>
          <w:b/>
          <w:bCs/>
          <w:color w:val="auto"/>
          <w:sz w:val="22"/>
          <w:szCs w:val="22"/>
        </w:rPr>
        <w:t xml:space="preserve">deliver on or before 1:45 pm </w:t>
      </w:r>
      <w:r w:rsidRPr="00413F0E">
        <w:rPr>
          <w:b/>
          <w:bCs/>
          <w:i/>
          <w:iCs/>
          <w:color w:val="auto"/>
          <w:sz w:val="22"/>
          <w:szCs w:val="22"/>
        </w:rPr>
        <w:t>C</w:t>
      </w:r>
      <w:r w:rsidR="00DA49CD" w:rsidRPr="00413F0E">
        <w:rPr>
          <w:b/>
          <w:bCs/>
          <w:i/>
          <w:iCs/>
          <w:color w:val="auto"/>
          <w:sz w:val="22"/>
          <w:szCs w:val="22"/>
        </w:rPr>
        <w:t>DT</w:t>
      </w:r>
      <w:r w:rsidRPr="00413F0E">
        <w:rPr>
          <w:b/>
          <w:bCs/>
          <w:i/>
          <w:iCs/>
          <w:color w:val="auto"/>
          <w:sz w:val="22"/>
          <w:szCs w:val="22"/>
        </w:rPr>
        <w:t xml:space="preserve">, </w:t>
      </w:r>
      <w:r w:rsidR="00DA49CD" w:rsidRPr="00413F0E">
        <w:rPr>
          <w:b/>
          <w:bCs/>
          <w:i/>
          <w:iCs/>
          <w:color w:val="auto"/>
          <w:sz w:val="22"/>
          <w:szCs w:val="22"/>
        </w:rPr>
        <w:t>June 2, 2026</w:t>
      </w:r>
      <w:r w:rsidRPr="00413F0E">
        <w:rPr>
          <w:b/>
          <w:bCs/>
          <w:color w:val="auto"/>
          <w:sz w:val="22"/>
          <w:szCs w:val="22"/>
        </w:rPr>
        <w:t xml:space="preserve">. </w:t>
      </w:r>
      <w:r w:rsidRPr="00413F0E">
        <w:rPr>
          <w:color w:val="auto"/>
          <w:sz w:val="22"/>
          <w:szCs w:val="22"/>
        </w:rPr>
        <w:t>Late responses will not be accepted and will not receive consideration for final award.</w:t>
      </w:r>
    </w:p>
    <w:p w14:paraId="69A5EC9D" w14:textId="77777777" w:rsidR="00B56723" w:rsidRPr="00413F0E" w:rsidRDefault="00B56723" w:rsidP="00B56723">
      <w:pPr>
        <w:pStyle w:val="Default"/>
        <w:rPr>
          <w:color w:val="auto"/>
          <w:sz w:val="22"/>
          <w:szCs w:val="22"/>
        </w:rPr>
      </w:pPr>
    </w:p>
    <w:p w14:paraId="1D7342B7" w14:textId="3624C0ED" w:rsidR="00B56723" w:rsidRPr="00413F0E" w:rsidRDefault="00B56723" w:rsidP="00B56723">
      <w:pPr>
        <w:rPr>
          <w:b/>
          <w:bCs/>
          <w:sz w:val="22"/>
          <w:szCs w:val="22"/>
        </w:rPr>
      </w:pPr>
      <w:r w:rsidRPr="00413F0E">
        <w:rPr>
          <w:b/>
          <w:bCs/>
          <w:sz w:val="22"/>
          <w:szCs w:val="22"/>
        </w:rPr>
        <w:t>“PLEASE ACKNOWLEDGE RECEIPT OF THIS ADDENDUM ON THE RF</w:t>
      </w:r>
      <w:r w:rsidR="00E86DDF">
        <w:rPr>
          <w:b/>
          <w:bCs/>
          <w:sz w:val="22"/>
          <w:szCs w:val="22"/>
        </w:rPr>
        <w:t>P</w:t>
      </w:r>
      <w:r w:rsidRPr="00413F0E">
        <w:rPr>
          <w:b/>
          <w:bCs/>
          <w:sz w:val="22"/>
          <w:szCs w:val="22"/>
        </w:rPr>
        <w:t xml:space="preserve"> RESPONSE PAGE.”</w:t>
      </w:r>
    </w:p>
    <w:p w14:paraId="69D32DBC" w14:textId="77777777" w:rsidR="00B56723" w:rsidRPr="00413F0E" w:rsidRDefault="00B56723" w:rsidP="00B56723">
      <w:pPr>
        <w:rPr>
          <w:b/>
          <w:bCs/>
          <w:sz w:val="22"/>
          <w:szCs w:val="22"/>
        </w:rPr>
      </w:pPr>
    </w:p>
    <w:p w14:paraId="658E7B88" w14:textId="24208DE1" w:rsidR="00B56723" w:rsidRPr="00413F0E" w:rsidRDefault="00413F0E" w:rsidP="00B56723">
      <w:pPr>
        <w:rPr>
          <w:sz w:val="22"/>
          <w:szCs w:val="22"/>
        </w:rPr>
      </w:pPr>
      <w:r w:rsidRPr="00413F0E">
        <w:rPr>
          <w:bCs/>
          <w:noProof/>
        </w:rPr>
        <w:drawing>
          <wp:inline distT="0" distB="0" distL="0" distR="0" wp14:anchorId="0FEFBAFF" wp14:editId="2FF6033C">
            <wp:extent cx="2201545" cy="714375"/>
            <wp:effectExtent l="0" t="0" r="8255" b="9525"/>
            <wp:docPr id="1261447068"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068" name="Picture 2" descr="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5404" cy="715627"/>
                    </a:xfrm>
                    <a:prstGeom prst="rect">
                      <a:avLst/>
                    </a:prstGeom>
                    <a:noFill/>
                    <a:ln>
                      <a:noFill/>
                    </a:ln>
                  </pic:spPr>
                </pic:pic>
              </a:graphicData>
            </a:graphic>
          </wp:inline>
        </w:drawing>
      </w:r>
    </w:p>
    <w:p w14:paraId="26260260" w14:textId="77777777" w:rsidR="00B56723" w:rsidRPr="00413F0E" w:rsidRDefault="00B56723" w:rsidP="00B56723">
      <w:pPr>
        <w:kinsoku w:val="0"/>
        <w:overflowPunct w:val="0"/>
        <w:spacing w:line="200" w:lineRule="exact"/>
        <w:rPr>
          <w:b/>
          <w:sz w:val="22"/>
          <w:szCs w:val="22"/>
        </w:rPr>
      </w:pPr>
    </w:p>
    <w:p w14:paraId="5FD5E81F" w14:textId="47165709" w:rsidR="00B56723" w:rsidRPr="00413F0E" w:rsidRDefault="00B56723" w:rsidP="00B56723">
      <w:pPr>
        <w:pStyle w:val="BodyText"/>
        <w:kinsoku w:val="0"/>
        <w:overflowPunct w:val="0"/>
        <w:spacing w:before="72"/>
        <w:contextualSpacing/>
        <w:rPr>
          <w:noProof/>
          <w:sz w:val="22"/>
          <w:szCs w:val="22"/>
        </w:rPr>
      </w:pPr>
      <w:r w:rsidRPr="00413F0E">
        <w:rPr>
          <w:noProof/>
          <w:sz w:val="22"/>
          <w:szCs w:val="22"/>
        </w:rPr>
        <mc:AlternateContent>
          <mc:Choice Requires="wps">
            <w:drawing>
              <wp:anchor distT="0" distB="0" distL="114300" distR="114300" simplePos="0" relativeHeight="251658241"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B15F9F" id="Freeform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DA49CD" w:rsidRPr="00413F0E">
        <w:rPr>
          <w:noProof/>
          <w:sz w:val="22"/>
          <w:szCs w:val="22"/>
        </w:rPr>
        <w:t>Tammy Culley</w:t>
      </w:r>
    </w:p>
    <w:p w14:paraId="253AB2A8" w14:textId="221E61AF" w:rsidR="00B56723" w:rsidRPr="00413F0E" w:rsidRDefault="00DA49CD" w:rsidP="00B56723">
      <w:pPr>
        <w:pStyle w:val="BodyText"/>
        <w:kinsoku w:val="0"/>
        <w:overflowPunct w:val="0"/>
        <w:spacing w:before="72"/>
        <w:contextualSpacing/>
        <w:rPr>
          <w:sz w:val="22"/>
          <w:szCs w:val="22"/>
        </w:rPr>
      </w:pPr>
      <w:r w:rsidRPr="00413F0E">
        <w:rPr>
          <w:spacing w:val="-1"/>
          <w:sz w:val="22"/>
          <w:szCs w:val="22"/>
        </w:rPr>
        <w:t>Purchasing Agent</w:t>
      </w:r>
    </w:p>
    <w:p w14:paraId="38A1760D" w14:textId="77777777" w:rsidR="00B56723" w:rsidRPr="00413F0E" w:rsidRDefault="00B56723" w:rsidP="00B56723">
      <w:pPr>
        <w:pStyle w:val="BodyText"/>
        <w:kinsoku w:val="0"/>
        <w:overflowPunct w:val="0"/>
        <w:spacing w:before="72"/>
        <w:contextualSpacing/>
        <w:rPr>
          <w:sz w:val="22"/>
          <w:szCs w:val="22"/>
        </w:rPr>
      </w:pPr>
    </w:p>
    <w:p w14:paraId="2BECFFBC" w14:textId="77777777" w:rsidR="00B56723" w:rsidRPr="00413F0E" w:rsidRDefault="00B56723" w:rsidP="00B56723">
      <w:pPr>
        <w:pStyle w:val="BodyText"/>
        <w:kinsoku w:val="0"/>
        <w:overflowPunct w:val="0"/>
        <w:spacing w:before="72"/>
        <w:contextualSpacing/>
        <w:rPr>
          <w:sz w:val="22"/>
          <w:szCs w:val="22"/>
        </w:rPr>
      </w:pPr>
    </w:p>
    <w:p w14:paraId="448B0887" w14:textId="77777777" w:rsidR="00B56723" w:rsidRPr="00413F0E" w:rsidRDefault="00B56723" w:rsidP="00B56723">
      <w:pPr>
        <w:pStyle w:val="BodyText"/>
        <w:kinsoku w:val="0"/>
        <w:overflowPunct w:val="0"/>
        <w:spacing w:before="72"/>
        <w:contextualSpacing/>
        <w:rPr>
          <w:sz w:val="22"/>
          <w:szCs w:val="22"/>
        </w:rPr>
      </w:pPr>
    </w:p>
    <w:p w14:paraId="4C958346" w14:textId="665F069F" w:rsidR="00B56723" w:rsidRPr="00413F0E" w:rsidRDefault="00DA49CD" w:rsidP="00B56723">
      <w:pPr>
        <w:pStyle w:val="BodyText"/>
        <w:kinsoku w:val="0"/>
        <w:overflowPunct w:val="0"/>
        <w:spacing w:before="72"/>
        <w:contextualSpacing/>
        <w:rPr>
          <w:sz w:val="22"/>
          <w:szCs w:val="22"/>
        </w:rPr>
      </w:pPr>
      <w:r w:rsidRPr="00413F0E">
        <w:rPr>
          <w:sz w:val="22"/>
          <w:szCs w:val="22"/>
        </w:rPr>
        <w:t>TC</w:t>
      </w:r>
      <w:r w:rsidR="00AC64CA" w:rsidRPr="00413F0E">
        <w:rPr>
          <w:sz w:val="22"/>
          <w:szCs w:val="22"/>
        </w:rPr>
        <w:t>/</w:t>
      </w:r>
      <w:r w:rsidR="002B5E1B">
        <w:rPr>
          <w:sz w:val="22"/>
          <w:szCs w:val="22"/>
        </w:rPr>
        <w:t>ch</w:t>
      </w:r>
    </w:p>
    <w:sectPr w:rsidR="00B56723" w:rsidRPr="00413F0E" w:rsidSect="0058154B">
      <w:footerReference w:type="default" r:id="rId13"/>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A067" w14:textId="77777777" w:rsidR="00D8302B" w:rsidRDefault="00D8302B">
      <w:r>
        <w:separator/>
      </w:r>
    </w:p>
  </w:endnote>
  <w:endnote w:type="continuationSeparator" w:id="0">
    <w:p w14:paraId="731D15AA" w14:textId="77777777" w:rsidR="00D8302B" w:rsidRDefault="00D8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52E54900" w:rsidR="00636361" w:rsidRPr="00413F0E" w:rsidRDefault="00F01523" w:rsidP="00F71F79">
    <w:pPr>
      <w:pStyle w:val="Footer"/>
      <w:tabs>
        <w:tab w:val="clear" w:pos="4680"/>
        <w:tab w:val="clear" w:pos="9360"/>
      </w:tabs>
      <w:jc w:val="center"/>
      <w:rPr>
        <w:i/>
        <w:caps/>
      </w:rPr>
    </w:pPr>
    <w:r w:rsidRPr="00413F0E">
      <w:rPr>
        <w:i/>
        <w:caps/>
      </w:rPr>
      <w:t>Addendum #</w:t>
    </w:r>
    <w:r w:rsidR="002B5E1B">
      <w:rPr>
        <w:i/>
        <w:caps/>
      </w:rPr>
      <w:t>2</w:t>
    </w:r>
    <w:r w:rsidRPr="00413F0E">
      <w:rPr>
        <w:i/>
        <w:caps/>
      </w:rPr>
      <w:t xml:space="preserve">, </w:t>
    </w:r>
    <w:r w:rsidR="00AC64CA" w:rsidRPr="00413F0E">
      <w:rPr>
        <w:i/>
        <w:caps/>
      </w:rPr>
      <w:t xml:space="preserve">RFP </w:t>
    </w:r>
    <w:r w:rsidR="00F71F79" w:rsidRPr="00413F0E">
      <w:rPr>
        <w:i/>
        <w:caps/>
      </w:rPr>
      <w:t>#</w:t>
    </w:r>
    <w:r w:rsidR="00413F0E" w:rsidRPr="00413F0E">
      <w:rPr>
        <w:i/>
        <w:caps/>
      </w:rPr>
      <w:t>26-00</w:t>
    </w:r>
    <w:r w:rsidR="007E6C43">
      <w:rPr>
        <w:i/>
        <w:caps/>
      </w:rPr>
      <w:t>4</w:t>
    </w:r>
    <w:r w:rsidR="00A845E0">
      <w:rPr>
        <w:i/>
        <w:caps/>
      </w:rPr>
      <w:t>6</w:t>
    </w:r>
  </w:p>
  <w:p w14:paraId="18885555" w14:textId="77777777" w:rsidR="00B56723" w:rsidRPr="00413F0E" w:rsidRDefault="00B56723" w:rsidP="00F71F79">
    <w:pPr>
      <w:pStyle w:val="Footer"/>
      <w:tabs>
        <w:tab w:val="clear" w:pos="4680"/>
        <w:tab w:val="clear" w:pos="9360"/>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3DE4" w14:textId="77777777" w:rsidR="00D8302B" w:rsidRDefault="00D8302B">
      <w:r>
        <w:separator/>
      </w:r>
    </w:p>
  </w:footnote>
  <w:footnote w:type="continuationSeparator" w:id="0">
    <w:p w14:paraId="01834404" w14:textId="77777777" w:rsidR="00D8302B" w:rsidRDefault="00D83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044E4CCB"/>
    <w:multiLevelType w:val="hybridMultilevel"/>
    <w:tmpl w:val="91A84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0E77"/>
    <w:multiLevelType w:val="hybridMultilevel"/>
    <w:tmpl w:val="2A345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37045"/>
    <w:multiLevelType w:val="hybridMultilevel"/>
    <w:tmpl w:val="318E98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7008C"/>
    <w:multiLevelType w:val="hybridMultilevel"/>
    <w:tmpl w:val="B3402926"/>
    <w:lvl w:ilvl="0" w:tplc="E06C2C90">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AE36F1"/>
    <w:multiLevelType w:val="hybridMultilevel"/>
    <w:tmpl w:val="DFFC4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06DBF"/>
    <w:multiLevelType w:val="multilevel"/>
    <w:tmpl w:val="34D2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4482916">
    <w:abstractNumId w:val="1"/>
  </w:num>
  <w:num w:numId="2" w16cid:durableId="1405837279">
    <w:abstractNumId w:val="8"/>
  </w:num>
  <w:num w:numId="3" w16cid:durableId="501552940">
    <w:abstractNumId w:val="8"/>
  </w:num>
  <w:num w:numId="4" w16cid:durableId="516500870">
    <w:abstractNumId w:val="8"/>
  </w:num>
  <w:num w:numId="5" w16cid:durableId="1170407845">
    <w:abstractNumId w:val="0"/>
  </w:num>
  <w:num w:numId="6" w16cid:durableId="1705590332">
    <w:abstractNumId w:val="3"/>
  </w:num>
  <w:num w:numId="7" w16cid:durableId="523372094">
    <w:abstractNumId w:val="5"/>
  </w:num>
  <w:num w:numId="8" w16cid:durableId="1667517411">
    <w:abstractNumId w:val="9"/>
  </w:num>
  <w:num w:numId="9" w16cid:durableId="1897859704">
    <w:abstractNumId w:val="7"/>
  </w:num>
  <w:num w:numId="10" w16cid:durableId="1835296343">
    <w:abstractNumId w:val="12"/>
  </w:num>
  <w:num w:numId="11" w16cid:durableId="191039584">
    <w:abstractNumId w:val="11"/>
  </w:num>
  <w:num w:numId="12" w16cid:durableId="1585336486">
    <w:abstractNumId w:val="10"/>
  </w:num>
  <w:num w:numId="13" w16cid:durableId="657996497">
    <w:abstractNumId w:val="13"/>
  </w:num>
  <w:num w:numId="14" w16cid:durableId="1561407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754511">
    <w:abstractNumId w:val="2"/>
  </w:num>
  <w:num w:numId="16" w16cid:durableId="193234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2683F"/>
    <w:rsid w:val="000468BA"/>
    <w:rsid w:val="00057678"/>
    <w:rsid w:val="000607A0"/>
    <w:rsid w:val="0006268B"/>
    <w:rsid w:val="00062E4C"/>
    <w:rsid w:val="00073806"/>
    <w:rsid w:val="00073AB6"/>
    <w:rsid w:val="00075632"/>
    <w:rsid w:val="00075A90"/>
    <w:rsid w:val="00081AFB"/>
    <w:rsid w:val="00092DC8"/>
    <w:rsid w:val="000A4A29"/>
    <w:rsid w:val="000B40D6"/>
    <w:rsid w:val="000C1A93"/>
    <w:rsid w:val="000C4979"/>
    <w:rsid w:val="000C6E23"/>
    <w:rsid w:val="000D10E3"/>
    <w:rsid w:val="000D4E33"/>
    <w:rsid w:val="000D7776"/>
    <w:rsid w:val="000E0956"/>
    <w:rsid w:val="000E5EB1"/>
    <w:rsid w:val="00103F44"/>
    <w:rsid w:val="00105937"/>
    <w:rsid w:val="00111FEE"/>
    <w:rsid w:val="00113FB0"/>
    <w:rsid w:val="001251BF"/>
    <w:rsid w:val="00130A12"/>
    <w:rsid w:val="001357B8"/>
    <w:rsid w:val="00142951"/>
    <w:rsid w:val="00142E95"/>
    <w:rsid w:val="001465C2"/>
    <w:rsid w:val="00152047"/>
    <w:rsid w:val="00156F29"/>
    <w:rsid w:val="00163F50"/>
    <w:rsid w:val="00170451"/>
    <w:rsid w:val="00171EB7"/>
    <w:rsid w:val="00171F34"/>
    <w:rsid w:val="00176048"/>
    <w:rsid w:val="001763B1"/>
    <w:rsid w:val="00183496"/>
    <w:rsid w:val="00190563"/>
    <w:rsid w:val="00193237"/>
    <w:rsid w:val="00193EEC"/>
    <w:rsid w:val="001A435A"/>
    <w:rsid w:val="001B5F62"/>
    <w:rsid w:val="001B77DC"/>
    <w:rsid w:val="001D4E05"/>
    <w:rsid w:val="001D6904"/>
    <w:rsid w:val="001E7B47"/>
    <w:rsid w:val="001F735F"/>
    <w:rsid w:val="00203DEC"/>
    <w:rsid w:val="0020643C"/>
    <w:rsid w:val="002069DF"/>
    <w:rsid w:val="002078CF"/>
    <w:rsid w:val="002103D5"/>
    <w:rsid w:val="00214193"/>
    <w:rsid w:val="00214775"/>
    <w:rsid w:val="002215EE"/>
    <w:rsid w:val="00226492"/>
    <w:rsid w:val="00231AF1"/>
    <w:rsid w:val="00233C2B"/>
    <w:rsid w:val="00235746"/>
    <w:rsid w:val="00235F36"/>
    <w:rsid w:val="00245B03"/>
    <w:rsid w:val="00250FE9"/>
    <w:rsid w:val="002543CF"/>
    <w:rsid w:val="00266029"/>
    <w:rsid w:val="0027683F"/>
    <w:rsid w:val="00287EC5"/>
    <w:rsid w:val="002A39F5"/>
    <w:rsid w:val="002A3D89"/>
    <w:rsid w:val="002B4B60"/>
    <w:rsid w:val="002B5E1B"/>
    <w:rsid w:val="002B659B"/>
    <w:rsid w:val="002B67F8"/>
    <w:rsid w:val="002B77CC"/>
    <w:rsid w:val="002C1C0C"/>
    <w:rsid w:val="002C50CC"/>
    <w:rsid w:val="002C7693"/>
    <w:rsid w:val="002D197B"/>
    <w:rsid w:val="002D1FE6"/>
    <w:rsid w:val="002D215D"/>
    <w:rsid w:val="002D2415"/>
    <w:rsid w:val="002D2E06"/>
    <w:rsid w:val="002E291D"/>
    <w:rsid w:val="002E4542"/>
    <w:rsid w:val="002E649E"/>
    <w:rsid w:val="002E6F33"/>
    <w:rsid w:val="002F3062"/>
    <w:rsid w:val="002F4DF5"/>
    <w:rsid w:val="00311990"/>
    <w:rsid w:val="003124F1"/>
    <w:rsid w:val="00320501"/>
    <w:rsid w:val="00323E94"/>
    <w:rsid w:val="0033779A"/>
    <w:rsid w:val="00337B0A"/>
    <w:rsid w:val="00343B46"/>
    <w:rsid w:val="00343F28"/>
    <w:rsid w:val="00347EE1"/>
    <w:rsid w:val="00356A1A"/>
    <w:rsid w:val="00362A7C"/>
    <w:rsid w:val="003723B2"/>
    <w:rsid w:val="00385709"/>
    <w:rsid w:val="00386BC1"/>
    <w:rsid w:val="003979E7"/>
    <w:rsid w:val="003B047A"/>
    <w:rsid w:val="003D0E6D"/>
    <w:rsid w:val="003D156F"/>
    <w:rsid w:val="003D7EB4"/>
    <w:rsid w:val="003E678A"/>
    <w:rsid w:val="00402FB5"/>
    <w:rsid w:val="00403231"/>
    <w:rsid w:val="0040434F"/>
    <w:rsid w:val="004051AE"/>
    <w:rsid w:val="00413F0E"/>
    <w:rsid w:val="0041509F"/>
    <w:rsid w:val="0041691F"/>
    <w:rsid w:val="00421777"/>
    <w:rsid w:val="00426D9A"/>
    <w:rsid w:val="0043363B"/>
    <w:rsid w:val="0043762D"/>
    <w:rsid w:val="004435BC"/>
    <w:rsid w:val="00446DEC"/>
    <w:rsid w:val="004475A4"/>
    <w:rsid w:val="004673A7"/>
    <w:rsid w:val="00472D4C"/>
    <w:rsid w:val="00473097"/>
    <w:rsid w:val="00491AE8"/>
    <w:rsid w:val="004A10B5"/>
    <w:rsid w:val="004A252D"/>
    <w:rsid w:val="004A431F"/>
    <w:rsid w:val="004A71FC"/>
    <w:rsid w:val="004B09F1"/>
    <w:rsid w:val="004B7ECE"/>
    <w:rsid w:val="004C1E46"/>
    <w:rsid w:val="004C1F49"/>
    <w:rsid w:val="004C277F"/>
    <w:rsid w:val="004D5DFC"/>
    <w:rsid w:val="004E4AE7"/>
    <w:rsid w:val="004E7E38"/>
    <w:rsid w:val="004F15B3"/>
    <w:rsid w:val="004F1D3B"/>
    <w:rsid w:val="004F5D16"/>
    <w:rsid w:val="00501D1C"/>
    <w:rsid w:val="0050793E"/>
    <w:rsid w:val="00513C36"/>
    <w:rsid w:val="005213DA"/>
    <w:rsid w:val="00526D99"/>
    <w:rsid w:val="00530350"/>
    <w:rsid w:val="0054022A"/>
    <w:rsid w:val="0054250E"/>
    <w:rsid w:val="00545D22"/>
    <w:rsid w:val="005563CD"/>
    <w:rsid w:val="00556CCB"/>
    <w:rsid w:val="00556F78"/>
    <w:rsid w:val="00572CE2"/>
    <w:rsid w:val="005810ED"/>
    <w:rsid w:val="0058154B"/>
    <w:rsid w:val="00593F18"/>
    <w:rsid w:val="00594501"/>
    <w:rsid w:val="005C1304"/>
    <w:rsid w:val="005C28D3"/>
    <w:rsid w:val="005C364E"/>
    <w:rsid w:val="005C5D39"/>
    <w:rsid w:val="005D00A2"/>
    <w:rsid w:val="005D1DE0"/>
    <w:rsid w:val="005D7294"/>
    <w:rsid w:val="005E2DE9"/>
    <w:rsid w:val="005F4CAE"/>
    <w:rsid w:val="006050FC"/>
    <w:rsid w:val="006232E6"/>
    <w:rsid w:val="00632B5A"/>
    <w:rsid w:val="0063419E"/>
    <w:rsid w:val="00636361"/>
    <w:rsid w:val="0064550A"/>
    <w:rsid w:val="0064572E"/>
    <w:rsid w:val="006568C6"/>
    <w:rsid w:val="00657B2B"/>
    <w:rsid w:val="00662A7D"/>
    <w:rsid w:val="006656CA"/>
    <w:rsid w:val="00666EA5"/>
    <w:rsid w:val="00683681"/>
    <w:rsid w:val="0068498B"/>
    <w:rsid w:val="00687378"/>
    <w:rsid w:val="00697561"/>
    <w:rsid w:val="006C61AC"/>
    <w:rsid w:val="006C78BE"/>
    <w:rsid w:val="006C7CD6"/>
    <w:rsid w:val="006D1FE9"/>
    <w:rsid w:val="006D2661"/>
    <w:rsid w:val="006E5DB7"/>
    <w:rsid w:val="006E7EC3"/>
    <w:rsid w:val="006F063B"/>
    <w:rsid w:val="006F4C6C"/>
    <w:rsid w:val="006F6FB2"/>
    <w:rsid w:val="006F7E53"/>
    <w:rsid w:val="007228FB"/>
    <w:rsid w:val="00734D1E"/>
    <w:rsid w:val="00744FD1"/>
    <w:rsid w:val="00747656"/>
    <w:rsid w:val="007558D7"/>
    <w:rsid w:val="00761A33"/>
    <w:rsid w:val="00771150"/>
    <w:rsid w:val="00772D7D"/>
    <w:rsid w:val="00785413"/>
    <w:rsid w:val="0078752C"/>
    <w:rsid w:val="00790DE1"/>
    <w:rsid w:val="00791891"/>
    <w:rsid w:val="00791DB2"/>
    <w:rsid w:val="00791E57"/>
    <w:rsid w:val="00796ECC"/>
    <w:rsid w:val="007B2E40"/>
    <w:rsid w:val="007B43BE"/>
    <w:rsid w:val="007B4F27"/>
    <w:rsid w:val="007C3F56"/>
    <w:rsid w:val="007D7A49"/>
    <w:rsid w:val="007E068E"/>
    <w:rsid w:val="007E3479"/>
    <w:rsid w:val="007E5227"/>
    <w:rsid w:val="007E6C43"/>
    <w:rsid w:val="007F018F"/>
    <w:rsid w:val="008064C4"/>
    <w:rsid w:val="0080670A"/>
    <w:rsid w:val="00812AB8"/>
    <w:rsid w:val="00816DAF"/>
    <w:rsid w:val="008237D6"/>
    <w:rsid w:val="008241A5"/>
    <w:rsid w:val="0082454B"/>
    <w:rsid w:val="008356E9"/>
    <w:rsid w:val="00837E9A"/>
    <w:rsid w:val="008606C2"/>
    <w:rsid w:val="00880E3D"/>
    <w:rsid w:val="008854D1"/>
    <w:rsid w:val="00893D52"/>
    <w:rsid w:val="008A12B6"/>
    <w:rsid w:val="008A361E"/>
    <w:rsid w:val="008B1753"/>
    <w:rsid w:val="008B66A5"/>
    <w:rsid w:val="008E5382"/>
    <w:rsid w:val="008F3862"/>
    <w:rsid w:val="008F5FCD"/>
    <w:rsid w:val="008F7CE4"/>
    <w:rsid w:val="009006B1"/>
    <w:rsid w:val="00907839"/>
    <w:rsid w:val="00910F09"/>
    <w:rsid w:val="0092146B"/>
    <w:rsid w:val="00925BD2"/>
    <w:rsid w:val="00934331"/>
    <w:rsid w:val="00947325"/>
    <w:rsid w:val="009500DC"/>
    <w:rsid w:val="009520C4"/>
    <w:rsid w:val="009552AC"/>
    <w:rsid w:val="0095577C"/>
    <w:rsid w:val="00967180"/>
    <w:rsid w:val="00973F16"/>
    <w:rsid w:val="00983630"/>
    <w:rsid w:val="009A1F6C"/>
    <w:rsid w:val="009A695F"/>
    <w:rsid w:val="009A6D8E"/>
    <w:rsid w:val="009B24B8"/>
    <w:rsid w:val="009B4DED"/>
    <w:rsid w:val="009E20FB"/>
    <w:rsid w:val="009F452C"/>
    <w:rsid w:val="00A06D25"/>
    <w:rsid w:val="00A25F74"/>
    <w:rsid w:val="00A30C62"/>
    <w:rsid w:val="00A35BBD"/>
    <w:rsid w:val="00A47BE0"/>
    <w:rsid w:val="00A51EC4"/>
    <w:rsid w:val="00A56369"/>
    <w:rsid w:val="00A56937"/>
    <w:rsid w:val="00A56FA8"/>
    <w:rsid w:val="00A6289C"/>
    <w:rsid w:val="00A70107"/>
    <w:rsid w:val="00A70177"/>
    <w:rsid w:val="00A70727"/>
    <w:rsid w:val="00A73352"/>
    <w:rsid w:val="00A74113"/>
    <w:rsid w:val="00A771EC"/>
    <w:rsid w:val="00A82160"/>
    <w:rsid w:val="00A845E0"/>
    <w:rsid w:val="00A854E5"/>
    <w:rsid w:val="00A86470"/>
    <w:rsid w:val="00AA66B7"/>
    <w:rsid w:val="00AC0924"/>
    <w:rsid w:val="00AC4D28"/>
    <w:rsid w:val="00AC64CA"/>
    <w:rsid w:val="00AD5BAC"/>
    <w:rsid w:val="00AD5C69"/>
    <w:rsid w:val="00B01C67"/>
    <w:rsid w:val="00B04529"/>
    <w:rsid w:val="00B1211E"/>
    <w:rsid w:val="00B1482F"/>
    <w:rsid w:val="00B14BB9"/>
    <w:rsid w:val="00B172DF"/>
    <w:rsid w:val="00B22149"/>
    <w:rsid w:val="00B2611E"/>
    <w:rsid w:val="00B3127F"/>
    <w:rsid w:val="00B32A46"/>
    <w:rsid w:val="00B350B9"/>
    <w:rsid w:val="00B414F6"/>
    <w:rsid w:val="00B41955"/>
    <w:rsid w:val="00B43DED"/>
    <w:rsid w:val="00B4440B"/>
    <w:rsid w:val="00B54010"/>
    <w:rsid w:val="00B55D0E"/>
    <w:rsid w:val="00B56723"/>
    <w:rsid w:val="00B57804"/>
    <w:rsid w:val="00B60DE0"/>
    <w:rsid w:val="00B64512"/>
    <w:rsid w:val="00B71E22"/>
    <w:rsid w:val="00B764AC"/>
    <w:rsid w:val="00B8395B"/>
    <w:rsid w:val="00B91C5A"/>
    <w:rsid w:val="00BA311E"/>
    <w:rsid w:val="00BA3187"/>
    <w:rsid w:val="00BB1E52"/>
    <w:rsid w:val="00BC17E8"/>
    <w:rsid w:val="00BD48DF"/>
    <w:rsid w:val="00BE5C41"/>
    <w:rsid w:val="00BF081B"/>
    <w:rsid w:val="00BF53F0"/>
    <w:rsid w:val="00C02195"/>
    <w:rsid w:val="00C07CF9"/>
    <w:rsid w:val="00C100F8"/>
    <w:rsid w:val="00C133B9"/>
    <w:rsid w:val="00C17770"/>
    <w:rsid w:val="00C2404E"/>
    <w:rsid w:val="00C2760D"/>
    <w:rsid w:val="00C336F7"/>
    <w:rsid w:val="00C34C9D"/>
    <w:rsid w:val="00C354EC"/>
    <w:rsid w:val="00C4414A"/>
    <w:rsid w:val="00C44AE5"/>
    <w:rsid w:val="00C45A1F"/>
    <w:rsid w:val="00C473A1"/>
    <w:rsid w:val="00C52F8B"/>
    <w:rsid w:val="00C62123"/>
    <w:rsid w:val="00C75832"/>
    <w:rsid w:val="00C81CF0"/>
    <w:rsid w:val="00C96742"/>
    <w:rsid w:val="00CA48F2"/>
    <w:rsid w:val="00CA7D95"/>
    <w:rsid w:val="00CB490D"/>
    <w:rsid w:val="00CC1068"/>
    <w:rsid w:val="00CD1410"/>
    <w:rsid w:val="00CD1B09"/>
    <w:rsid w:val="00CE33A5"/>
    <w:rsid w:val="00D104BB"/>
    <w:rsid w:val="00D11FB6"/>
    <w:rsid w:val="00D23210"/>
    <w:rsid w:val="00D23933"/>
    <w:rsid w:val="00D36980"/>
    <w:rsid w:val="00D3708C"/>
    <w:rsid w:val="00D37248"/>
    <w:rsid w:val="00D46185"/>
    <w:rsid w:val="00D4636E"/>
    <w:rsid w:val="00D5016C"/>
    <w:rsid w:val="00D54BA3"/>
    <w:rsid w:val="00D566AD"/>
    <w:rsid w:val="00D567CC"/>
    <w:rsid w:val="00D6242D"/>
    <w:rsid w:val="00D6466E"/>
    <w:rsid w:val="00D70F6F"/>
    <w:rsid w:val="00D71A7D"/>
    <w:rsid w:val="00D82EC6"/>
    <w:rsid w:val="00D8302B"/>
    <w:rsid w:val="00D91BD4"/>
    <w:rsid w:val="00DA2418"/>
    <w:rsid w:val="00DA49CD"/>
    <w:rsid w:val="00DB095B"/>
    <w:rsid w:val="00DB228E"/>
    <w:rsid w:val="00DD6B18"/>
    <w:rsid w:val="00DE0EC2"/>
    <w:rsid w:val="00DE1CC0"/>
    <w:rsid w:val="00DE408A"/>
    <w:rsid w:val="00DF0CF3"/>
    <w:rsid w:val="00DF257A"/>
    <w:rsid w:val="00DF4D4B"/>
    <w:rsid w:val="00E00DAE"/>
    <w:rsid w:val="00E033B8"/>
    <w:rsid w:val="00E33FBE"/>
    <w:rsid w:val="00E3521F"/>
    <w:rsid w:val="00E3531F"/>
    <w:rsid w:val="00E504BC"/>
    <w:rsid w:val="00E525BC"/>
    <w:rsid w:val="00E565D5"/>
    <w:rsid w:val="00E578CE"/>
    <w:rsid w:val="00E664B3"/>
    <w:rsid w:val="00E7354B"/>
    <w:rsid w:val="00E73DBD"/>
    <w:rsid w:val="00E73EB5"/>
    <w:rsid w:val="00E84181"/>
    <w:rsid w:val="00E86DDF"/>
    <w:rsid w:val="00E91E3B"/>
    <w:rsid w:val="00EA0EF2"/>
    <w:rsid w:val="00EA2BA1"/>
    <w:rsid w:val="00EA727C"/>
    <w:rsid w:val="00EB0730"/>
    <w:rsid w:val="00EB2DA6"/>
    <w:rsid w:val="00EB6D4F"/>
    <w:rsid w:val="00EC0187"/>
    <w:rsid w:val="00EC759C"/>
    <w:rsid w:val="00EE007E"/>
    <w:rsid w:val="00EE058F"/>
    <w:rsid w:val="00EE600C"/>
    <w:rsid w:val="00EE6A39"/>
    <w:rsid w:val="00EF3FA4"/>
    <w:rsid w:val="00F01523"/>
    <w:rsid w:val="00F07575"/>
    <w:rsid w:val="00F1494D"/>
    <w:rsid w:val="00F26C5F"/>
    <w:rsid w:val="00F273B9"/>
    <w:rsid w:val="00F30DBC"/>
    <w:rsid w:val="00F31162"/>
    <w:rsid w:val="00F32A49"/>
    <w:rsid w:val="00F40C1E"/>
    <w:rsid w:val="00F47CFF"/>
    <w:rsid w:val="00F53115"/>
    <w:rsid w:val="00F53F8A"/>
    <w:rsid w:val="00F55553"/>
    <w:rsid w:val="00F555B6"/>
    <w:rsid w:val="00F55911"/>
    <w:rsid w:val="00F567E8"/>
    <w:rsid w:val="00F717AD"/>
    <w:rsid w:val="00F71F79"/>
    <w:rsid w:val="00F72277"/>
    <w:rsid w:val="00F72E9B"/>
    <w:rsid w:val="00F74D29"/>
    <w:rsid w:val="00F75949"/>
    <w:rsid w:val="00F829F6"/>
    <w:rsid w:val="00F84556"/>
    <w:rsid w:val="00F87581"/>
    <w:rsid w:val="00F91C85"/>
    <w:rsid w:val="00F92FDE"/>
    <w:rsid w:val="00FA03F3"/>
    <w:rsid w:val="00FA094D"/>
    <w:rsid w:val="00FA5FE5"/>
    <w:rsid w:val="00FB351F"/>
    <w:rsid w:val="00FB4E9C"/>
    <w:rsid w:val="00FC25D0"/>
    <w:rsid w:val="00FC4F8A"/>
    <w:rsid w:val="00FE0E8A"/>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C97DCDF99C14F9A5FCFC2B3A9D2F2" ma:contentTypeVersion="25" ma:contentTypeDescription="Create a new document." ma:contentTypeScope="" ma:versionID="28706745e3996dfc21970becd40697e5">
  <xsd:schema xmlns:xsd="http://www.w3.org/2001/XMLSchema" xmlns:xs="http://www.w3.org/2001/XMLSchema" xmlns:p="http://schemas.microsoft.com/office/2006/metadata/properties" xmlns:ns2="fddc02a8-80c8-4785-92ef-7efe6e16ba93" xmlns:ns3="116d3a6e-6313-49b7-8d7a-66b7b0005702" targetNamespace="http://schemas.microsoft.com/office/2006/metadata/properties" ma:root="true" ma:fieldsID="e3858bc418c7230dc9a54dac4b5514f9" ns2:_="" ns3:_="">
    <xsd:import namespace="fddc02a8-80c8-4785-92ef-7efe6e16ba93"/>
    <xsd:import namespace="116d3a6e-6313-49b7-8d7a-66b7b0005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_x002e_06StopLossMarketing" minOccurs="0"/>
                <xsd:element ref="ns2:StopLoss" minOccurs="0"/>
                <xsd:element ref="ns2:Select" minOccurs="0"/>
                <xsd:element ref="ns2:ClientAbbreviation" minOccurs="0"/>
                <xsd:element ref="ns2:_Flow_SignoffStatus" minOccurs="0"/>
                <xsd:element ref="ns2:SalesforceTaskID" minOccurs="0"/>
                <xsd:element ref="ns2:EnvelopeCreationStatus" minOccurs="0"/>
                <xsd:element ref="ns2:DocusignEnvelopeID" minOccurs="0"/>
                <xsd:element ref="ns2:EnvelopeStatus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c02a8-80c8-4785-92ef-7efe6e16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1d6fe4-5e49-46ce-939d-77f1cd2e1d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_x002e_06StopLossMarketing" ma:index="21" nillable="true" ma:displayName="Claims " ma:description="SBC&#10;" ma:format="Dropdown" ma:internalName="_x0032_026_x002e_06StopLossMarketing">
      <xsd:simpleType>
        <xsd:restriction base="dms:Text">
          <xsd:maxLength value="255"/>
        </xsd:restriction>
      </xsd:simpleType>
    </xsd:element>
    <xsd:element name="StopLoss" ma:index="22" nillable="true" ma:displayName="Stop Loss" ma:format="Dropdown" ma:internalName="StopLoss">
      <xsd:simpleType>
        <xsd:restriction base="dms:Text">
          <xsd:maxLength value="255"/>
        </xsd:restriction>
      </xsd:simpleType>
    </xsd:element>
    <xsd:element name="Select" ma:index="23" nillable="true" ma:displayName="Select" ma:format="Dropdown" ma:internalName="Select">
      <xsd:simpleType>
        <xsd:restriction base="dms:Choice">
          <xsd:enumeration value="Choice 1"/>
          <xsd:enumeration value="Choice 2"/>
          <xsd:enumeration value="Choice 3"/>
        </xsd:restriction>
      </xsd:simpleType>
    </xsd:element>
    <xsd:element name="ClientAbbreviation" ma:index="24" nillable="true" ma:displayName="Client Abbreviation" ma:format="Dropdown" ma:internalName="ClientAbbreviati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SalesforceTaskID" ma:index="26" nillable="true" ma:displayName="SalesforceTaskID" ma:format="Dropdown" ma:internalName="SalesforceTaskID">
      <xsd:simpleType>
        <xsd:restriction base="dms:Text">
          <xsd:maxLength value="255"/>
        </xsd:restriction>
      </xsd:simpleType>
    </xsd:element>
    <xsd:element name="EnvelopeCreationStatus" ma:index="27" nillable="true" ma:displayName="Envelope Creation Status" ma:format="Dropdown" ma:internalName="EnvelopeCreationStatus">
      <xsd:simpleType>
        <xsd:restriction base="dms:Choice">
          <xsd:enumeration value="Pending"/>
          <xsd:enumeration value="Procecessing"/>
          <xsd:enumeration value="Completed"/>
          <xsd:enumeration value="Failed"/>
        </xsd:restriction>
      </xsd:simpleType>
    </xsd:element>
    <xsd:element name="DocusignEnvelopeID" ma:index="28" nillable="true" ma:displayName="DocusignEnvelopeID" ma:format="Dropdown" ma:internalName="DocusignEnvelopeID">
      <xsd:simpleType>
        <xsd:restriction base="dms:Text">
          <xsd:maxLength value="255"/>
        </xsd:restriction>
      </xsd:simpleType>
    </xsd:element>
    <xsd:element name="EnvelopeStatusDetails" ma:index="29" nillable="true" ma:displayName="Envelope Status Details" ma:format="Dropdown" ma:internalName="EnvelopeStatus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d3a6e-6313-49b7-8d7a-66b7b00057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a34077-0297-4ba2-93e2-6ec30a3e1f5b}" ma:internalName="TaxCatchAll" ma:showField="CatchAllData" ma:web="116d3a6e-6313-49b7-8d7a-66b7b0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signEnvelopeID xmlns="fddc02a8-80c8-4785-92ef-7efe6e16ba93" xsi:nil="true"/>
    <_Flow_SignoffStatus xmlns="fddc02a8-80c8-4785-92ef-7efe6e16ba93" xsi:nil="true"/>
    <EnvelopeCreationStatus xmlns="fddc02a8-80c8-4785-92ef-7efe6e16ba93" xsi:nil="true"/>
    <TaxCatchAll xmlns="116d3a6e-6313-49b7-8d7a-66b7b0005702" xsi:nil="true"/>
    <Select xmlns="fddc02a8-80c8-4785-92ef-7efe6e16ba93" xsi:nil="true"/>
    <ClientAbbreviation xmlns="fddc02a8-80c8-4785-92ef-7efe6e16ba93" xsi:nil="true"/>
    <EnvelopeStatusDetails xmlns="fddc02a8-80c8-4785-92ef-7efe6e16ba93" xsi:nil="true"/>
    <StopLoss xmlns="fddc02a8-80c8-4785-92ef-7efe6e16ba93" xsi:nil="true"/>
    <_x0032_026_x002e_06StopLossMarketing xmlns="fddc02a8-80c8-4785-92ef-7efe6e16ba93" xsi:nil="true"/>
    <lcf76f155ced4ddcb4097134ff3c332f xmlns="fddc02a8-80c8-4785-92ef-7efe6e16ba93">
      <Terms xmlns="http://schemas.microsoft.com/office/infopath/2007/PartnerControls"/>
    </lcf76f155ced4ddcb4097134ff3c332f>
    <SalesforceTaskID xmlns="fddc02a8-80c8-4785-92ef-7efe6e16ba93" xsi:nil="true"/>
  </documentManagement>
</p:properties>
</file>

<file path=customXml/itemProps1.xml><?xml version="1.0" encoding="utf-8"?>
<ds:datastoreItem xmlns:ds="http://schemas.openxmlformats.org/officeDocument/2006/customXml" ds:itemID="{BF536E84-40BF-4690-A502-7F6EA38E2E9F}">
  <ds:schemaRefs>
    <ds:schemaRef ds:uri="http://schemas.microsoft.com/sharepoint/v3/contenttype/forms"/>
  </ds:schemaRefs>
</ds:datastoreItem>
</file>

<file path=customXml/itemProps2.xml><?xml version="1.0" encoding="utf-8"?>
<ds:datastoreItem xmlns:ds="http://schemas.openxmlformats.org/officeDocument/2006/customXml" ds:itemID="{4656AE4A-2F56-4DD8-96F9-CE29478C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c02a8-80c8-4785-92ef-7efe6e16ba93"/>
    <ds:schemaRef ds:uri="116d3a6e-6313-49b7-8d7a-66b7b0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6DA29-D510-4F08-B7DA-96943EE72D4B}">
  <ds:schemaRefs>
    <ds:schemaRef ds:uri="http://schemas.microsoft.com/office/2006/metadata/properties"/>
    <ds:schemaRef ds:uri="http://schemas.microsoft.com/office/infopath/2007/PartnerControls"/>
    <ds:schemaRef ds:uri="fddc02a8-80c8-4785-92ef-7efe6e16ba93"/>
    <ds:schemaRef ds:uri="116d3a6e-6313-49b7-8d7a-66b7b000570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1222</Words>
  <Characters>6746</Characters>
  <Application>Microsoft Office Word</Application>
  <DocSecurity>0</DocSecurity>
  <Lines>240</Lines>
  <Paragraphs>135</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7833</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13</cp:revision>
  <cp:lastPrinted>2026-05-19T13:20:00Z</cp:lastPrinted>
  <dcterms:created xsi:type="dcterms:W3CDTF">2026-05-22T14:25:00Z</dcterms:created>
  <dcterms:modified xsi:type="dcterms:W3CDTF">2026-05-22T22:19:00Z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8fd06ceb-b54e-47b4-8dbb-2cf57a0a80dc</vt:lpwstr>
  </property>
  <property fmtid="{D5CDD505-2E9C-101B-9397-08002B2CF9AE}" pid="3" name="ContentTypeId">
    <vt:lpwstr>0x0101009FBC97DCDF99C14F9A5FCFC2B3A9D2F2</vt:lpwstr>
  </property>
  <property fmtid="{D5CDD505-2E9C-101B-9397-08002B2CF9AE}" pid="4" name="MediaServiceImageTags">
    <vt:lpwstr/>
  </property>
  <property fmtid="{D5CDD505-2E9C-101B-9397-08002B2CF9AE}" pid="5" name="docLang">
    <vt:lpwstr>en</vt:lpwstr>
  </property>
</Properties>
</file>