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727BF" w14:textId="1A0013B2" w:rsidR="00B56723" w:rsidRPr="00024753" w:rsidRDefault="00195352" w:rsidP="002F3636">
      <w:pPr>
        <w:tabs>
          <w:tab w:val="left" w:pos="360"/>
        </w:tabs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5EED342" wp14:editId="3C05EFCE">
            <wp:simplePos x="0" y="0"/>
            <wp:positionH relativeFrom="margin">
              <wp:align>center</wp:align>
            </wp:positionH>
            <wp:positionV relativeFrom="margin">
              <wp:posOffset>-219075</wp:posOffset>
            </wp:positionV>
            <wp:extent cx="7390765" cy="1303655"/>
            <wp:effectExtent l="0" t="0" r="635" b="0"/>
            <wp:wrapSquare wrapText="bothSides"/>
            <wp:docPr id="2" name="Picture 2" descr="Sedgwick County Logo&#10;Division of Finance -  Purchasing Department&#10;100 N. Broadway St, Suite 610 Wichita, KS 67202&#10;Phone (316) 660-7255&#10;Fax (316) 660-1839&#10;purchasing@sedgwick.gov&#10;sedgwickcount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edgwick County Logo&#10;Division of Finance -  Purchasing Department&#10;100 N. Broadway St, Suite 610 Wichita, KS 67202&#10;Phone (316) 660-7255&#10;Fax (316) 660-1839&#10;purchasing@sedgwick.gov&#10;sedgwickcounty.or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765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CD395" w14:textId="5BD013F1" w:rsidR="00B56723" w:rsidRPr="00024753" w:rsidRDefault="00B56723" w:rsidP="00B56723">
      <w:pPr>
        <w:rPr>
          <w:color w:val="000000" w:themeColor="text1"/>
        </w:rPr>
      </w:pPr>
    </w:p>
    <w:p w14:paraId="6E4DC515" w14:textId="047C8D19" w:rsidR="00B56723" w:rsidRPr="0014007D" w:rsidRDefault="00B56723" w:rsidP="00B56723">
      <w:pPr>
        <w:pStyle w:val="Heading1"/>
        <w:kinsoku w:val="0"/>
        <w:overflowPunct w:val="0"/>
        <w:ind w:left="98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14007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ADDENDUM #</w:t>
      </w:r>
      <w:r w:rsidR="00024753" w:rsidRPr="0014007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2</w:t>
      </w:r>
    </w:p>
    <w:p w14:paraId="388E9B2F" w14:textId="442B8A2D" w:rsidR="00B56723" w:rsidRPr="0014007D" w:rsidRDefault="00AC64CA" w:rsidP="00B56723">
      <w:pPr>
        <w:kinsoku w:val="0"/>
        <w:overflowPunct w:val="0"/>
        <w:ind w:left="97"/>
        <w:jc w:val="center"/>
        <w:rPr>
          <w:color w:val="000000" w:themeColor="text1"/>
          <w:sz w:val="24"/>
        </w:rPr>
      </w:pPr>
      <w:r w:rsidRPr="0014007D">
        <w:rPr>
          <w:b/>
          <w:bCs/>
          <w:color w:val="000000" w:themeColor="text1"/>
          <w:sz w:val="24"/>
        </w:rPr>
        <w:t>RFB</w:t>
      </w:r>
      <w:r w:rsidR="00024753" w:rsidRPr="0014007D">
        <w:rPr>
          <w:b/>
          <w:bCs/>
          <w:color w:val="000000" w:themeColor="text1"/>
          <w:sz w:val="24"/>
        </w:rPr>
        <w:t xml:space="preserve"> #26-0035</w:t>
      </w:r>
    </w:p>
    <w:p w14:paraId="4AE07BB3" w14:textId="0FD2F2A1" w:rsidR="00B56723" w:rsidRPr="0014007D" w:rsidRDefault="00024753" w:rsidP="00B56723">
      <w:pPr>
        <w:contextualSpacing/>
        <w:jc w:val="center"/>
        <w:rPr>
          <w:b/>
          <w:caps/>
          <w:color w:val="000000" w:themeColor="text1"/>
          <w:sz w:val="24"/>
        </w:rPr>
      </w:pPr>
      <w:r w:rsidRPr="0014007D">
        <w:rPr>
          <w:b/>
          <w:caps/>
          <w:color w:val="000000" w:themeColor="text1"/>
          <w:sz w:val="24"/>
        </w:rPr>
        <w:t>CONSTRUCT NEW EMS POST 1</w:t>
      </w:r>
    </w:p>
    <w:p w14:paraId="30C1E878" w14:textId="77777777" w:rsidR="002F3636" w:rsidRPr="0014007D" w:rsidRDefault="002F3636" w:rsidP="00B56723">
      <w:pPr>
        <w:contextualSpacing/>
        <w:jc w:val="center"/>
        <w:rPr>
          <w:b/>
          <w:caps/>
          <w:color w:val="000000" w:themeColor="text1"/>
          <w:sz w:val="24"/>
        </w:rPr>
      </w:pPr>
    </w:p>
    <w:p w14:paraId="394F7933" w14:textId="11F95C4D" w:rsidR="00B56723" w:rsidRPr="0014007D" w:rsidRDefault="00B56723" w:rsidP="00B56723">
      <w:pPr>
        <w:pStyle w:val="Heading1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</w:p>
    <w:p w14:paraId="45646A68" w14:textId="77777777" w:rsidR="002F3636" w:rsidRPr="0014007D" w:rsidRDefault="002F3636" w:rsidP="002F3636">
      <w:pPr>
        <w:rPr>
          <w:sz w:val="24"/>
        </w:rPr>
      </w:pPr>
    </w:p>
    <w:p w14:paraId="6E4976D6" w14:textId="62AD547E" w:rsidR="00B56723" w:rsidRDefault="00024753" w:rsidP="00B56723">
      <w:pPr>
        <w:pStyle w:val="BodyText"/>
        <w:kinsoku w:val="0"/>
        <w:overflowPunct w:val="0"/>
        <w:rPr>
          <w:color w:val="000000" w:themeColor="text1"/>
          <w:sz w:val="24"/>
        </w:rPr>
      </w:pPr>
      <w:r w:rsidRPr="0014007D">
        <w:rPr>
          <w:color w:val="000000" w:themeColor="text1"/>
          <w:sz w:val="24"/>
        </w:rPr>
        <w:t>September 4, 2026</w:t>
      </w:r>
    </w:p>
    <w:p w14:paraId="6019DFCD" w14:textId="77777777" w:rsidR="00113EA7" w:rsidRPr="0014007D" w:rsidRDefault="00113EA7" w:rsidP="00B56723">
      <w:pPr>
        <w:pStyle w:val="BodyText"/>
        <w:kinsoku w:val="0"/>
        <w:overflowPunct w:val="0"/>
        <w:rPr>
          <w:color w:val="000000" w:themeColor="text1"/>
          <w:sz w:val="24"/>
        </w:rPr>
      </w:pPr>
    </w:p>
    <w:p w14:paraId="1360E276" w14:textId="0CC3C3C1" w:rsidR="00B56723" w:rsidRPr="0014007D" w:rsidRDefault="00B56723" w:rsidP="00B56723">
      <w:pPr>
        <w:kinsoku w:val="0"/>
        <w:overflowPunct w:val="0"/>
        <w:spacing w:line="200" w:lineRule="exact"/>
        <w:rPr>
          <w:color w:val="000000" w:themeColor="text1"/>
          <w:sz w:val="24"/>
        </w:rPr>
      </w:pPr>
    </w:p>
    <w:p w14:paraId="06DC7FF1" w14:textId="06420F87" w:rsidR="00B56723" w:rsidRPr="0014007D" w:rsidRDefault="00B56723" w:rsidP="00B56723">
      <w:pPr>
        <w:rPr>
          <w:color w:val="000000" w:themeColor="text1"/>
          <w:sz w:val="24"/>
        </w:rPr>
      </w:pPr>
      <w:r w:rsidRPr="0014007D">
        <w:rPr>
          <w:color w:val="000000" w:themeColor="text1"/>
          <w:sz w:val="24"/>
        </w:rPr>
        <w:t xml:space="preserve">The following is to ensure that vendors have complete information prior to submitting a </w:t>
      </w:r>
      <w:r w:rsidRPr="0014007D">
        <w:rPr>
          <w:b/>
          <w:i/>
          <w:color w:val="000000" w:themeColor="text1"/>
          <w:sz w:val="24"/>
        </w:rPr>
        <w:t xml:space="preserve">Request for </w:t>
      </w:r>
      <w:r w:rsidR="00AC64CA" w:rsidRPr="0014007D">
        <w:rPr>
          <w:b/>
          <w:i/>
          <w:color w:val="000000" w:themeColor="text1"/>
          <w:sz w:val="24"/>
        </w:rPr>
        <w:t>B</w:t>
      </w:r>
      <w:r w:rsidR="00024753" w:rsidRPr="0014007D">
        <w:rPr>
          <w:b/>
          <w:i/>
          <w:color w:val="000000" w:themeColor="text1"/>
          <w:sz w:val="24"/>
        </w:rPr>
        <w:t>i</w:t>
      </w:r>
      <w:r w:rsidR="00AC64CA" w:rsidRPr="0014007D">
        <w:rPr>
          <w:b/>
          <w:i/>
          <w:color w:val="000000" w:themeColor="text1"/>
          <w:sz w:val="24"/>
        </w:rPr>
        <w:t>d.</w:t>
      </w:r>
      <w:r w:rsidRPr="0014007D">
        <w:rPr>
          <w:color w:val="000000" w:themeColor="text1"/>
          <w:sz w:val="24"/>
        </w:rPr>
        <w:t xml:space="preserve">  Here are some clarifications regarding the </w:t>
      </w:r>
      <w:r w:rsidR="00024753" w:rsidRPr="0014007D">
        <w:rPr>
          <w:color w:val="000000" w:themeColor="text1"/>
          <w:sz w:val="24"/>
        </w:rPr>
        <w:t>Construct New EMS Post 1</w:t>
      </w:r>
      <w:r w:rsidR="00AC64CA" w:rsidRPr="0014007D">
        <w:rPr>
          <w:color w:val="000000" w:themeColor="text1"/>
          <w:sz w:val="24"/>
        </w:rPr>
        <w:t>:</w:t>
      </w:r>
    </w:p>
    <w:p w14:paraId="5425076F" w14:textId="77777777" w:rsidR="00B56723" w:rsidRPr="0014007D" w:rsidRDefault="00B56723" w:rsidP="00B56723">
      <w:pPr>
        <w:kinsoku w:val="0"/>
        <w:overflowPunct w:val="0"/>
        <w:rPr>
          <w:color w:val="000000" w:themeColor="text1"/>
          <w:sz w:val="24"/>
        </w:rPr>
      </w:pPr>
    </w:p>
    <w:p w14:paraId="2B9B00B9" w14:textId="77777777" w:rsidR="00B56723" w:rsidRPr="0014007D" w:rsidRDefault="00B56723" w:rsidP="00B56723">
      <w:pPr>
        <w:kinsoku w:val="0"/>
        <w:overflowPunct w:val="0"/>
        <w:rPr>
          <w:i/>
          <w:iCs/>
          <w:color w:val="000000" w:themeColor="text1"/>
          <w:sz w:val="24"/>
        </w:rPr>
      </w:pPr>
      <w:r w:rsidRPr="0014007D">
        <w:rPr>
          <w:color w:val="000000" w:themeColor="text1"/>
          <w:sz w:val="24"/>
        </w:rPr>
        <w:t xml:space="preserve">Questions and/or statements of clarification are in </w:t>
      </w:r>
      <w:r w:rsidRPr="0014007D">
        <w:rPr>
          <w:b/>
          <w:bCs/>
          <w:color w:val="000000" w:themeColor="text1"/>
          <w:sz w:val="24"/>
        </w:rPr>
        <w:t xml:space="preserve">bold </w:t>
      </w:r>
      <w:r w:rsidRPr="0014007D">
        <w:rPr>
          <w:color w:val="000000" w:themeColor="text1"/>
          <w:sz w:val="24"/>
        </w:rPr>
        <w:t xml:space="preserve">font, and answers to specific questions are </w:t>
      </w:r>
      <w:r w:rsidRPr="0014007D">
        <w:rPr>
          <w:i/>
          <w:iCs/>
          <w:color w:val="000000" w:themeColor="text1"/>
          <w:sz w:val="24"/>
        </w:rPr>
        <w:t>italicized.</w:t>
      </w:r>
    </w:p>
    <w:p w14:paraId="44814FD1" w14:textId="77777777" w:rsidR="002F3636" w:rsidRPr="0014007D" w:rsidRDefault="002F3636" w:rsidP="00B56723">
      <w:pPr>
        <w:kinsoku w:val="0"/>
        <w:overflowPunct w:val="0"/>
        <w:rPr>
          <w:color w:val="000000" w:themeColor="text1"/>
          <w:sz w:val="24"/>
        </w:rPr>
      </w:pPr>
    </w:p>
    <w:p w14:paraId="7477730C" w14:textId="77777777" w:rsidR="00B56723" w:rsidRPr="0014007D" w:rsidRDefault="00B56723" w:rsidP="00B56723">
      <w:pPr>
        <w:rPr>
          <w:iCs/>
          <w:color w:val="000000" w:themeColor="text1"/>
          <w:sz w:val="24"/>
        </w:rPr>
      </w:pPr>
    </w:p>
    <w:p w14:paraId="25859C41" w14:textId="06423D28" w:rsidR="00B56723" w:rsidRPr="0014007D" w:rsidRDefault="00024753" w:rsidP="00024753">
      <w:pPr>
        <w:jc w:val="center"/>
        <w:rPr>
          <w:b/>
          <w:bCs/>
          <w:iCs/>
          <w:color w:val="000000" w:themeColor="text1"/>
          <w:sz w:val="24"/>
        </w:rPr>
      </w:pPr>
      <w:r w:rsidRPr="0014007D">
        <w:rPr>
          <w:b/>
          <w:bCs/>
          <w:iCs/>
          <w:color w:val="000000" w:themeColor="text1"/>
          <w:sz w:val="24"/>
        </w:rPr>
        <w:t>GENERAL CLARIFICATIONS AND CHANGES TO SPECIFICATIONS ARE ATTACHED.</w:t>
      </w:r>
    </w:p>
    <w:p w14:paraId="4DC5DF75" w14:textId="77777777" w:rsidR="00B56723" w:rsidRPr="0014007D" w:rsidRDefault="00B56723" w:rsidP="00024753">
      <w:pPr>
        <w:jc w:val="center"/>
        <w:rPr>
          <w:iCs/>
          <w:color w:val="000000" w:themeColor="text1"/>
          <w:sz w:val="24"/>
        </w:rPr>
      </w:pPr>
    </w:p>
    <w:p w14:paraId="6A8E1046" w14:textId="77777777" w:rsidR="00B56723" w:rsidRPr="0014007D" w:rsidRDefault="00B56723" w:rsidP="00B56723">
      <w:pPr>
        <w:rPr>
          <w:iCs/>
          <w:color w:val="000000" w:themeColor="text1"/>
          <w:sz w:val="24"/>
        </w:rPr>
      </w:pPr>
    </w:p>
    <w:p w14:paraId="6651C2AA" w14:textId="3852EEA0" w:rsidR="00B56723" w:rsidRPr="0014007D" w:rsidRDefault="00B56723" w:rsidP="00B56723">
      <w:pPr>
        <w:pStyle w:val="Default"/>
        <w:rPr>
          <w:color w:val="000000" w:themeColor="text1"/>
        </w:rPr>
      </w:pPr>
      <w:r w:rsidRPr="0014007D">
        <w:rPr>
          <w:color w:val="000000" w:themeColor="text1"/>
        </w:rPr>
        <w:t xml:space="preserve">Firms interested in submitting a </w:t>
      </w:r>
      <w:r w:rsidRPr="0014007D">
        <w:rPr>
          <w:b/>
          <w:bCs/>
          <w:i/>
          <w:iCs/>
          <w:color w:val="000000" w:themeColor="text1"/>
        </w:rPr>
        <w:t xml:space="preserve">Request for </w:t>
      </w:r>
      <w:proofErr w:type="gramStart"/>
      <w:r w:rsidR="00AC64CA" w:rsidRPr="0014007D">
        <w:rPr>
          <w:b/>
          <w:bCs/>
          <w:i/>
          <w:iCs/>
          <w:color w:val="000000" w:themeColor="text1"/>
        </w:rPr>
        <w:t>Bid</w:t>
      </w:r>
      <w:r w:rsidRPr="0014007D">
        <w:rPr>
          <w:color w:val="000000" w:themeColor="text1"/>
        </w:rPr>
        <w:t>,</w:t>
      </w:r>
      <w:proofErr w:type="gramEnd"/>
      <w:r w:rsidR="002F3636" w:rsidRPr="0014007D">
        <w:rPr>
          <w:color w:val="000000" w:themeColor="text1"/>
        </w:rPr>
        <w:t xml:space="preserve"> </w:t>
      </w:r>
      <w:r w:rsidRPr="0014007D">
        <w:rPr>
          <w:color w:val="000000" w:themeColor="text1"/>
        </w:rPr>
        <w:t xml:space="preserve">must respond with complete information and </w:t>
      </w:r>
      <w:r w:rsidRPr="0014007D">
        <w:rPr>
          <w:b/>
          <w:bCs/>
          <w:color w:val="000000" w:themeColor="text1"/>
        </w:rPr>
        <w:t xml:space="preserve">deliver on or before 1:45 pm </w:t>
      </w:r>
      <w:r w:rsidRPr="0014007D">
        <w:rPr>
          <w:b/>
          <w:bCs/>
          <w:i/>
          <w:iCs/>
          <w:color w:val="000000" w:themeColor="text1"/>
        </w:rPr>
        <w:t>C</w:t>
      </w:r>
      <w:r w:rsidR="00024753" w:rsidRPr="0014007D">
        <w:rPr>
          <w:b/>
          <w:bCs/>
          <w:i/>
          <w:iCs/>
          <w:color w:val="000000" w:themeColor="text1"/>
        </w:rPr>
        <w:t>D</w:t>
      </w:r>
      <w:r w:rsidRPr="0014007D">
        <w:rPr>
          <w:b/>
          <w:bCs/>
          <w:i/>
          <w:iCs/>
          <w:color w:val="000000" w:themeColor="text1"/>
        </w:rPr>
        <w:t>T,</w:t>
      </w:r>
      <w:r w:rsidR="00024753" w:rsidRPr="0014007D">
        <w:rPr>
          <w:b/>
          <w:bCs/>
          <w:i/>
          <w:iCs/>
          <w:color w:val="000000" w:themeColor="text1"/>
        </w:rPr>
        <w:t xml:space="preserve"> September 15, 2026</w:t>
      </w:r>
      <w:r w:rsidRPr="0014007D">
        <w:rPr>
          <w:b/>
          <w:bCs/>
          <w:color w:val="000000" w:themeColor="text1"/>
        </w:rPr>
        <w:t xml:space="preserve">. </w:t>
      </w:r>
      <w:r w:rsidRPr="0014007D">
        <w:rPr>
          <w:color w:val="000000" w:themeColor="text1"/>
        </w:rPr>
        <w:t>Late responses will not be accepted and will not receive consideration for final award.</w:t>
      </w:r>
    </w:p>
    <w:p w14:paraId="69A5EC9D" w14:textId="77777777" w:rsidR="00B56723" w:rsidRDefault="00B56723" w:rsidP="00B56723">
      <w:pPr>
        <w:pStyle w:val="Default"/>
        <w:rPr>
          <w:color w:val="000000" w:themeColor="text1"/>
        </w:rPr>
      </w:pPr>
    </w:p>
    <w:p w14:paraId="64C79EFA" w14:textId="77777777" w:rsidR="00113EA7" w:rsidRPr="0014007D" w:rsidRDefault="00113EA7" w:rsidP="00B56723">
      <w:pPr>
        <w:pStyle w:val="Default"/>
        <w:rPr>
          <w:color w:val="000000" w:themeColor="text1"/>
        </w:rPr>
      </w:pPr>
    </w:p>
    <w:p w14:paraId="1D7342B7" w14:textId="48E58EA8" w:rsidR="00B56723" w:rsidRPr="0014007D" w:rsidRDefault="00B56723" w:rsidP="00B56723">
      <w:pPr>
        <w:rPr>
          <w:b/>
          <w:bCs/>
          <w:color w:val="000000" w:themeColor="text1"/>
          <w:sz w:val="24"/>
        </w:rPr>
      </w:pPr>
      <w:r w:rsidRPr="0014007D">
        <w:rPr>
          <w:b/>
          <w:bCs/>
          <w:color w:val="000000" w:themeColor="text1"/>
          <w:sz w:val="24"/>
        </w:rPr>
        <w:t>“PLEASE ACKNOWLEDGE RECEIPT OF THIS ADDENDUM ON THE RF</w:t>
      </w:r>
      <w:r w:rsidR="00024753" w:rsidRPr="0014007D">
        <w:rPr>
          <w:b/>
          <w:bCs/>
          <w:color w:val="000000" w:themeColor="text1"/>
          <w:sz w:val="24"/>
        </w:rPr>
        <w:t>B</w:t>
      </w:r>
      <w:r w:rsidRPr="0014007D">
        <w:rPr>
          <w:b/>
          <w:bCs/>
          <w:color w:val="000000" w:themeColor="text1"/>
          <w:sz w:val="24"/>
        </w:rPr>
        <w:t xml:space="preserve"> RESPONSE PAGE.”</w:t>
      </w:r>
    </w:p>
    <w:p w14:paraId="69D32DBC" w14:textId="77777777" w:rsidR="00B56723" w:rsidRPr="0014007D" w:rsidRDefault="00B56723" w:rsidP="00B56723">
      <w:pPr>
        <w:rPr>
          <w:b/>
          <w:bCs/>
          <w:color w:val="000000" w:themeColor="text1"/>
          <w:sz w:val="24"/>
        </w:rPr>
      </w:pPr>
    </w:p>
    <w:p w14:paraId="658E7B88" w14:textId="190CC360" w:rsidR="00B56723" w:rsidRPr="0014007D" w:rsidRDefault="00B56723" w:rsidP="00B56723">
      <w:pPr>
        <w:rPr>
          <w:color w:val="000000" w:themeColor="text1"/>
          <w:sz w:val="24"/>
        </w:rPr>
      </w:pPr>
    </w:p>
    <w:p w14:paraId="26260260" w14:textId="77777777" w:rsidR="00B56723" w:rsidRPr="0014007D" w:rsidRDefault="00B56723" w:rsidP="00B56723">
      <w:pPr>
        <w:kinsoku w:val="0"/>
        <w:overflowPunct w:val="0"/>
        <w:spacing w:line="200" w:lineRule="exact"/>
        <w:rPr>
          <w:b/>
          <w:color w:val="000000" w:themeColor="text1"/>
          <w:sz w:val="24"/>
        </w:rPr>
      </w:pPr>
    </w:p>
    <w:p w14:paraId="1B35DAEB" w14:textId="77777777" w:rsidR="00B56723" w:rsidRPr="0014007D" w:rsidRDefault="00B56723" w:rsidP="00B56723">
      <w:pPr>
        <w:kinsoku w:val="0"/>
        <w:overflowPunct w:val="0"/>
        <w:spacing w:line="200" w:lineRule="exact"/>
        <w:rPr>
          <w:b/>
          <w:color w:val="000000" w:themeColor="text1"/>
          <w:sz w:val="24"/>
        </w:rPr>
      </w:pPr>
    </w:p>
    <w:p w14:paraId="7C1C2C21" w14:textId="318B2B34" w:rsidR="00B56723" w:rsidRPr="0014007D" w:rsidRDefault="00024753" w:rsidP="005C5EA6">
      <w:pPr>
        <w:pStyle w:val="NormalWeb"/>
        <w:rPr>
          <w:b/>
          <w:color w:val="000000" w:themeColor="text1"/>
        </w:rPr>
      </w:pPr>
      <w:r w:rsidRPr="0014007D">
        <w:rPr>
          <w:noProof/>
          <w:color w:val="000000" w:themeColor="text1"/>
        </w:rPr>
        <w:drawing>
          <wp:inline distT="0" distB="0" distL="0" distR="0" wp14:anchorId="190EAC86" wp14:editId="15FD867D">
            <wp:extent cx="1638300" cy="628015"/>
            <wp:effectExtent l="0" t="0" r="0" b="635"/>
            <wp:docPr id="1" name="Picture 1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igna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318" cy="6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5E81F" w14:textId="02CB9A3C" w:rsidR="00B56723" w:rsidRPr="0014007D" w:rsidRDefault="00B56723" w:rsidP="00B56723">
      <w:pPr>
        <w:pStyle w:val="BodyText"/>
        <w:kinsoku w:val="0"/>
        <w:overflowPunct w:val="0"/>
        <w:spacing w:before="72"/>
        <w:contextualSpacing/>
        <w:rPr>
          <w:noProof/>
          <w:color w:val="000000" w:themeColor="text1"/>
          <w:sz w:val="24"/>
        </w:rPr>
      </w:pPr>
      <w:r w:rsidRPr="0014007D">
        <w:rPr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473B9DEA" wp14:editId="5525F738">
                <wp:simplePos x="0" y="0"/>
                <wp:positionH relativeFrom="page">
                  <wp:posOffset>447675</wp:posOffset>
                </wp:positionH>
                <wp:positionV relativeFrom="paragraph">
                  <wp:posOffset>30480</wp:posOffset>
                </wp:positionV>
                <wp:extent cx="1398905" cy="12700"/>
                <wp:effectExtent l="0" t="0" r="0" b="0"/>
                <wp:wrapNone/>
                <wp:docPr id="193155862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8905" cy="12700"/>
                        </a:xfrm>
                        <a:custGeom>
                          <a:avLst/>
                          <a:gdLst>
                            <a:gd name="T0" fmla="*/ 0 w 2203"/>
                            <a:gd name="T1" fmla="*/ 0 h 20"/>
                            <a:gd name="T2" fmla="*/ 2203 w 2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03" h="20">
                              <a:moveTo>
                                <a:pt x="0" y="0"/>
                              </a:moveTo>
                              <a:lnTo>
                                <a:pt x="22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153347" id="Freeform 2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.25pt,2.4pt,145.4pt,2.4pt" coordsize="22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" o:allowincell="f" filled="f" strokeweight=".15578mm">
                <v:path arrowok="t" o:connecttype="custom" o:connectlocs="0,0;1398905,0" o:connectangles="0,0"/>
                <w10:wrap anchorx="page"/>
              </v:polyline>
            </w:pict>
          </mc:Fallback>
        </mc:AlternateContent>
      </w:r>
      <w:r w:rsidR="00024753" w:rsidRPr="0014007D">
        <w:rPr>
          <w:noProof/>
          <w:color w:val="000000" w:themeColor="text1"/>
          <w:sz w:val="24"/>
        </w:rPr>
        <w:t>Lee Barrier,NIGP-CPP</w:t>
      </w:r>
    </w:p>
    <w:p w14:paraId="253AB2A8" w14:textId="64797E97" w:rsidR="00B56723" w:rsidRPr="0014007D" w:rsidRDefault="00024753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  <w:r w:rsidRPr="0014007D">
        <w:rPr>
          <w:color w:val="000000" w:themeColor="text1"/>
          <w:spacing w:val="-1"/>
          <w:sz w:val="24"/>
        </w:rPr>
        <w:t>Senior Purchasing Agent</w:t>
      </w:r>
    </w:p>
    <w:p w14:paraId="38A1760D" w14:textId="77777777" w:rsidR="00B56723" w:rsidRPr="0014007D" w:rsidRDefault="00B56723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</w:p>
    <w:p w14:paraId="1481F838" w14:textId="77777777" w:rsidR="00B56723" w:rsidRPr="0014007D" w:rsidRDefault="00B56723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</w:p>
    <w:p w14:paraId="2BECFFBC" w14:textId="77777777" w:rsidR="00B56723" w:rsidRPr="0014007D" w:rsidRDefault="00B56723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</w:p>
    <w:p w14:paraId="448B0887" w14:textId="77777777" w:rsidR="00B56723" w:rsidRPr="0014007D" w:rsidRDefault="00B56723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</w:p>
    <w:p w14:paraId="4C958346" w14:textId="0917FC29" w:rsidR="00B56723" w:rsidRPr="0014007D" w:rsidRDefault="002F3636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  <w:r w:rsidRPr="0014007D">
        <w:rPr>
          <w:color w:val="000000" w:themeColor="text1"/>
          <w:sz w:val="24"/>
        </w:rPr>
        <w:t>LB/</w:t>
      </w:r>
      <w:proofErr w:type="spellStart"/>
      <w:r w:rsidRPr="0014007D">
        <w:rPr>
          <w:color w:val="000000" w:themeColor="text1"/>
          <w:sz w:val="24"/>
        </w:rPr>
        <w:t>ks</w:t>
      </w:r>
      <w:proofErr w:type="spellEnd"/>
    </w:p>
    <w:p w14:paraId="6EF1E126" w14:textId="77777777" w:rsidR="0014007D" w:rsidRPr="0014007D" w:rsidRDefault="0014007D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</w:p>
    <w:sectPr w:rsidR="0014007D" w:rsidRPr="0014007D" w:rsidSect="0058154B">
      <w:footerReference w:type="default" r:id="rId9"/>
      <w:endnotePr>
        <w:numFmt w:val="decimal"/>
      </w:endnotePr>
      <w:pgSz w:w="12240" w:h="15840"/>
      <w:pgMar w:top="720" w:right="720" w:bottom="720" w:left="720" w:header="1008" w:footer="100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06573" w14:textId="77777777" w:rsidR="000F27BB" w:rsidRDefault="000F27BB">
      <w:r>
        <w:separator/>
      </w:r>
    </w:p>
  </w:endnote>
  <w:endnote w:type="continuationSeparator" w:id="0">
    <w:p w14:paraId="59A9F0A2" w14:textId="77777777" w:rsidR="000F27BB" w:rsidRDefault="000F2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85555" w14:textId="074F304A" w:rsidR="00B56723" w:rsidRPr="002F3636" w:rsidRDefault="00F01523" w:rsidP="00F71F79">
    <w:pPr>
      <w:pStyle w:val="Footer"/>
      <w:tabs>
        <w:tab w:val="clear" w:pos="4680"/>
        <w:tab w:val="clear" w:pos="9360"/>
      </w:tabs>
      <w:jc w:val="center"/>
      <w:rPr>
        <w:b/>
        <w:bCs/>
        <w:color w:val="000000" w:themeColor="text1"/>
        <w:szCs w:val="20"/>
      </w:rPr>
    </w:pPr>
    <w:r w:rsidRPr="002F3636">
      <w:rPr>
        <w:b/>
        <w:bCs/>
        <w:i/>
        <w:caps/>
        <w:color w:val="000000" w:themeColor="text1"/>
      </w:rPr>
      <w:t>Addendum #</w:t>
    </w:r>
    <w:r w:rsidR="002F3636" w:rsidRPr="002F3636">
      <w:rPr>
        <w:b/>
        <w:bCs/>
        <w:i/>
        <w:caps/>
        <w:color w:val="000000" w:themeColor="text1"/>
      </w:rPr>
      <w:t>2</w:t>
    </w:r>
    <w:r w:rsidRPr="002F3636">
      <w:rPr>
        <w:b/>
        <w:bCs/>
        <w:i/>
        <w:caps/>
        <w:color w:val="000000" w:themeColor="text1"/>
      </w:rPr>
      <w:t xml:space="preserve">, </w:t>
    </w:r>
    <w:proofErr w:type="gramStart"/>
    <w:r w:rsidR="00B56723" w:rsidRPr="002F3636">
      <w:rPr>
        <w:b/>
        <w:bCs/>
        <w:i/>
        <w:caps/>
        <w:color w:val="000000" w:themeColor="text1"/>
      </w:rPr>
      <w:t>R</w:t>
    </w:r>
    <w:r w:rsidR="00F71F79" w:rsidRPr="002F3636">
      <w:rPr>
        <w:b/>
        <w:bCs/>
        <w:i/>
        <w:caps/>
        <w:color w:val="000000" w:themeColor="text1"/>
      </w:rPr>
      <w:t>F</w:t>
    </w:r>
    <w:r w:rsidR="00AC64CA" w:rsidRPr="002F3636">
      <w:rPr>
        <w:b/>
        <w:bCs/>
        <w:i/>
        <w:caps/>
        <w:color w:val="000000" w:themeColor="text1"/>
      </w:rPr>
      <w:t xml:space="preserve">B </w:t>
    </w:r>
    <w:r w:rsidR="00F71F79" w:rsidRPr="002F3636">
      <w:rPr>
        <w:b/>
        <w:bCs/>
        <w:i/>
        <w:caps/>
        <w:color w:val="000000" w:themeColor="text1"/>
      </w:rPr>
      <w:t xml:space="preserve"> #</w:t>
    </w:r>
    <w:proofErr w:type="gramEnd"/>
    <w:r w:rsidR="002F3636" w:rsidRPr="002F3636">
      <w:rPr>
        <w:b/>
        <w:bCs/>
        <w:color w:val="000000" w:themeColor="text1"/>
        <w:szCs w:val="20"/>
      </w:rPr>
      <w:t>26-0035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5857A" w14:textId="77777777" w:rsidR="000F27BB" w:rsidRDefault="000F27BB">
      <w:r>
        <w:separator/>
      </w:r>
    </w:p>
  </w:footnote>
  <w:footnote w:type="continuationSeparator" w:id="0">
    <w:p w14:paraId="2B54920F" w14:textId="77777777" w:rsidR="000F27BB" w:rsidRDefault="000F2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21"/>
    <w:multiLevelType w:val="multilevel"/>
    <w:tmpl w:val="C936D00A"/>
    <w:lvl w:ilvl="0">
      <w:start w:val="1"/>
      <w:numFmt w:val="decimal"/>
      <w:lvlText w:val="%1."/>
      <w:lvlJc w:val="left"/>
      <w:pPr>
        <w:ind w:left="86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90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9360" w:hanging="360"/>
      </w:pPr>
    </w:lvl>
    <w:lvl w:ilvl="3">
      <w:start w:val="1"/>
      <w:numFmt w:val="decimal"/>
      <w:lvlText w:val="(%4)"/>
      <w:lvlJc w:val="left"/>
      <w:pPr>
        <w:ind w:left="9720" w:hanging="360"/>
      </w:pPr>
    </w:lvl>
    <w:lvl w:ilvl="4">
      <w:start w:val="1"/>
      <w:numFmt w:val="lowerLetter"/>
      <w:lvlText w:val="(%5)"/>
      <w:lvlJc w:val="left"/>
      <w:pPr>
        <w:ind w:left="10080" w:hanging="360"/>
      </w:pPr>
    </w:lvl>
    <w:lvl w:ilvl="5">
      <w:start w:val="1"/>
      <w:numFmt w:val="lowerRoman"/>
      <w:lvlText w:val="(%6)"/>
      <w:lvlJc w:val="left"/>
      <w:pPr>
        <w:ind w:left="10440" w:hanging="360"/>
      </w:pPr>
    </w:lvl>
    <w:lvl w:ilvl="6">
      <w:start w:val="1"/>
      <w:numFmt w:val="decimal"/>
      <w:lvlText w:val="%7."/>
      <w:lvlJc w:val="left"/>
      <w:pPr>
        <w:ind w:left="10800" w:hanging="360"/>
      </w:pPr>
    </w:lvl>
    <w:lvl w:ilvl="7">
      <w:start w:val="1"/>
      <w:numFmt w:val="lowerLetter"/>
      <w:lvlText w:val="%8."/>
      <w:lvlJc w:val="left"/>
      <w:pPr>
        <w:ind w:left="11160" w:hanging="360"/>
      </w:pPr>
    </w:lvl>
    <w:lvl w:ilvl="8">
      <w:start w:val="1"/>
      <w:numFmt w:val="lowerRoman"/>
      <w:lvlText w:val="%9."/>
      <w:lvlJc w:val="left"/>
      <w:pPr>
        <w:ind w:left="11520" w:hanging="360"/>
      </w:pPr>
    </w:lvl>
  </w:abstractNum>
  <w:abstractNum w:abstractNumId="1" w15:restartNumberingAfterBreak="0">
    <w:nsid w:val="02065EB9"/>
    <w:multiLevelType w:val="multilevel"/>
    <w:tmpl w:val="C936D00A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54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5760" w:hanging="360"/>
      </w:pPr>
    </w:lvl>
    <w:lvl w:ilvl="3">
      <w:start w:val="1"/>
      <w:numFmt w:val="decimal"/>
      <w:lvlText w:val="(%4)"/>
      <w:lvlJc w:val="left"/>
      <w:pPr>
        <w:ind w:left="6120" w:hanging="360"/>
      </w:pPr>
    </w:lvl>
    <w:lvl w:ilvl="4">
      <w:start w:val="1"/>
      <w:numFmt w:val="lowerLetter"/>
      <w:lvlText w:val="(%5)"/>
      <w:lvlJc w:val="left"/>
      <w:pPr>
        <w:ind w:left="6480" w:hanging="360"/>
      </w:pPr>
    </w:lvl>
    <w:lvl w:ilvl="5">
      <w:start w:val="1"/>
      <w:numFmt w:val="lowerRoman"/>
      <w:lvlText w:val="(%6)"/>
      <w:lvlJc w:val="left"/>
      <w:pPr>
        <w:ind w:left="6840" w:hanging="36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left"/>
      <w:pPr>
        <w:ind w:left="7920" w:hanging="360"/>
      </w:pPr>
    </w:lvl>
  </w:abstractNum>
  <w:abstractNum w:abstractNumId="2" w15:restartNumberingAfterBreak="0">
    <w:nsid w:val="119C4777"/>
    <w:multiLevelType w:val="hybridMultilevel"/>
    <w:tmpl w:val="B07299B0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1F7B"/>
    <w:multiLevelType w:val="hybridMultilevel"/>
    <w:tmpl w:val="C61A865A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832CF"/>
    <w:multiLevelType w:val="hybridMultilevel"/>
    <w:tmpl w:val="EB4EB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16E79"/>
    <w:multiLevelType w:val="hybridMultilevel"/>
    <w:tmpl w:val="22B28512"/>
    <w:lvl w:ilvl="0" w:tplc="CF56C6A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505E5B"/>
    <w:multiLevelType w:val="hybridMultilevel"/>
    <w:tmpl w:val="2D4E993A"/>
    <w:lvl w:ilvl="0" w:tplc="3E103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EC27D5"/>
    <w:multiLevelType w:val="hybridMultilevel"/>
    <w:tmpl w:val="5504CF90"/>
    <w:lvl w:ilvl="0" w:tplc="79309D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482916">
    <w:abstractNumId w:val="1"/>
  </w:num>
  <w:num w:numId="2" w16cid:durableId="1405837279">
    <w:abstractNumId w:val="5"/>
  </w:num>
  <w:num w:numId="3" w16cid:durableId="501552940">
    <w:abstractNumId w:val="5"/>
  </w:num>
  <w:num w:numId="4" w16cid:durableId="516500870">
    <w:abstractNumId w:val="5"/>
  </w:num>
  <w:num w:numId="5" w16cid:durableId="1170407845">
    <w:abstractNumId w:val="0"/>
  </w:num>
  <w:num w:numId="6" w16cid:durableId="1705590332">
    <w:abstractNumId w:val="2"/>
  </w:num>
  <w:num w:numId="7" w16cid:durableId="523372094">
    <w:abstractNumId w:val="3"/>
  </w:num>
  <w:num w:numId="8" w16cid:durableId="1667517411">
    <w:abstractNumId w:val="6"/>
  </w:num>
  <w:num w:numId="9" w16cid:durableId="1897859704">
    <w:abstractNumId w:val="4"/>
  </w:num>
  <w:num w:numId="10" w16cid:durableId="18352963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325"/>
    <w:rsid w:val="00003264"/>
    <w:rsid w:val="00016F83"/>
    <w:rsid w:val="000240F5"/>
    <w:rsid w:val="00024753"/>
    <w:rsid w:val="000607A0"/>
    <w:rsid w:val="00073AB6"/>
    <w:rsid w:val="00075632"/>
    <w:rsid w:val="00075A90"/>
    <w:rsid w:val="00081AFB"/>
    <w:rsid w:val="00092DC8"/>
    <w:rsid w:val="000A4A29"/>
    <w:rsid w:val="000B40D6"/>
    <w:rsid w:val="000C1A93"/>
    <w:rsid w:val="000C4979"/>
    <w:rsid w:val="000C6E23"/>
    <w:rsid w:val="000D10E3"/>
    <w:rsid w:val="000D4E33"/>
    <w:rsid w:val="000D7776"/>
    <w:rsid w:val="000E0956"/>
    <w:rsid w:val="000E5EB1"/>
    <w:rsid w:val="000F27BB"/>
    <w:rsid w:val="00111FEE"/>
    <w:rsid w:val="00113EA7"/>
    <w:rsid w:val="00113FB0"/>
    <w:rsid w:val="001251BF"/>
    <w:rsid w:val="00130A12"/>
    <w:rsid w:val="001357B8"/>
    <w:rsid w:val="0014007D"/>
    <w:rsid w:val="00142951"/>
    <w:rsid w:val="00152047"/>
    <w:rsid w:val="00156F29"/>
    <w:rsid w:val="00163F50"/>
    <w:rsid w:val="00170451"/>
    <w:rsid w:val="00171EB7"/>
    <w:rsid w:val="00171F34"/>
    <w:rsid w:val="00176048"/>
    <w:rsid w:val="00190563"/>
    <w:rsid w:val="00193237"/>
    <w:rsid w:val="00193EEC"/>
    <w:rsid w:val="00195352"/>
    <w:rsid w:val="001A435A"/>
    <w:rsid w:val="001B5F62"/>
    <w:rsid w:val="001D4E05"/>
    <w:rsid w:val="001E7B47"/>
    <w:rsid w:val="001F735F"/>
    <w:rsid w:val="002069DF"/>
    <w:rsid w:val="002078CF"/>
    <w:rsid w:val="002103D5"/>
    <w:rsid w:val="00214775"/>
    <w:rsid w:val="002215EE"/>
    <w:rsid w:val="00226492"/>
    <w:rsid w:val="00231AF1"/>
    <w:rsid w:val="00233C2B"/>
    <w:rsid w:val="00235F36"/>
    <w:rsid w:val="00245B03"/>
    <w:rsid w:val="00250FE9"/>
    <w:rsid w:val="002543CF"/>
    <w:rsid w:val="0027683F"/>
    <w:rsid w:val="00287EC5"/>
    <w:rsid w:val="002A39F5"/>
    <w:rsid w:val="002A3D89"/>
    <w:rsid w:val="002B4B60"/>
    <w:rsid w:val="002B67F8"/>
    <w:rsid w:val="002C07E4"/>
    <w:rsid w:val="002C1C0C"/>
    <w:rsid w:val="002C7693"/>
    <w:rsid w:val="002D197B"/>
    <w:rsid w:val="002D1FE6"/>
    <w:rsid w:val="002D215D"/>
    <w:rsid w:val="002D2415"/>
    <w:rsid w:val="002D2E06"/>
    <w:rsid w:val="002E291D"/>
    <w:rsid w:val="002E4542"/>
    <w:rsid w:val="002E649E"/>
    <w:rsid w:val="002F3062"/>
    <w:rsid w:val="002F3636"/>
    <w:rsid w:val="002F4DF5"/>
    <w:rsid w:val="00311990"/>
    <w:rsid w:val="003124F1"/>
    <w:rsid w:val="00320501"/>
    <w:rsid w:val="0033779A"/>
    <w:rsid w:val="00337B0A"/>
    <w:rsid w:val="00343B46"/>
    <w:rsid w:val="00343F28"/>
    <w:rsid w:val="00347EE1"/>
    <w:rsid w:val="00356A1A"/>
    <w:rsid w:val="00362A7C"/>
    <w:rsid w:val="00386BC1"/>
    <w:rsid w:val="003979E7"/>
    <w:rsid w:val="003B047A"/>
    <w:rsid w:val="003D0E6D"/>
    <w:rsid w:val="003D156F"/>
    <w:rsid w:val="003D7EB4"/>
    <w:rsid w:val="00402FB5"/>
    <w:rsid w:val="00403231"/>
    <w:rsid w:val="0040434F"/>
    <w:rsid w:val="004051AE"/>
    <w:rsid w:val="0041509F"/>
    <w:rsid w:val="0041691F"/>
    <w:rsid w:val="00421777"/>
    <w:rsid w:val="0043363B"/>
    <w:rsid w:val="0043762D"/>
    <w:rsid w:val="004435BC"/>
    <w:rsid w:val="00446DEC"/>
    <w:rsid w:val="004475A4"/>
    <w:rsid w:val="004673A7"/>
    <w:rsid w:val="00472D4C"/>
    <w:rsid w:val="00473097"/>
    <w:rsid w:val="004A10B5"/>
    <w:rsid w:val="004A431F"/>
    <w:rsid w:val="004B09F1"/>
    <w:rsid w:val="004B7ECE"/>
    <w:rsid w:val="004C1E46"/>
    <w:rsid w:val="004C277F"/>
    <w:rsid w:val="004D3701"/>
    <w:rsid w:val="004D5DFC"/>
    <w:rsid w:val="004F15B3"/>
    <w:rsid w:val="004F1D3B"/>
    <w:rsid w:val="004F5D16"/>
    <w:rsid w:val="00501D1C"/>
    <w:rsid w:val="0050793E"/>
    <w:rsid w:val="00513C36"/>
    <w:rsid w:val="005213DA"/>
    <w:rsid w:val="00526D99"/>
    <w:rsid w:val="0054022A"/>
    <w:rsid w:val="0054250E"/>
    <w:rsid w:val="00545D22"/>
    <w:rsid w:val="005563CD"/>
    <w:rsid w:val="00556CCB"/>
    <w:rsid w:val="00556F78"/>
    <w:rsid w:val="00572CE2"/>
    <w:rsid w:val="005810ED"/>
    <w:rsid w:val="0058154B"/>
    <w:rsid w:val="00593F18"/>
    <w:rsid w:val="005C1304"/>
    <w:rsid w:val="005C28D3"/>
    <w:rsid w:val="005C5D39"/>
    <w:rsid w:val="005C5EA6"/>
    <w:rsid w:val="005D00A2"/>
    <w:rsid w:val="005D1DE0"/>
    <w:rsid w:val="005D7294"/>
    <w:rsid w:val="005E2DE9"/>
    <w:rsid w:val="005F4CAE"/>
    <w:rsid w:val="006050FC"/>
    <w:rsid w:val="006232E6"/>
    <w:rsid w:val="00632B5A"/>
    <w:rsid w:val="0063419E"/>
    <w:rsid w:val="00636361"/>
    <w:rsid w:val="0064550A"/>
    <w:rsid w:val="0064572E"/>
    <w:rsid w:val="006568C6"/>
    <w:rsid w:val="00657B2B"/>
    <w:rsid w:val="00662A7D"/>
    <w:rsid w:val="006656CA"/>
    <w:rsid w:val="00666EA5"/>
    <w:rsid w:val="00683681"/>
    <w:rsid w:val="0068498B"/>
    <w:rsid w:val="00697561"/>
    <w:rsid w:val="006C01A8"/>
    <w:rsid w:val="006C61AC"/>
    <w:rsid w:val="006C78BE"/>
    <w:rsid w:val="006C7CD6"/>
    <w:rsid w:val="006D1319"/>
    <w:rsid w:val="006D1FE9"/>
    <w:rsid w:val="006D2661"/>
    <w:rsid w:val="006E5DB7"/>
    <w:rsid w:val="006E7EC3"/>
    <w:rsid w:val="006F063B"/>
    <w:rsid w:val="006F4C6C"/>
    <w:rsid w:val="006F6FB2"/>
    <w:rsid w:val="006F7E53"/>
    <w:rsid w:val="00734D1E"/>
    <w:rsid w:val="00744FD1"/>
    <w:rsid w:val="00747656"/>
    <w:rsid w:val="007558D7"/>
    <w:rsid w:val="00761A33"/>
    <w:rsid w:val="00771150"/>
    <w:rsid w:val="00772D7D"/>
    <w:rsid w:val="0078752C"/>
    <w:rsid w:val="00790DE1"/>
    <w:rsid w:val="00791891"/>
    <w:rsid w:val="00791DB2"/>
    <w:rsid w:val="00796ECC"/>
    <w:rsid w:val="007B2E40"/>
    <w:rsid w:val="007B43BE"/>
    <w:rsid w:val="007B4F27"/>
    <w:rsid w:val="007C3F56"/>
    <w:rsid w:val="007D7A49"/>
    <w:rsid w:val="007E068E"/>
    <w:rsid w:val="007E3479"/>
    <w:rsid w:val="007E4DCF"/>
    <w:rsid w:val="007F018F"/>
    <w:rsid w:val="008064C4"/>
    <w:rsid w:val="0080670A"/>
    <w:rsid w:val="00812AB8"/>
    <w:rsid w:val="00816DAF"/>
    <w:rsid w:val="008237D6"/>
    <w:rsid w:val="008241A5"/>
    <w:rsid w:val="0082454B"/>
    <w:rsid w:val="008356E9"/>
    <w:rsid w:val="00837E9A"/>
    <w:rsid w:val="008606C2"/>
    <w:rsid w:val="008854D1"/>
    <w:rsid w:val="00893D52"/>
    <w:rsid w:val="008A12B6"/>
    <w:rsid w:val="008A361E"/>
    <w:rsid w:val="008B1753"/>
    <w:rsid w:val="008B66A5"/>
    <w:rsid w:val="008E5382"/>
    <w:rsid w:val="008F3862"/>
    <w:rsid w:val="008F5FCD"/>
    <w:rsid w:val="008F7CE4"/>
    <w:rsid w:val="009006B1"/>
    <w:rsid w:val="00907839"/>
    <w:rsid w:val="00910F09"/>
    <w:rsid w:val="0092146B"/>
    <w:rsid w:val="00925BD2"/>
    <w:rsid w:val="00934331"/>
    <w:rsid w:val="00947325"/>
    <w:rsid w:val="009500DC"/>
    <w:rsid w:val="009520C4"/>
    <w:rsid w:val="00967180"/>
    <w:rsid w:val="00973F16"/>
    <w:rsid w:val="00983630"/>
    <w:rsid w:val="009A1F6C"/>
    <w:rsid w:val="009A695F"/>
    <w:rsid w:val="009B24B8"/>
    <w:rsid w:val="009B4DED"/>
    <w:rsid w:val="009E20FB"/>
    <w:rsid w:val="009F452C"/>
    <w:rsid w:val="00A06D25"/>
    <w:rsid w:val="00A30C62"/>
    <w:rsid w:val="00A35BBD"/>
    <w:rsid w:val="00A47BE0"/>
    <w:rsid w:val="00A56FA8"/>
    <w:rsid w:val="00A6289C"/>
    <w:rsid w:val="00A70107"/>
    <w:rsid w:val="00A70177"/>
    <w:rsid w:val="00A70727"/>
    <w:rsid w:val="00A73352"/>
    <w:rsid w:val="00A74113"/>
    <w:rsid w:val="00A771EC"/>
    <w:rsid w:val="00A82160"/>
    <w:rsid w:val="00A854E5"/>
    <w:rsid w:val="00AC0924"/>
    <w:rsid w:val="00AC4D28"/>
    <w:rsid w:val="00AC64CA"/>
    <w:rsid w:val="00AD0EA4"/>
    <w:rsid w:val="00AD5BAC"/>
    <w:rsid w:val="00AD5C69"/>
    <w:rsid w:val="00B01C67"/>
    <w:rsid w:val="00B04529"/>
    <w:rsid w:val="00B1211E"/>
    <w:rsid w:val="00B1482F"/>
    <w:rsid w:val="00B172DF"/>
    <w:rsid w:val="00B22149"/>
    <w:rsid w:val="00B2611E"/>
    <w:rsid w:val="00B3127F"/>
    <w:rsid w:val="00B32A46"/>
    <w:rsid w:val="00B350B9"/>
    <w:rsid w:val="00B414F6"/>
    <w:rsid w:val="00B41955"/>
    <w:rsid w:val="00B43DED"/>
    <w:rsid w:val="00B4440B"/>
    <w:rsid w:val="00B54010"/>
    <w:rsid w:val="00B55D0E"/>
    <w:rsid w:val="00B56723"/>
    <w:rsid w:val="00B57804"/>
    <w:rsid w:val="00B60DE0"/>
    <w:rsid w:val="00B64512"/>
    <w:rsid w:val="00B71E22"/>
    <w:rsid w:val="00B764AC"/>
    <w:rsid w:val="00B8395B"/>
    <w:rsid w:val="00B91C5A"/>
    <w:rsid w:val="00BA311E"/>
    <w:rsid w:val="00BA3187"/>
    <w:rsid w:val="00BB1E52"/>
    <w:rsid w:val="00BC17E8"/>
    <w:rsid w:val="00BD48DF"/>
    <w:rsid w:val="00BE5C41"/>
    <w:rsid w:val="00BF081B"/>
    <w:rsid w:val="00BF53F0"/>
    <w:rsid w:val="00C02195"/>
    <w:rsid w:val="00C07CF9"/>
    <w:rsid w:val="00C100F8"/>
    <w:rsid w:val="00C133B9"/>
    <w:rsid w:val="00C2404E"/>
    <w:rsid w:val="00C2760D"/>
    <w:rsid w:val="00C354EC"/>
    <w:rsid w:val="00C4414A"/>
    <w:rsid w:val="00C45A1F"/>
    <w:rsid w:val="00C473A1"/>
    <w:rsid w:val="00C96742"/>
    <w:rsid w:val="00CA48F2"/>
    <w:rsid w:val="00CA7D95"/>
    <w:rsid w:val="00CB33D0"/>
    <w:rsid w:val="00CB490D"/>
    <w:rsid w:val="00CC1068"/>
    <w:rsid w:val="00CD1410"/>
    <w:rsid w:val="00CD1B09"/>
    <w:rsid w:val="00D11FB6"/>
    <w:rsid w:val="00D23210"/>
    <w:rsid w:val="00D23933"/>
    <w:rsid w:val="00D36980"/>
    <w:rsid w:val="00D37248"/>
    <w:rsid w:val="00D46185"/>
    <w:rsid w:val="00D4636E"/>
    <w:rsid w:val="00D5016C"/>
    <w:rsid w:val="00D54BA3"/>
    <w:rsid w:val="00D566AD"/>
    <w:rsid w:val="00D6466E"/>
    <w:rsid w:val="00D70F6F"/>
    <w:rsid w:val="00D71A7D"/>
    <w:rsid w:val="00D82EC6"/>
    <w:rsid w:val="00D91BD4"/>
    <w:rsid w:val="00DA2418"/>
    <w:rsid w:val="00DB228E"/>
    <w:rsid w:val="00DE0EC2"/>
    <w:rsid w:val="00DE408A"/>
    <w:rsid w:val="00DF0CF3"/>
    <w:rsid w:val="00DF257A"/>
    <w:rsid w:val="00DF4D4B"/>
    <w:rsid w:val="00E00DAE"/>
    <w:rsid w:val="00E033B8"/>
    <w:rsid w:val="00E33FBE"/>
    <w:rsid w:val="00E3521F"/>
    <w:rsid w:val="00E3531F"/>
    <w:rsid w:val="00E504BC"/>
    <w:rsid w:val="00E525BC"/>
    <w:rsid w:val="00E565D5"/>
    <w:rsid w:val="00E578CE"/>
    <w:rsid w:val="00E664B3"/>
    <w:rsid w:val="00E7354B"/>
    <w:rsid w:val="00E73DBD"/>
    <w:rsid w:val="00E73EB5"/>
    <w:rsid w:val="00E84181"/>
    <w:rsid w:val="00E91E3B"/>
    <w:rsid w:val="00EA0EF2"/>
    <w:rsid w:val="00EA727C"/>
    <w:rsid w:val="00EB0730"/>
    <w:rsid w:val="00EB2DA6"/>
    <w:rsid w:val="00EB6D4F"/>
    <w:rsid w:val="00EC0187"/>
    <w:rsid w:val="00EC759C"/>
    <w:rsid w:val="00ED1ACC"/>
    <w:rsid w:val="00EE007E"/>
    <w:rsid w:val="00EE058F"/>
    <w:rsid w:val="00EE600C"/>
    <w:rsid w:val="00EE6A39"/>
    <w:rsid w:val="00EF3FA4"/>
    <w:rsid w:val="00F01523"/>
    <w:rsid w:val="00F1494D"/>
    <w:rsid w:val="00F26C5F"/>
    <w:rsid w:val="00F273B9"/>
    <w:rsid w:val="00F30DBC"/>
    <w:rsid w:val="00F31162"/>
    <w:rsid w:val="00F32A49"/>
    <w:rsid w:val="00F40C1E"/>
    <w:rsid w:val="00F47CFF"/>
    <w:rsid w:val="00F53115"/>
    <w:rsid w:val="00F53F8A"/>
    <w:rsid w:val="00F555B6"/>
    <w:rsid w:val="00F567E8"/>
    <w:rsid w:val="00F717AD"/>
    <w:rsid w:val="00F71F79"/>
    <w:rsid w:val="00F72277"/>
    <w:rsid w:val="00F72E9B"/>
    <w:rsid w:val="00F74D29"/>
    <w:rsid w:val="00F75949"/>
    <w:rsid w:val="00F829F6"/>
    <w:rsid w:val="00F84556"/>
    <w:rsid w:val="00F87581"/>
    <w:rsid w:val="00F91C85"/>
    <w:rsid w:val="00F92FDE"/>
    <w:rsid w:val="00FA03F3"/>
    <w:rsid w:val="00FA094D"/>
    <w:rsid w:val="00FA5FE5"/>
    <w:rsid w:val="00FB351F"/>
    <w:rsid w:val="00FC25D0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4EA55"/>
  <w15:chartTrackingRefBased/>
  <w15:docId w15:val="{082E3777-4D3B-4940-9297-8491B209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ind w:left="-432" w:right="-432"/>
      <w:outlineLvl w:val="1"/>
    </w:pPr>
    <w:rPr>
      <w:sz w:val="24"/>
      <w:szCs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lockText">
    <w:name w:val="Block Text"/>
    <w:basedOn w:val="Normal"/>
    <w:pPr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ind w:left="-432" w:right="-432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Date">
    <w:name w:val="Date"/>
    <w:basedOn w:val="Normal"/>
    <w:next w:val="Normal"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BodyText2">
    <w:name w:val="Body Text 2"/>
    <w:basedOn w:val="Normal"/>
    <w:rPr>
      <w:rFonts w:ascii="Arial" w:hAnsi="Arial" w:cs="Arial"/>
      <w:sz w:val="24"/>
      <w:szCs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A62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0C62"/>
    <w:rPr>
      <w:sz w:val="24"/>
    </w:rPr>
  </w:style>
  <w:style w:type="character" w:customStyle="1" w:styleId="apple-style-span">
    <w:name w:val="apple-style-span"/>
    <w:basedOn w:val="DefaultParagraphFont"/>
    <w:rsid w:val="00A30C62"/>
  </w:style>
  <w:style w:type="paragraph" w:styleId="Header">
    <w:name w:val="header"/>
    <w:basedOn w:val="Normal"/>
    <w:link w:val="HeaderChar"/>
    <w:rsid w:val="00A30C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30C62"/>
    <w:rPr>
      <w:szCs w:val="24"/>
    </w:rPr>
  </w:style>
  <w:style w:type="paragraph" w:styleId="Footer">
    <w:name w:val="footer"/>
    <w:basedOn w:val="Normal"/>
    <w:link w:val="FooterChar"/>
    <w:uiPriority w:val="99"/>
    <w:rsid w:val="00A30C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30C62"/>
    <w:rPr>
      <w:szCs w:val="24"/>
    </w:rPr>
  </w:style>
  <w:style w:type="character" w:customStyle="1" w:styleId="BodyTextChar">
    <w:name w:val="Body Text Char"/>
    <w:link w:val="BodyText"/>
    <w:uiPriority w:val="99"/>
    <w:locked/>
    <w:rsid w:val="00B8395B"/>
    <w:rPr>
      <w:szCs w:val="24"/>
    </w:rPr>
  </w:style>
  <w:style w:type="paragraph" w:customStyle="1" w:styleId="Default">
    <w:name w:val="Default"/>
    <w:rsid w:val="00BA318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56723"/>
    <w:rPr>
      <w:rFonts w:ascii="Arial" w:hAnsi="Arial" w:cs="Arial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024753"/>
    <w:pPr>
      <w:widowControl/>
      <w:autoSpaceDE/>
      <w:autoSpaceDN/>
      <w:adjustRightInd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sedgwick county purchasing</Company>
  <LinksUpToDate>false</LinksUpToDate>
  <CharactersWithSpaces>808</CharactersWithSpaces>
  <SharedDoc>false</SharedDoc>
  <HLinks>
    <vt:vector size="6" baseType="variant">
      <vt:variant>
        <vt:i4>1376336</vt:i4>
      </vt:variant>
      <vt:variant>
        <vt:i4>0</vt:i4>
      </vt:variant>
      <vt:variant>
        <vt:i4>0</vt:i4>
      </vt:variant>
      <vt:variant>
        <vt:i4>5</vt:i4>
      </vt:variant>
      <vt:variant>
        <vt:lpwstr>http://sedgwickcounty.org/finance/purchasing.asp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Lauber, Joshua L.</dc:creator>
  <cp:keywords/>
  <cp:lastModifiedBy>Snavely, Kelly</cp:lastModifiedBy>
  <cp:revision>6</cp:revision>
  <cp:lastPrinted>2015-12-08T17:26:00Z</cp:lastPrinted>
  <dcterms:created xsi:type="dcterms:W3CDTF">2026-09-04T15:42:00Z</dcterms:created>
  <dcterms:modified xsi:type="dcterms:W3CDTF">2026-09-04T16:10:00Z</dcterms:modified>
</cp:coreProperties>
</file>