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F98F8" w14:textId="5899F17F" w:rsidR="009006B1" w:rsidRPr="00B43DED" w:rsidRDefault="00195352" w:rsidP="00A30C62">
      <w:pPr>
        <w:tabs>
          <w:tab w:val="left" w:pos="360"/>
        </w:tabs>
        <w:rPr>
          <w:sz w:val="22"/>
          <w:szCs w:val="22"/>
        </w:rPr>
      </w:pPr>
      <w:r>
        <w:rPr>
          <w:noProof/>
        </w:rPr>
        <w:drawing>
          <wp:anchor distT="0" distB="0" distL="114300" distR="114300" simplePos="0" relativeHeight="251663872" behindDoc="0" locked="0" layoutInCell="1" allowOverlap="1" wp14:anchorId="05EED342" wp14:editId="3C05EFCE">
            <wp:simplePos x="0" y="0"/>
            <wp:positionH relativeFrom="margin">
              <wp:align>center</wp:align>
            </wp:positionH>
            <wp:positionV relativeFrom="margin">
              <wp:posOffset>-219075</wp:posOffset>
            </wp:positionV>
            <wp:extent cx="7390765" cy="1303655"/>
            <wp:effectExtent l="0" t="0" r="635" b="0"/>
            <wp:wrapSquare wrapText="bothSides"/>
            <wp:docPr id="2" name="Picture 2" descr="Sedgwick County Logo&#10;Division of Finance -  Purchasing Department&#10;100 N. Broadway St, Suite 610 Wichita, KS 67202&#10;Phone (316) 660-7255&#10;Fax (316) 660-1839&#10;purchasing@sedgwick.gov&#10;sedgwickcounty.or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Sedgwick County Logo&#10;Division of Finance -  Purchasing Department&#10;100 N. Broadway St, Suite 610 Wichita, KS 67202&#10;Phone (316) 660-7255&#10;Fax (316) 660-1839&#10;purchasing@sedgwick.gov&#10;sedgwickcounty.or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0765" cy="13036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A3727BF" w14:textId="7565D835" w:rsidR="00B56723" w:rsidRDefault="00B56723" w:rsidP="00B56723"/>
    <w:p w14:paraId="30FCD395" w14:textId="5BD013F1" w:rsidR="00B56723" w:rsidRPr="002D215D" w:rsidRDefault="00B56723" w:rsidP="00B56723"/>
    <w:p w14:paraId="6E4DC515" w14:textId="35E347AC" w:rsidR="00B56723" w:rsidRPr="00AB7BE0" w:rsidRDefault="00B56723" w:rsidP="00B56723">
      <w:pPr>
        <w:pStyle w:val="Heading1"/>
        <w:kinsoku w:val="0"/>
        <w:overflowPunct w:val="0"/>
        <w:ind w:left="98"/>
        <w:rPr>
          <w:rFonts w:ascii="Times New Roman" w:hAnsi="Times New Roman" w:cs="Times New Roman"/>
          <w:b w:val="0"/>
          <w:bCs w:val="0"/>
        </w:rPr>
      </w:pPr>
      <w:r w:rsidRPr="00AB7BE0">
        <w:rPr>
          <w:rFonts w:ascii="Times New Roman" w:hAnsi="Times New Roman" w:cs="Times New Roman"/>
          <w:spacing w:val="-1"/>
        </w:rPr>
        <w:t>ADDENDUM #</w:t>
      </w:r>
      <w:r w:rsidR="00B90378">
        <w:rPr>
          <w:rFonts w:ascii="Times New Roman" w:hAnsi="Times New Roman" w:cs="Times New Roman"/>
          <w:spacing w:val="-1"/>
        </w:rPr>
        <w:t>2</w:t>
      </w:r>
    </w:p>
    <w:p w14:paraId="388E9B2F" w14:textId="319CCA77" w:rsidR="00B56723" w:rsidRPr="00AB7BE0" w:rsidRDefault="00AC64CA" w:rsidP="00B56723">
      <w:pPr>
        <w:kinsoku w:val="0"/>
        <w:overflowPunct w:val="0"/>
        <w:ind w:left="97"/>
        <w:jc w:val="center"/>
        <w:rPr>
          <w:sz w:val="22"/>
          <w:szCs w:val="22"/>
        </w:rPr>
      </w:pPr>
      <w:r w:rsidRPr="00AB7BE0">
        <w:rPr>
          <w:b/>
          <w:bCs/>
          <w:sz w:val="22"/>
          <w:szCs w:val="22"/>
        </w:rPr>
        <w:t>RFP</w:t>
      </w:r>
      <w:r w:rsidR="007579BE" w:rsidRPr="00AB7BE0">
        <w:rPr>
          <w:b/>
          <w:bCs/>
          <w:sz w:val="22"/>
          <w:szCs w:val="22"/>
        </w:rPr>
        <w:t xml:space="preserve"> </w:t>
      </w:r>
      <w:r w:rsidR="00AB7BE0" w:rsidRPr="00AB7BE0">
        <w:rPr>
          <w:b/>
          <w:bCs/>
          <w:sz w:val="22"/>
          <w:szCs w:val="22"/>
        </w:rPr>
        <w:t>#</w:t>
      </w:r>
      <w:r w:rsidR="007579BE" w:rsidRPr="00AB7BE0">
        <w:rPr>
          <w:b/>
          <w:bCs/>
          <w:sz w:val="22"/>
          <w:szCs w:val="22"/>
        </w:rPr>
        <w:t>26-0093</w:t>
      </w:r>
    </w:p>
    <w:p w14:paraId="4AE07BB3" w14:textId="4C53D665" w:rsidR="00B56723" w:rsidRPr="00AB7BE0" w:rsidRDefault="007579BE" w:rsidP="00B56723">
      <w:pPr>
        <w:contextualSpacing/>
        <w:jc w:val="center"/>
        <w:rPr>
          <w:b/>
          <w:caps/>
          <w:sz w:val="22"/>
          <w:szCs w:val="22"/>
        </w:rPr>
      </w:pPr>
      <w:r w:rsidRPr="00AB7BE0">
        <w:rPr>
          <w:b/>
          <w:caps/>
          <w:sz w:val="22"/>
          <w:szCs w:val="22"/>
        </w:rPr>
        <w:t>3</w:t>
      </w:r>
      <w:r w:rsidRPr="00AB7BE0">
        <w:rPr>
          <w:b/>
          <w:caps/>
          <w:sz w:val="22"/>
          <w:szCs w:val="22"/>
          <w:vertAlign w:val="superscript"/>
        </w:rPr>
        <w:t>RD</w:t>
      </w:r>
      <w:r w:rsidRPr="00AB7BE0">
        <w:rPr>
          <w:b/>
          <w:caps/>
          <w:sz w:val="22"/>
          <w:szCs w:val="22"/>
        </w:rPr>
        <w:t xml:space="preserve"> SHIFT SECURITY PERSONNEL</w:t>
      </w:r>
    </w:p>
    <w:p w14:paraId="394F7933" w14:textId="11F95C4D" w:rsidR="00B56723" w:rsidRPr="00AB7BE0" w:rsidRDefault="00B56723" w:rsidP="00B56723">
      <w:pPr>
        <w:pStyle w:val="Heading1"/>
        <w:rPr>
          <w:rFonts w:ascii="Times New Roman" w:hAnsi="Times New Roman" w:cs="Times New Roman"/>
          <w:caps/>
        </w:rPr>
      </w:pPr>
    </w:p>
    <w:p w14:paraId="38E96EB9" w14:textId="29E9000A" w:rsidR="00B56723" w:rsidRPr="00AB7BE0" w:rsidRDefault="00B56723" w:rsidP="00B56723">
      <w:pPr>
        <w:kinsoku w:val="0"/>
        <w:overflowPunct w:val="0"/>
        <w:spacing w:before="9" w:line="240" w:lineRule="exact"/>
        <w:rPr>
          <w:sz w:val="22"/>
          <w:szCs w:val="22"/>
        </w:rPr>
      </w:pPr>
    </w:p>
    <w:p w14:paraId="6E4976D6" w14:textId="32F06E0E" w:rsidR="00B56723" w:rsidRPr="00AB7BE0" w:rsidRDefault="007579BE" w:rsidP="00B56723">
      <w:pPr>
        <w:pStyle w:val="BodyText"/>
        <w:kinsoku w:val="0"/>
        <w:overflowPunct w:val="0"/>
        <w:rPr>
          <w:sz w:val="22"/>
          <w:szCs w:val="22"/>
        </w:rPr>
      </w:pPr>
      <w:r w:rsidRPr="00AB7BE0">
        <w:rPr>
          <w:sz w:val="22"/>
          <w:szCs w:val="22"/>
        </w:rPr>
        <w:t>September 2</w:t>
      </w:r>
      <w:r w:rsidR="00B90378">
        <w:rPr>
          <w:sz w:val="22"/>
          <w:szCs w:val="22"/>
        </w:rPr>
        <w:t>5</w:t>
      </w:r>
      <w:r w:rsidRPr="00AB7BE0">
        <w:rPr>
          <w:sz w:val="22"/>
          <w:szCs w:val="22"/>
        </w:rPr>
        <w:t>, 2026</w:t>
      </w:r>
    </w:p>
    <w:p w14:paraId="1360E276" w14:textId="0CC3C3C1" w:rsidR="00B56723" w:rsidRPr="00AB7BE0" w:rsidRDefault="00B56723" w:rsidP="00B56723">
      <w:pPr>
        <w:kinsoku w:val="0"/>
        <w:overflowPunct w:val="0"/>
        <w:spacing w:line="200" w:lineRule="exact"/>
        <w:rPr>
          <w:sz w:val="22"/>
          <w:szCs w:val="22"/>
        </w:rPr>
      </w:pPr>
    </w:p>
    <w:p w14:paraId="06DC7FF1" w14:textId="04DC6B4B" w:rsidR="00B56723" w:rsidRPr="00AB7BE0" w:rsidRDefault="00B56723" w:rsidP="00B56723">
      <w:pPr>
        <w:rPr>
          <w:sz w:val="22"/>
          <w:szCs w:val="22"/>
        </w:rPr>
      </w:pPr>
      <w:r w:rsidRPr="00AB7BE0">
        <w:rPr>
          <w:sz w:val="22"/>
          <w:szCs w:val="22"/>
        </w:rPr>
        <w:t xml:space="preserve">The following is to ensure that vendors have complete information prior to submitting a </w:t>
      </w:r>
      <w:r w:rsidRPr="00AB7BE0">
        <w:rPr>
          <w:b/>
          <w:i/>
          <w:sz w:val="22"/>
          <w:szCs w:val="22"/>
        </w:rPr>
        <w:t xml:space="preserve">Request for </w:t>
      </w:r>
      <w:r w:rsidR="00AC64CA" w:rsidRPr="00AB7BE0">
        <w:rPr>
          <w:b/>
          <w:i/>
          <w:sz w:val="22"/>
          <w:szCs w:val="22"/>
        </w:rPr>
        <w:t>Proposal.</w:t>
      </w:r>
      <w:r w:rsidRPr="00AB7BE0">
        <w:rPr>
          <w:sz w:val="22"/>
          <w:szCs w:val="22"/>
        </w:rPr>
        <w:t xml:space="preserve">  Here are some clarifications regarding the </w:t>
      </w:r>
      <w:r w:rsidR="007579BE" w:rsidRPr="00AB7BE0">
        <w:rPr>
          <w:sz w:val="22"/>
          <w:szCs w:val="22"/>
        </w:rPr>
        <w:t>3</w:t>
      </w:r>
      <w:r w:rsidR="007579BE" w:rsidRPr="00AB7BE0">
        <w:rPr>
          <w:sz w:val="22"/>
          <w:szCs w:val="22"/>
          <w:vertAlign w:val="superscript"/>
        </w:rPr>
        <w:t>rd</w:t>
      </w:r>
      <w:r w:rsidR="007579BE" w:rsidRPr="00AB7BE0">
        <w:rPr>
          <w:sz w:val="22"/>
          <w:szCs w:val="22"/>
        </w:rPr>
        <w:t xml:space="preserve"> Shift Security Personnel</w:t>
      </w:r>
      <w:r w:rsidR="00AC64CA" w:rsidRPr="00AB7BE0">
        <w:rPr>
          <w:sz w:val="22"/>
          <w:szCs w:val="22"/>
        </w:rPr>
        <w:t>:</w:t>
      </w:r>
    </w:p>
    <w:p w14:paraId="5425076F" w14:textId="77777777" w:rsidR="00B56723" w:rsidRPr="00B51C10" w:rsidRDefault="00B56723" w:rsidP="00B56723">
      <w:pPr>
        <w:kinsoku w:val="0"/>
        <w:overflowPunct w:val="0"/>
        <w:rPr>
          <w:sz w:val="22"/>
          <w:szCs w:val="22"/>
        </w:rPr>
      </w:pPr>
    </w:p>
    <w:p w14:paraId="2B9B00B9" w14:textId="4D335E04" w:rsidR="00B56723" w:rsidRDefault="00B56723" w:rsidP="00B56723">
      <w:pPr>
        <w:kinsoku w:val="0"/>
        <w:overflowPunct w:val="0"/>
        <w:rPr>
          <w:i/>
          <w:iCs/>
          <w:sz w:val="22"/>
          <w:szCs w:val="22"/>
        </w:rPr>
      </w:pPr>
      <w:r w:rsidRPr="00B51C10">
        <w:rPr>
          <w:sz w:val="22"/>
          <w:szCs w:val="22"/>
        </w:rPr>
        <w:t xml:space="preserve">Questions and/or statements of clarification are in </w:t>
      </w:r>
      <w:r w:rsidRPr="00B51C10">
        <w:rPr>
          <w:b/>
          <w:bCs/>
          <w:sz w:val="22"/>
          <w:szCs w:val="22"/>
        </w:rPr>
        <w:t xml:space="preserve">bold </w:t>
      </w:r>
      <w:r w:rsidRPr="00B51C10">
        <w:rPr>
          <w:sz w:val="22"/>
          <w:szCs w:val="22"/>
        </w:rPr>
        <w:t xml:space="preserve">font and answers to specific questions are </w:t>
      </w:r>
      <w:r w:rsidRPr="00B51C10">
        <w:rPr>
          <w:i/>
          <w:iCs/>
          <w:sz w:val="22"/>
          <w:szCs w:val="22"/>
        </w:rPr>
        <w:t>italicized.</w:t>
      </w:r>
    </w:p>
    <w:p w14:paraId="464ACA2D" w14:textId="77777777" w:rsidR="00B90378" w:rsidRPr="00B51C10" w:rsidRDefault="00B90378" w:rsidP="00B56723">
      <w:pPr>
        <w:kinsoku w:val="0"/>
        <w:overflowPunct w:val="0"/>
        <w:rPr>
          <w:sz w:val="22"/>
          <w:szCs w:val="22"/>
        </w:rPr>
      </w:pPr>
    </w:p>
    <w:p w14:paraId="514531AE" w14:textId="77777777" w:rsidR="00B90378" w:rsidRDefault="00B90378" w:rsidP="00B90378">
      <w:pPr>
        <w:jc w:val="center"/>
        <w:rPr>
          <w:b/>
          <w:bCs/>
          <w:iCs/>
          <w:sz w:val="22"/>
          <w:szCs w:val="22"/>
        </w:rPr>
      </w:pPr>
    </w:p>
    <w:p w14:paraId="0D4D3A82" w14:textId="77777777" w:rsidR="00B90378" w:rsidRDefault="00B90378" w:rsidP="00B90378">
      <w:pPr>
        <w:jc w:val="center"/>
        <w:rPr>
          <w:b/>
          <w:bCs/>
          <w:iCs/>
          <w:sz w:val="22"/>
          <w:szCs w:val="22"/>
        </w:rPr>
      </w:pPr>
    </w:p>
    <w:p w14:paraId="7A826FA4" w14:textId="77777777" w:rsidR="00B90378" w:rsidRDefault="00B90378" w:rsidP="00B90378">
      <w:pPr>
        <w:jc w:val="center"/>
        <w:rPr>
          <w:b/>
          <w:bCs/>
          <w:iCs/>
          <w:sz w:val="22"/>
          <w:szCs w:val="22"/>
        </w:rPr>
      </w:pPr>
    </w:p>
    <w:p w14:paraId="4C3B3CB6" w14:textId="78321675" w:rsidR="0097723F" w:rsidRPr="00B90378" w:rsidRDefault="00B90378" w:rsidP="00B90378">
      <w:pPr>
        <w:jc w:val="center"/>
        <w:rPr>
          <w:b/>
          <w:bCs/>
          <w:i/>
          <w:sz w:val="22"/>
          <w:szCs w:val="22"/>
        </w:rPr>
      </w:pPr>
      <w:r w:rsidRPr="00B90378">
        <w:rPr>
          <w:b/>
          <w:bCs/>
          <w:iCs/>
          <w:sz w:val="22"/>
          <w:szCs w:val="22"/>
        </w:rPr>
        <w:t xml:space="preserve">Please see the revised </w:t>
      </w:r>
      <w:r>
        <w:rPr>
          <w:b/>
          <w:bCs/>
          <w:iCs/>
          <w:sz w:val="22"/>
          <w:szCs w:val="22"/>
        </w:rPr>
        <w:t xml:space="preserve">highlighted </w:t>
      </w:r>
      <w:r w:rsidRPr="00B90378">
        <w:rPr>
          <w:b/>
          <w:bCs/>
          <w:iCs/>
          <w:sz w:val="22"/>
          <w:szCs w:val="22"/>
        </w:rPr>
        <w:t xml:space="preserve">time zone below for the </w:t>
      </w:r>
      <w:r>
        <w:rPr>
          <w:b/>
          <w:bCs/>
          <w:iCs/>
          <w:sz w:val="22"/>
          <w:szCs w:val="22"/>
        </w:rPr>
        <w:t xml:space="preserve">proposal </w:t>
      </w:r>
      <w:r w:rsidRPr="00B90378">
        <w:rPr>
          <w:b/>
          <w:bCs/>
          <w:iCs/>
          <w:sz w:val="22"/>
          <w:szCs w:val="22"/>
        </w:rPr>
        <w:t>due date.</w:t>
      </w:r>
    </w:p>
    <w:p w14:paraId="4A65E28F" w14:textId="77777777" w:rsidR="0097723F" w:rsidRPr="00A0455C" w:rsidRDefault="0097723F" w:rsidP="00B56723">
      <w:pPr>
        <w:rPr>
          <w:i/>
          <w:sz w:val="22"/>
          <w:szCs w:val="22"/>
        </w:rPr>
      </w:pPr>
    </w:p>
    <w:p w14:paraId="311BEB53" w14:textId="4AA4B955" w:rsidR="00B90378" w:rsidRPr="00AB7BE0" w:rsidRDefault="00B90378" w:rsidP="00B90378">
      <w:pPr>
        <w:pStyle w:val="Default"/>
        <w:rPr>
          <w:color w:val="auto"/>
          <w:sz w:val="22"/>
          <w:szCs w:val="22"/>
        </w:rPr>
      </w:pPr>
      <w:r w:rsidRPr="00AB7BE0">
        <w:rPr>
          <w:color w:val="auto"/>
          <w:sz w:val="22"/>
          <w:szCs w:val="22"/>
        </w:rPr>
        <w:t xml:space="preserve">Firms interested in submitting a </w:t>
      </w:r>
      <w:r w:rsidRPr="00AB7BE0">
        <w:rPr>
          <w:b/>
          <w:bCs/>
          <w:i/>
          <w:iCs/>
          <w:color w:val="auto"/>
          <w:sz w:val="22"/>
          <w:szCs w:val="22"/>
        </w:rPr>
        <w:t>Proposal</w:t>
      </w:r>
      <w:r w:rsidRPr="00AB7BE0">
        <w:rPr>
          <w:color w:val="auto"/>
          <w:sz w:val="22"/>
          <w:szCs w:val="22"/>
        </w:rPr>
        <w:t xml:space="preserve">, must respond with complete information and </w:t>
      </w:r>
      <w:r w:rsidRPr="00AB7BE0">
        <w:rPr>
          <w:b/>
          <w:bCs/>
          <w:color w:val="auto"/>
          <w:sz w:val="22"/>
          <w:szCs w:val="22"/>
        </w:rPr>
        <w:t xml:space="preserve">deliver on or before 1:45 pm </w:t>
      </w:r>
      <w:r w:rsidRPr="00B90378">
        <w:rPr>
          <w:b/>
          <w:bCs/>
          <w:i/>
          <w:iCs/>
          <w:color w:val="auto"/>
          <w:sz w:val="22"/>
          <w:szCs w:val="22"/>
          <w:highlight w:val="yellow"/>
        </w:rPr>
        <w:t>C</w:t>
      </w:r>
      <w:r>
        <w:rPr>
          <w:b/>
          <w:bCs/>
          <w:i/>
          <w:iCs/>
          <w:color w:val="auto"/>
          <w:sz w:val="22"/>
          <w:szCs w:val="22"/>
          <w:highlight w:val="yellow"/>
        </w:rPr>
        <w:t>D</w:t>
      </w:r>
      <w:r w:rsidRPr="00B90378">
        <w:rPr>
          <w:b/>
          <w:bCs/>
          <w:i/>
          <w:iCs/>
          <w:color w:val="auto"/>
          <w:sz w:val="22"/>
          <w:szCs w:val="22"/>
          <w:highlight w:val="yellow"/>
        </w:rPr>
        <w:t>T</w:t>
      </w:r>
      <w:r w:rsidRPr="00AB7BE0">
        <w:rPr>
          <w:b/>
          <w:bCs/>
          <w:i/>
          <w:iCs/>
          <w:color w:val="auto"/>
          <w:sz w:val="22"/>
          <w:szCs w:val="22"/>
        </w:rPr>
        <w:t>, October 6, 2026</w:t>
      </w:r>
      <w:r w:rsidRPr="00AB7BE0">
        <w:rPr>
          <w:b/>
          <w:bCs/>
          <w:color w:val="auto"/>
          <w:sz w:val="22"/>
          <w:szCs w:val="22"/>
        </w:rPr>
        <w:t xml:space="preserve">. </w:t>
      </w:r>
      <w:r w:rsidRPr="00AB7BE0">
        <w:rPr>
          <w:color w:val="auto"/>
          <w:sz w:val="22"/>
          <w:szCs w:val="22"/>
        </w:rPr>
        <w:t>Late responses will not be accepted and will not receive consideration for final award.</w:t>
      </w:r>
    </w:p>
    <w:p w14:paraId="4CA55CDB" w14:textId="27A63FD0" w:rsidR="007579BE" w:rsidRDefault="007579BE" w:rsidP="00B56723">
      <w:pPr>
        <w:rPr>
          <w:iCs/>
          <w:sz w:val="22"/>
          <w:szCs w:val="22"/>
        </w:rPr>
      </w:pPr>
    </w:p>
    <w:p w14:paraId="2755470F" w14:textId="77777777" w:rsidR="007579BE" w:rsidRDefault="007579BE" w:rsidP="00B56723">
      <w:pPr>
        <w:rPr>
          <w:b/>
          <w:bCs/>
          <w:iCs/>
          <w:sz w:val="22"/>
          <w:szCs w:val="22"/>
        </w:rPr>
      </w:pPr>
    </w:p>
    <w:p w14:paraId="04DDDAB7" w14:textId="77777777" w:rsidR="00B90378" w:rsidRDefault="00B90378" w:rsidP="00B56723">
      <w:pPr>
        <w:rPr>
          <w:b/>
          <w:bCs/>
          <w:iCs/>
          <w:sz w:val="22"/>
          <w:szCs w:val="22"/>
        </w:rPr>
      </w:pPr>
    </w:p>
    <w:p w14:paraId="1E024612" w14:textId="77777777" w:rsidR="00B90378" w:rsidRDefault="00B90378" w:rsidP="00B56723">
      <w:pPr>
        <w:rPr>
          <w:b/>
          <w:bCs/>
          <w:iCs/>
          <w:sz w:val="22"/>
          <w:szCs w:val="22"/>
        </w:rPr>
      </w:pPr>
    </w:p>
    <w:p w14:paraId="5A3B8A2D" w14:textId="77777777" w:rsidR="00B90378" w:rsidRDefault="00B90378" w:rsidP="00B56723">
      <w:pPr>
        <w:rPr>
          <w:b/>
          <w:bCs/>
          <w:iCs/>
          <w:sz w:val="22"/>
          <w:szCs w:val="22"/>
        </w:rPr>
      </w:pPr>
    </w:p>
    <w:p w14:paraId="187C03AC" w14:textId="77777777" w:rsidR="00B90378" w:rsidRDefault="00B90378" w:rsidP="00B56723">
      <w:pPr>
        <w:rPr>
          <w:b/>
          <w:bCs/>
          <w:iCs/>
          <w:sz w:val="22"/>
          <w:szCs w:val="22"/>
        </w:rPr>
      </w:pPr>
    </w:p>
    <w:p w14:paraId="620FCF7B" w14:textId="77777777" w:rsidR="00B90378" w:rsidRPr="007579BE" w:rsidRDefault="00B90378" w:rsidP="00B56723">
      <w:pPr>
        <w:rPr>
          <w:b/>
          <w:bCs/>
          <w:iCs/>
          <w:sz w:val="22"/>
          <w:szCs w:val="22"/>
        </w:rPr>
      </w:pPr>
    </w:p>
    <w:p w14:paraId="6A8E1046" w14:textId="681B9E7D" w:rsidR="00B56723" w:rsidRPr="00B51C10" w:rsidRDefault="00B56723" w:rsidP="00B56723">
      <w:pPr>
        <w:rPr>
          <w:iCs/>
          <w:sz w:val="22"/>
          <w:szCs w:val="22"/>
        </w:rPr>
      </w:pPr>
    </w:p>
    <w:p w14:paraId="6651C2AA" w14:textId="3E1B00DE" w:rsidR="00B56723" w:rsidRPr="00AB7BE0" w:rsidRDefault="00B56723" w:rsidP="00B56723">
      <w:pPr>
        <w:pStyle w:val="Default"/>
        <w:rPr>
          <w:color w:val="auto"/>
          <w:sz w:val="22"/>
          <w:szCs w:val="22"/>
        </w:rPr>
      </w:pPr>
      <w:r w:rsidRPr="00AB7BE0">
        <w:rPr>
          <w:color w:val="auto"/>
          <w:sz w:val="22"/>
          <w:szCs w:val="22"/>
        </w:rPr>
        <w:t xml:space="preserve">Firms interested in submitting a </w:t>
      </w:r>
      <w:r w:rsidR="00AC64CA" w:rsidRPr="00AB7BE0">
        <w:rPr>
          <w:b/>
          <w:bCs/>
          <w:i/>
          <w:iCs/>
          <w:color w:val="auto"/>
          <w:sz w:val="22"/>
          <w:szCs w:val="22"/>
        </w:rPr>
        <w:t>Proposal</w:t>
      </w:r>
      <w:r w:rsidRPr="00AB7BE0">
        <w:rPr>
          <w:color w:val="auto"/>
          <w:sz w:val="22"/>
          <w:szCs w:val="22"/>
        </w:rPr>
        <w:t xml:space="preserve">, must respond with complete information and </w:t>
      </w:r>
      <w:r w:rsidRPr="00AB7BE0">
        <w:rPr>
          <w:b/>
          <w:bCs/>
          <w:color w:val="auto"/>
          <w:sz w:val="22"/>
          <w:szCs w:val="22"/>
        </w:rPr>
        <w:t xml:space="preserve">deliver on or before 1:45 pm </w:t>
      </w:r>
      <w:r w:rsidRPr="00AB7BE0">
        <w:rPr>
          <w:b/>
          <w:bCs/>
          <w:i/>
          <w:iCs/>
          <w:color w:val="auto"/>
          <w:sz w:val="22"/>
          <w:szCs w:val="22"/>
        </w:rPr>
        <w:t>C</w:t>
      </w:r>
      <w:r w:rsidR="00B90378">
        <w:rPr>
          <w:b/>
          <w:bCs/>
          <w:i/>
          <w:iCs/>
          <w:color w:val="auto"/>
          <w:sz w:val="22"/>
          <w:szCs w:val="22"/>
        </w:rPr>
        <w:t>D</w:t>
      </w:r>
      <w:r w:rsidRPr="00AB7BE0">
        <w:rPr>
          <w:b/>
          <w:bCs/>
          <w:i/>
          <w:iCs/>
          <w:color w:val="auto"/>
          <w:sz w:val="22"/>
          <w:szCs w:val="22"/>
        </w:rPr>
        <w:t xml:space="preserve">T, </w:t>
      </w:r>
      <w:r w:rsidR="007579BE" w:rsidRPr="00AB7BE0">
        <w:rPr>
          <w:b/>
          <w:bCs/>
          <w:i/>
          <w:iCs/>
          <w:color w:val="auto"/>
          <w:sz w:val="22"/>
          <w:szCs w:val="22"/>
        </w:rPr>
        <w:t>October 6, 2026</w:t>
      </w:r>
      <w:r w:rsidRPr="00AB7BE0">
        <w:rPr>
          <w:b/>
          <w:bCs/>
          <w:color w:val="auto"/>
          <w:sz w:val="22"/>
          <w:szCs w:val="22"/>
        </w:rPr>
        <w:t xml:space="preserve">. </w:t>
      </w:r>
      <w:r w:rsidRPr="00AB7BE0">
        <w:rPr>
          <w:color w:val="auto"/>
          <w:sz w:val="22"/>
          <w:szCs w:val="22"/>
        </w:rPr>
        <w:t>Late responses will not be accepted and will not receive consideration for final award.</w:t>
      </w:r>
    </w:p>
    <w:p w14:paraId="69A5EC9D" w14:textId="77777777" w:rsidR="00B56723" w:rsidRPr="00AB7BE0" w:rsidRDefault="00B56723" w:rsidP="00B56723">
      <w:pPr>
        <w:pStyle w:val="Default"/>
        <w:rPr>
          <w:color w:val="auto"/>
          <w:sz w:val="22"/>
          <w:szCs w:val="22"/>
        </w:rPr>
      </w:pPr>
    </w:p>
    <w:p w14:paraId="1D7342B7" w14:textId="4A4F2B09" w:rsidR="00B56723" w:rsidRPr="00AB7BE0" w:rsidRDefault="00B56723" w:rsidP="00B56723">
      <w:pPr>
        <w:rPr>
          <w:b/>
          <w:bCs/>
          <w:sz w:val="22"/>
          <w:szCs w:val="22"/>
        </w:rPr>
      </w:pPr>
      <w:r w:rsidRPr="00AB7BE0">
        <w:rPr>
          <w:b/>
          <w:bCs/>
          <w:sz w:val="22"/>
          <w:szCs w:val="22"/>
        </w:rPr>
        <w:t>“PLEASE ACKNOWLEDGE RECEIPT OF THIS ADDENDUM ON THE RFI RESPONSE PAGE.”</w:t>
      </w:r>
    </w:p>
    <w:p w14:paraId="69D32DBC" w14:textId="21ECEC90" w:rsidR="00B56723" w:rsidRPr="00AB7BE0" w:rsidRDefault="00B56723" w:rsidP="00B56723">
      <w:pPr>
        <w:rPr>
          <w:b/>
          <w:bCs/>
          <w:sz w:val="22"/>
          <w:szCs w:val="22"/>
        </w:rPr>
      </w:pPr>
    </w:p>
    <w:p w14:paraId="658E7B88" w14:textId="007E8209" w:rsidR="00B56723" w:rsidRPr="00AB7BE0" w:rsidRDefault="00B56723" w:rsidP="00B56723">
      <w:pPr>
        <w:rPr>
          <w:sz w:val="22"/>
          <w:szCs w:val="22"/>
        </w:rPr>
      </w:pPr>
    </w:p>
    <w:p w14:paraId="26260260" w14:textId="339CD35B" w:rsidR="00B56723" w:rsidRPr="00AB7BE0" w:rsidRDefault="00A0455C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  <w:r w:rsidRPr="00AB7BE0">
        <w:rPr>
          <w:i/>
          <w:noProof/>
          <w:sz w:val="22"/>
          <w:szCs w:val="22"/>
        </w:rPr>
        <w:drawing>
          <wp:anchor distT="0" distB="0" distL="114300" distR="114300" simplePos="0" relativeHeight="251664896" behindDoc="1" locked="0" layoutInCell="1" allowOverlap="1" wp14:anchorId="05562830" wp14:editId="7756CA9F">
            <wp:simplePos x="0" y="0"/>
            <wp:positionH relativeFrom="column">
              <wp:posOffset>-213360</wp:posOffset>
            </wp:positionH>
            <wp:positionV relativeFrom="paragraph">
              <wp:posOffset>127635</wp:posOffset>
            </wp:positionV>
            <wp:extent cx="1536700" cy="391795"/>
            <wp:effectExtent l="0" t="0" r="6350" b="8255"/>
            <wp:wrapNone/>
            <wp:docPr id="1878590265" name="Picture 2" descr="Jaimee O'Laughlin's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8590265" name="Picture 2" descr="Jaimee O'Laughlin's Signature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0F8FB"/>
                        </a:clrFrom>
                        <a:clrTo>
                          <a:srgbClr val="F0F8FB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6700" cy="3917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35DAEB" w14:textId="77777777" w:rsidR="00B56723" w:rsidRPr="00AB7BE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7C1C2C21" w14:textId="77777777" w:rsidR="00B56723" w:rsidRPr="00AB7BE0" w:rsidRDefault="00B56723" w:rsidP="00B56723">
      <w:pPr>
        <w:kinsoku w:val="0"/>
        <w:overflowPunct w:val="0"/>
        <w:spacing w:line="200" w:lineRule="exact"/>
        <w:rPr>
          <w:b/>
          <w:sz w:val="22"/>
          <w:szCs w:val="22"/>
        </w:rPr>
      </w:pPr>
    </w:p>
    <w:p w14:paraId="5FD5E81F" w14:textId="30F8017F" w:rsidR="00B56723" w:rsidRPr="00AB7BE0" w:rsidRDefault="00B56723" w:rsidP="00B56723">
      <w:pPr>
        <w:pStyle w:val="BodyText"/>
        <w:kinsoku w:val="0"/>
        <w:overflowPunct w:val="0"/>
        <w:spacing w:before="72"/>
        <w:contextualSpacing/>
        <w:rPr>
          <w:noProof/>
          <w:sz w:val="22"/>
          <w:szCs w:val="22"/>
        </w:rPr>
      </w:pPr>
      <w:r w:rsidRPr="00AB7BE0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473B9DEA" wp14:editId="5525F738">
                <wp:simplePos x="0" y="0"/>
                <wp:positionH relativeFrom="page">
                  <wp:posOffset>447675</wp:posOffset>
                </wp:positionH>
                <wp:positionV relativeFrom="paragraph">
                  <wp:posOffset>30480</wp:posOffset>
                </wp:positionV>
                <wp:extent cx="1398905" cy="12700"/>
                <wp:effectExtent l="0" t="0" r="0" b="0"/>
                <wp:wrapNone/>
                <wp:docPr id="193155862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398905" cy="12700"/>
                        </a:xfrm>
                        <a:custGeom>
                          <a:avLst/>
                          <a:gdLst>
                            <a:gd name="T0" fmla="*/ 0 w 2203"/>
                            <a:gd name="T1" fmla="*/ 0 h 20"/>
                            <a:gd name="T2" fmla="*/ 2203 w 220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203" h="20">
                              <a:moveTo>
                                <a:pt x="0" y="0"/>
                              </a:moveTo>
                              <a:lnTo>
                                <a:pt x="2203" y="0"/>
                              </a:lnTo>
                            </a:path>
                          </a:pathLst>
                        </a:custGeom>
                        <a:noFill/>
                        <a:ln w="560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C153347" id="Freeform 2" o:spid="_x0000_s1026" style="position:absolute;z-index:-2516546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.25pt,2.4pt,145.4pt,2.4pt" coordsize="220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" o:allowincell="f" filled="f" strokeweight=".15578mm">
                <v:path arrowok="t" o:connecttype="custom" o:connectlocs="0,0;1398905,0" o:connectangles="0,0"/>
                <w10:wrap anchorx="page"/>
              </v:polyline>
            </w:pict>
          </mc:Fallback>
        </mc:AlternateContent>
      </w:r>
      <w:r w:rsidR="007579BE" w:rsidRPr="00AB7BE0">
        <w:rPr>
          <w:noProof/>
          <w:sz w:val="22"/>
          <w:szCs w:val="22"/>
        </w:rPr>
        <w:t>Jaimee O’Laughlin</w:t>
      </w:r>
    </w:p>
    <w:p w14:paraId="253AB2A8" w14:textId="3358DBE5" w:rsidR="00B56723" w:rsidRPr="00AB7BE0" w:rsidRDefault="007579BE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AB7BE0">
        <w:rPr>
          <w:spacing w:val="-1"/>
          <w:sz w:val="22"/>
          <w:szCs w:val="22"/>
        </w:rPr>
        <w:t>Purchasing Agent</w:t>
      </w:r>
    </w:p>
    <w:p w14:paraId="448B0887" w14:textId="77777777" w:rsidR="00B56723" w:rsidRDefault="00B56723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36F183C4" w14:textId="4DCF86F1" w:rsidR="00B90378" w:rsidRDefault="00B90378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0673E13B" w14:textId="77777777" w:rsidR="00B90378" w:rsidRDefault="00B90378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1FC8BC24" w14:textId="77777777" w:rsidR="00B90378" w:rsidRDefault="00B90378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30B74356" w14:textId="77777777" w:rsidR="00B90378" w:rsidRPr="00AB7BE0" w:rsidRDefault="00B90378" w:rsidP="00B56723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</w:p>
    <w:p w14:paraId="236FDD2C" w14:textId="113DB659" w:rsidR="00AB7BE0" w:rsidRPr="00AB7BE0" w:rsidRDefault="007579BE" w:rsidP="00AB7BE0">
      <w:pPr>
        <w:pStyle w:val="BodyText"/>
        <w:kinsoku w:val="0"/>
        <w:overflowPunct w:val="0"/>
        <w:spacing w:before="72"/>
        <w:contextualSpacing/>
        <w:rPr>
          <w:sz w:val="22"/>
          <w:szCs w:val="22"/>
        </w:rPr>
      </w:pPr>
      <w:r w:rsidRPr="00AB7BE0">
        <w:rPr>
          <w:sz w:val="22"/>
          <w:szCs w:val="22"/>
        </w:rPr>
        <w:t>JO</w:t>
      </w:r>
      <w:r w:rsidR="00AC64CA" w:rsidRPr="00AB7BE0">
        <w:rPr>
          <w:sz w:val="22"/>
          <w:szCs w:val="22"/>
        </w:rPr>
        <w:t>/</w:t>
      </w:r>
      <w:r w:rsidRPr="00AB7BE0">
        <w:rPr>
          <w:sz w:val="22"/>
          <w:szCs w:val="22"/>
        </w:rPr>
        <w:t>ch</w:t>
      </w:r>
    </w:p>
    <w:sectPr w:rsidR="00AB7BE0" w:rsidRPr="00AB7BE0" w:rsidSect="0058154B">
      <w:footerReference w:type="default" r:id="rId9"/>
      <w:endnotePr>
        <w:numFmt w:val="decimal"/>
      </w:endnotePr>
      <w:pgSz w:w="12240" w:h="15840"/>
      <w:pgMar w:top="720" w:right="720" w:bottom="720" w:left="720" w:header="1008" w:footer="1008" w:gutter="0"/>
      <w:cols w:space="72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B44031" w14:textId="77777777" w:rsidR="00DD0A4D" w:rsidRDefault="00DD0A4D">
      <w:r>
        <w:separator/>
      </w:r>
    </w:p>
  </w:endnote>
  <w:endnote w:type="continuationSeparator" w:id="0">
    <w:p w14:paraId="6C421E55" w14:textId="77777777" w:rsidR="00DD0A4D" w:rsidRDefault="00DD0A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358A5F" w14:textId="7CD4BF3B" w:rsidR="00636361" w:rsidRPr="00AB7BE0" w:rsidRDefault="00F01523" w:rsidP="00F71F79">
    <w:pPr>
      <w:pStyle w:val="Footer"/>
      <w:tabs>
        <w:tab w:val="clear" w:pos="4680"/>
        <w:tab w:val="clear" w:pos="9360"/>
      </w:tabs>
      <w:jc w:val="center"/>
      <w:rPr>
        <w:i/>
        <w:caps/>
      </w:rPr>
    </w:pPr>
    <w:r w:rsidRPr="00AB7BE0">
      <w:rPr>
        <w:i/>
        <w:caps/>
      </w:rPr>
      <w:t>Addendum #</w:t>
    </w:r>
    <w:r w:rsidR="00AA3FF0">
      <w:rPr>
        <w:i/>
        <w:caps/>
      </w:rPr>
      <w:t>2</w:t>
    </w:r>
    <w:r w:rsidRPr="00AB7BE0">
      <w:rPr>
        <w:i/>
        <w:caps/>
      </w:rPr>
      <w:t xml:space="preserve">, </w:t>
    </w:r>
    <w:r w:rsidR="00AC64CA" w:rsidRPr="00AB7BE0">
      <w:rPr>
        <w:i/>
        <w:caps/>
      </w:rPr>
      <w:t>RFP</w:t>
    </w:r>
    <w:r w:rsidR="00F71F79" w:rsidRPr="00AB7BE0">
      <w:rPr>
        <w:i/>
        <w:caps/>
      </w:rPr>
      <w:t xml:space="preserve"> #</w:t>
    </w:r>
    <w:r w:rsidR="007579BE" w:rsidRPr="00AB7BE0">
      <w:rPr>
        <w:i/>
        <w:caps/>
      </w:rPr>
      <w:t>26-0093</w:t>
    </w:r>
  </w:p>
  <w:p w14:paraId="18885555" w14:textId="77777777" w:rsidR="00B56723" w:rsidRDefault="00B56723" w:rsidP="00F71F79">
    <w:pPr>
      <w:pStyle w:val="Footer"/>
      <w:tabs>
        <w:tab w:val="clear" w:pos="4680"/>
        <w:tab w:val="clear" w:pos="9360"/>
      </w:tabs>
      <w:jc w:val="center"/>
      <w:rPr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BC960" w14:textId="77777777" w:rsidR="00DD0A4D" w:rsidRDefault="00DD0A4D">
      <w:r>
        <w:separator/>
      </w:r>
    </w:p>
  </w:footnote>
  <w:footnote w:type="continuationSeparator" w:id="0">
    <w:p w14:paraId="636E2CFF" w14:textId="77777777" w:rsidR="00DD0A4D" w:rsidRDefault="00DD0A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25421"/>
    <w:multiLevelType w:val="multilevel"/>
    <w:tmpl w:val="C936D00A"/>
    <w:lvl w:ilvl="0">
      <w:start w:val="1"/>
      <w:numFmt w:val="decimal"/>
      <w:lvlText w:val="%1."/>
      <w:lvlJc w:val="left"/>
      <w:pPr>
        <w:ind w:left="86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90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9360" w:hanging="360"/>
      </w:pPr>
    </w:lvl>
    <w:lvl w:ilvl="3">
      <w:start w:val="1"/>
      <w:numFmt w:val="decimal"/>
      <w:lvlText w:val="(%4)"/>
      <w:lvlJc w:val="left"/>
      <w:pPr>
        <w:ind w:left="9720" w:hanging="360"/>
      </w:pPr>
    </w:lvl>
    <w:lvl w:ilvl="4">
      <w:start w:val="1"/>
      <w:numFmt w:val="lowerLetter"/>
      <w:lvlText w:val="(%5)"/>
      <w:lvlJc w:val="left"/>
      <w:pPr>
        <w:ind w:left="10080" w:hanging="360"/>
      </w:pPr>
    </w:lvl>
    <w:lvl w:ilvl="5">
      <w:start w:val="1"/>
      <w:numFmt w:val="lowerRoman"/>
      <w:lvlText w:val="(%6)"/>
      <w:lvlJc w:val="left"/>
      <w:pPr>
        <w:ind w:left="10440" w:hanging="360"/>
      </w:pPr>
    </w:lvl>
    <w:lvl w:ilvl="6">
      <w:start w:val="1"/>
      <w:numFmt w:val="decimal"/>
      <w:lvlText w:val="%7."/>
      <w:lvlJc w:val="left"/>
      <w:pPr>
        <w:ind w:left="10800" w:hanging="360"/>
      </w:pPr>
    </w:lvl>
    <w:lvl w:ilvl="7">
      <w:start w:val="1"/>
      <w:numFmt w:val="lowerLetter"/>
      <w:lvlText w:val="%8."/>
      <w:lvlJc w:val="left"/>
      <w:pPr>
        <w:ind w:left="11160" w:hanging="360"/>
      </w:pPr>
    </w:lvl>
    <w:lvl w:ilvl="8">
      <w:start w:val="1"/>
      <w:numFmt w:val="lowerRoman"/>
      <w:lvlText w:val="%9."/>
      <w:lvlJc w:val="left"/>
      <w:pPr>
        <w:ind w:left="11520" w:hanging="360"/>
      </w:pPr>
    </w:lvl>
  </w:abstractNum>
  <w:abstractNum w:abstractNumId="1" w15:restartNumberingAfterBreak="0">
    <w:nsid w:val="02065EB9"/>
    <w:multiLevelType w:val="multilevel"/>
    <w:tmpl w:val="C936D00A"/>
    <w:lvl w:ilvl="0">
      <w:start w:val="1"/>
      <w:numFmt w:val="decimal"/>
      <w:lvlText w:val="%1."/>
      <w:lvlJc w:val="left"/>
      <w:pPr>
        <w:ind w:left="5040" w:hanging="360"/>
      </w:pPr>
      <w:rPr>
        <w:rFonts w:hint="default"/>
        <w:b w:val="0"/>
        <w:i w:val="0"/>
      </w:rPr>
    </w:lvl>
    <w:lvl w:ilvl="1">
      <w:start w:val="1"/>
      <w:numFmt w:val="lowerLetter"/>
      <w:lvlText w:val="%2)"/>
      <w:lvlJc w:val="left"/>
      <w:pPr>
        <w:ind w:left="5400" w:hanging="360"/>
      </w:pPr>
      <w:rPr>
        <w:rFonts w:hint="default"/>
        <w:b w:val="0"/>
      </w:rPr>
    </w:lvl>
    <w:lvl w:ilvl="2">
      <w:start w:val="1"/>
      <w:numFmt w:val="lowerRoman"/>
      <w:lvlText w:val="%3)"/>
      <w:lvlJc w:val="left"/>
      <w:pPr>
        <w:ind w:left="5760" w:hanging="360"/>
      </w:pPr>
    </w:lvl>
    <w:lvl w:ilvl="3">
      <w:start w:val="1"/>
      <w:numFmt w:val="decimal"/>
      <w:lvlText w:val="(%4)"/>
      <w:lvlJc w:val="left"/>
      <w:pPr>
        <w:ind w:left="6120" w:hanging="360"/>
      </w:pPr>
    </w:lvl>
    <w:lvl w:ilvl="4">
      <w:start w:val="1"/>
      <w:numFmt w:val="lowerLetter"/>
      <w:lvlText w:val="(%5)"/>
      <w:lvlJc w:val="left"/>
      <w:pPr>
        <w:ind w:left="6480" w:hanging="360"/>
      </w:pPr>
    </w:lvl>
    <w:lvl w:ilvl="5">
      <w:start w:val="1"/>
      <w:numFmt w:val="lowerRoman"/>
      <w:lvlText w:val="(%6)"/>
      <w:lvlJc w:val="left"/>
      <w:pPr>
        <w:ind w:left="6840" w:hanging="360"/>
      </w:pPr>
    </w:lvl>
    <w:lvl w:ilvl="6">
      <w:start w:val="1"/>
      <w:numFmt w:val="decimal"/>
      <w:lvlText w:val="%7."/>
      <w:lvlJc w:val="left"/>
      <w:pPr>
        <w:ind w:left="7200" w:hanging="360"/>
      </w:pPr>
    </w:lvl>
    <w:lvl w:ilvl="7">
      <w:start w:val="1"/>
      <w:numFmt w:val="lowerLetter"/>
      <w:lvlText w:val="%8."/>
      <w:lvlJc w:val="left"/>
      <w:pPr>
        <w:ind w:left="7560" w:hanging="360"/>
      </w:pPr>
    </w:lvl>
    <w:lvl w:ilvl="8">
      <w:start w:val="1"/>
      <w:numFmt w:val="lowerRoman"/>
      <w:lvlText w:val="%9."/>
      <w:lvlJc w:val="left"/>
      <w:pPr>
        <w:ind w:left="7920" w:hanging="360"/>
      </w:pPr>
    </w:lvl>
  </w:abstractNum>
  <w:abstractNum w:abstractNumId="2" w15:restartNumberingAfterBreak="0">
    <w:nsid w:val="119C4777"/>
    <w:multiLevelType w:val="hybridMultilevel"/>
    <w:tmpl w:val="B07299B0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0A1F7B"/>
    <w:multiLevelType w:val="hybridMultilevel"/>
    <w:tmpl w:val="C61A865A"/>
    <w:lvl w:ilvl="0" w:tplc="0409001B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13DC8"/>
    <w:multiLevelType w:val="hybridMultilevel"/>
    <w:tmpl w:val="F9DE59C6"/>
    <w:lvl w:ilvl="0" w:tplc="F37097D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2D832CF"/>
    <w:multiLevelType w:val="hybridMultilevel"/>
    <w:tmpl w:val="EB4EB7B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F16E79"/>
    <w:multiLevelType w:val="hybridMultilevel"/>
    <w:tmpl w:val="22B28512"/>
    <w:lvl w:ilvl="0" w:tplc="CF56C6AE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9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9505E5B"/>
    <w:multiLevelType w:val="hybridMultilevel"/>
    <w:tmpl w:val="2D4E993A"/>
    <w:lvl w:ilvl="0" w:tplc="3E1035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C27D5"/>
    <w:multiLevelType w:val="hybridMultilevel"/>
    <w:tmpl w:val="5504CF90"/>
    <w:lvl w:ilvl="0" w:tplc="79309DF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482916">
    <w:abstractNumId w:val="1"/>
  </w:num>
  <w:num w:numId="2" w16cid:durableId="1405837279">
    <w:abstractNumId w:val="6"/>
  </w:num>
  <w:num w:numId="3" w16cid:durableId="501552940">
    <w:abstractNumId w:val="6"/>
  </w:num>
  <w:num w:numId="4" w16cid:durableId="516500870">
    <w:abstractNumId w:val="6"/>
  </w:num>
  <w:num w:numId="5" w16cid:durableId="1170407845">
    <w:abstractNumId w:val="0"/>
  </w:num>
  <w:num w:numId="6" w16cid:durableId="1705590332">
    <w:abstractNumId w:val="2"/>
  </w:num>
  <w:num w:numId="7" w16cid:durableId="523372094">
    <w:abstractNumId w:val="3"/>
  </w:num>
  <w:num w:numId="8" w16cid:durableId="1667517411">
    <w:abstractNumId w:val="7"/>
  </w:num>
  <w:num w:numId="9" w16cid:durableId="1897859704">
    <w:abstractNumId w:val="5"/>
  </w:num>
  <w:num w:numId="10" w16cid:durableId="1835296343">
    <w:abstractNumId w:val="8"/>
  </w:num>
  <w:num w:numId="11" w16cid:durableId="43595322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325"/>
    <w:rsid w:val="00003264"/>
    <w:rsid w:val="00016F83"/>
    <w:rsid w:val="000240F5"/>
    <w:rsid w:val="000607A0"/>
    <w:rsid w:val="00073AB6"/>
    <w:rsid w:val="00075632"/>
    <w:rsid w:val="00075A90"/>
    <w:rsid w:val="00081AFB"/>
    <w:rsid w:val="00092DC8"/>
    <w:rsid w:val="000A4A29"/>
    <w:rsid w:val="000B40D6"/>
    <w:rsid w:val="000C1A93"/>
    <w:rsid w:val="000C4979"/>
    <w:rsid w:val="000C6E23"/>
    <w:rsid w:val="000D10E3"/>
    <w:rsid w:val="000D4E33"/>
    <w:rsid w:val="000D7776"/>
    <w:rsid w:val="000E0956"/>
    <w:rsid w:val="000E5EB1"/>
    <w:rsid w:val="000F256D"/>
    <w:rsid w:val="00111FEE"/>
    <w:rsid w:val="00113FB0"/>
    <w:rsid w:val="001251BF"/>
    <w:rsid w:val="00130A12"/>
    <w:rsid w:val="001357B8"/>
    <w:rsid w:val="00142951"/>
    <w:rsid w:val="00152047"/>
    <w:rsid w:val="00156F29"/>
    <w:rsid w:val="00163F50"/>
    <w:rsid w:val="00170451"/>
    <w:rsid w:val="00171EB7"/>
    <w:rsid w:val="00171F34"/>
    <w:rsid w:val="00176048"/>
    <w:rsid w:val="00190563"/>
    <w:rsid w:val="00193237"/>
    <w:rsid w:val="00193EEC"/>
    <w:rsid w:val="00195352"/>
    <w:rsid w:val="001A435A"/>
    <w:rsid w:val="001B5F62"/>
    <w:rsid w:val="001D4E05"/>
    <w:rsid w:val="001E7B47"/>
    <w:rsid w:val="001F735F"/>
    <w:rsid w:val="002069DF"/>
    <w:rsid w:val="002078CF"/>
    <w:rsid w:val="002103D5"/>
    <w:rsid w:val="00214775"/>
    <w:rsid w:val="002215EE"/>
    <w:rsid w:val="00226492"/>
    <w:rsid w:val="00231AF1"/>
    <w:rsid w:val="00233C2B"/>
    <w:rsid w:val="00235F36"/>
    <w:rsid w:val="00245B03"/>
    <w:rsid w:val="00250FE9"/>
    <w:rsid w:val="002543CF"/>
    <w:rsid w:val="0027683F"/>
    <w:rsid w:val="00287EC5"/>
    <w:rsid w:val="002A39F5"/>
    <w:rsid w:val="002A3D89"/>
    <w:rsid w:val="002B4B60"/>
    <w:rsid w:val="002B67F8"/>
    <w:rsid w:val="002C1C0C"/>
    <w:rsid w:val="002C7693"/>
    <w:rsid w:val="002D197B"/>
    <w:rsid w:val="002D1FE6"/>
    <w:rsid w:val="002D215D"/>
    <w:rsid w:val="002D2415"/>
    <w:rsid w:val="002D2E06"/>
    <w:rsid w:val="002E291D"/>
    <w:rsid w:val="002E4542"/>
    <w:rsid w:val="002E649E"/>
    <w:rsid w:val="002F3062"/>
    <w:rsid w:val="002F4DF5"/>
    <w:rsid w:val="00311990"/>
    <w:rsid w:val="003124F1"/>
    <w:rsid w:val="00320501"/>
    <w:rsid w:val="0033779A"/>
    <w:rsid w:val="00337B0A"/>
    <w:rsid w:val="00343B46"/>
    <w:rsid w:val="00343F28"/>
    <w:rsid w:val="00347EE1"/>
    <w:rsid w:val="00356A1A"/>
    <w:rsid w:val="00362A7C"/>
    <w:rsid w:val="00386BC1"/>
    <w:rsid w:val="003979E7"/>
    <w:rsid w:val="003B047A"/>
    <w:rsid w:val="003D0E6D"/>
    <w:rsid w:val="003D156F"/>
    <w:rsid w:val="003D7EB4"/>
    <w:rsid w:val="00402FB5"/>
    <w:rsid w:val="00403231"/>
    <w:rsid w:val="0040434F"/>
    <w:rsid w:val="004051AE"/>
    <w:rsid w:val="0041509F"/>
    <w:rsid w:val="0041691F"/>
    <w:rsid w:val="00421777"/>
    <w:rsid w:val="0043363B"/>
    <w:rsid w:val="0043762D"/>
    <w:rsid w:val="004435BC"/>
    <w:rsid w:val="00446DEC"/>
    <w:rsid w:val="004475A4"/>
    <w:rsid w:val="004673A7"/>
    <w:rsid w:val="00472D4C"/>
    <w:rsid w:val="00473097"/>
    <w:rsid w:val="00477FB9"/>
    <w:rsid w:val="00480567"/>
    <w:rsid w:val="004A10B5"/>
    <w:rsid w:val="004A431F"/>
    <w:rsid w:val="004B09F1"/>
    <w:rsid w:val="004B7ECE"/>
    <w:rsid w:val="004C1E46"/>
    <w:rsid w:val="004C277F"/>
    <w:rsid w:val="004D3701"/>
    <w:rsid w:val="004D5DFC"/>
    <w:rsid w:val="004F15B3"/>
    <w:rsid w:val="004F1D3B"/>
    <w:rsid w:val="004F5D16"/>
    <w:rsid w:val="00501D1C"/>
    <w:rsid w:val="0050793E"/>
    <w:rsid w:val="00513C36"/>
    <w:rsid w:val="005213DA"/>
    <w:rsid w:val="00526D99"/>
    <w:rsid w:val="0054022A"/>
    <w:rsid w:val="0054250E"/>
    <w:rsid w:val="00545D22"/>
    <w:rsid w:val="005563CD"/>
    <w:rsid w:val="00556CCB"/>
    <w:rsid w:val="00556F78"/>
    <w:rsid w:val="00572CE2"/>
    <w:rsid w:val="005810ED"/>
    <w:rsid w:val="0058154B"/>
    <w:rsid w:val="00593F18"/>
    <w:rsid w:val="005C1304"/>
    <w:rsid w:val="005C28D3"/>
    <w:rsid w:val="005C5D39"/>
    <w:rsid w:val="005D00A2"/>
    <w:rsid w:val="005D1DE0"/>
    <w:rsid w:val="005D7294"/>
    <w:rsid w:val="005E2DE9"/>
    <w:rsid w:val="005F4CAE"/>
    <w:rsid w:val="006050FC"/>
    <w:rsid w:val="006232E6"/>
    <w:rsid w:val="00632B5A"/>
    <w:rsid w:val="0063419E"/>
    <w:rsid w:val="00636361"/>
    <w:rsid w:val="0064550A"/>
    <w:rsid w:val="0064572E"/>
    <w:rsid w:val="006568C6"/>
    <w:rsid w:val="00657B2B"/>
    <w:rsid w:val="00662A7D"/>
    <w:rsid w:val="006656CA"/>
    <w:rsid w:val="00666EA5"/>
    <w:rsid w:val="00683681"/>
    <w:rsid w:val="0068498B"/>
    <w:rsid w:val="00697561"/>
    <w:rsid w:val="006C61AC"/>
    <w:rsid w:val="006C78BE"/>
    <w:rsid w:val="006C7CD6"/>
    <w:rsid w:val="006D1FE9"/>
    <w:rsid w:val="006D2661"/>
    <w:rsid w:val="006E5DB7"/>
    <w:rsid w:val="006E7EC3"/>
    <w:rsid w:val="006F063B"/>
    <w:rsid w:val="006F4C6C"/>
    <w:rsid w:val="006F6FB2"/>
    <w:rsid w:val="006F7E53"/>
    <w:rsid w:val="007302B9"/>
    <w:rsid w:val="00734D1E"/>
    <w:rsid w:val="00744FD1"/>
    <w:rsid w:val="00747656"/>
    <w:rsid w:val="007558D7"/>
    <w:rsid w:val="007579BE"/>
    <w:rsid w:val="00761A33"/>
    <w:rsid w:val="00771150"/>
    <w:rsid w:val="00772D7D"/>
    <w:rsid w:val="0078752C"/>
    <w:rsid w:val="00790DE1"/>
    <w:rsid w:val="00791891"/>
    <w:rsid w:val="00791DB2"/>
    <w:rsid w:val="00795D4D"/>
    <w:rsid w:val="00796ECC"/>
    <w:rsid w:val="007B2E40"/>
    <w:rsid w:val="007B43BE"/>
    <w:rsid w:val="007B4F27"/>
    <w:rsid w:val="007C3F56"/>
    <w:rsid w:val="007D7A49"/>
    <w:rsid w:val="007E068E"/>
    <w:rsid w:val="007E3479"/>
    <w:rsid w:val="007F018F"/>
    <w:rsid w:val="008064C4"/>
    <w:rsid w:val="0080670A"/>
    <w:rsid w:val="00812AB8"/>
    <w:rsid w:val="00816DAF"/>
    <w:rsid w:val="008237D6"/>
    <w:rsid w:val="008241A5"/>
    <w:rsid w:val="0082454B"/>
    <w:rsid w:val="008356E9"/>
    <w:rsid w:val="00837E9A"/>
    <w:rsid w:val="00857D2D"/>
    <w:rsid w:val="008606C2"/>
    <w:rsid w:val="008854D1"/>
    <w:rsid w:val="00893D52"/>
    <w:rsid w:val="008A12B6"/>
    <w:rsid w:val="008A361E"/>
    <w:rsid w:val="008B1753"/>
    <w:rsid w:val="008B30F5"/>
    <w:rsid w:val="008B66A5"/>
    <w:rsid w:val="008E5382"/>
    <w:rsid w:val="008F3862"/>
    <w:rsid w:val="008F5FCD"/>
    <w:rsid w:val="008F7CE4"/>
    <w:rsid w:val="009006B1"/>
    <w:rsid w:val="00907839"/>
    <w:rsid w:val="00910F09"/>
    <w:rsid w:val="0092146B"/>
    <w:rsid w:val="00925BD2"/>
    <w:rsid w:val="00934331"/>
    <w:rsid w:val="00947325"/>
    <w:rsid w:val="009500DC"/>
    <w:rsid w:val="009520C4"/>
    <w:rsid w:val="00967180"/>
    <w:rsid w:val="00973F16"/>
    <w:rsid w:val="0097723F"/>
    <w:rsid w:val="00983630"/>
    <w:rsid w:val="009A1F6C"/>
    <w:rsid w:val="009A695F"/>
    <w:rsid w:val="009B24B8"/>
    <w:rsid w:val="009B4DED"/>
    <w:rsid w:val="009E20FB"/>
    <w:rsid w:val="009F452C"/>
    <w:rsid w:val="00A0455C"/>
    <w:rsid w:val="00A06D25"/>
    <w:rsid w:val="00A30C62"/>
    <w:rsid w:val="00A35BBD"/>
    <w:rsid w:val="00A47BE0"/>
    <w:rsid w:val="00A56FA8"/>
    <w:rsid w:val="00A6289C"/>
    <w:rsid w:val="00A70107"/>
    <w:rsid w:val="00A70177"/>
    <w:rsid w:val="00A70727"/>
    <w:rsid w:val="00A73352"/>
    <w:rsid w:val="00A74113"/>
    <w:rsid w:val="00A771EC"/>
    <w:rsid w:val="00A82160"/>
    <w:rsid w:val="00A854E5"/>
    <w:rsid w:val="00AA3FF0"/>
    <w:rsid w:val="00AB7BE0"/>
    <w:rsid w:val="00AC0924"/>
    <w:rsid w:val="00AC4D28"/>
    <w:rsid w:val="00AC64CA"/>
    <w:rsid w:val="00AD0EA4"/>
    <w:rsid w:val="00AD5BAC"/>
    <w:rsid w:val="00AD5C69"/>
    <w:rsid w:val="00B01C67"/>
    <w:rsid w:val="00B04529"/>
    <w:rsid w:val="00B1211E"/>
    <w:rsid w:val="00B1482F"/>
    <w:rsid w:val="00B172DF"/>
    <w:rsid w:val="00B22149"/>
    <w:rsid w:val="00B2611E"/>
    <w:rsid w:val="00B3127F"/>
    <w:rsid w:val="00B32A46"/>
    <w:rsid w:val="00B350B9"/>
    <w:rsid w:val="00B3633A"/>
    <w:rsid w:val="00B414F6"/>
    <w:rsid w:val="00B41955"/>
    <w:rsid w:val="00B43DED"/>
    <w:rsid w:val="00B4440B"/>
    <w:rsid w:val="00B54010"/>
    <w:rsid w:val="00B55D0E"/>
    <w:rsid w:val="00B56723"/>
    <w:rsid w:val="00B57804"/>
    <w:rsid w:val="00B60DE0"/>
    <w:rsid w:val="00B64512"/>
    <w:rsid w:val="00B71E22"/>
    <w:rsid w:val="00B764AC"/>
    <w:rsid w:val="00B8395B"/>
    <w:rsid w:val="00B90378"/>
    <w:rsid w:val="00B91C5A"/>
    <w:rsid w:val="00BA311E"/>
    <w:rsid w:val="00BA3187"/>
    <w:rsid w:val="00BB1E52"/>
    <w:rsid w:val="00BC17E8"/>
    <w:rsid w:val="00BD48DF"/>
    <w:rsid w:val="00BE5C41"/>
    <w:rsid w:val="00BF081B"/>
    <w:rsid w:val="00BF53F0"/>
    <w:rsid w:val="00C02195"/>
    <w:rsid w:val="00C07CF9"/>
    <w:rsid w:val="00C100F8"/>
    <w:rsid w:val="00C133B9"/>
    <w:rsid w:val="00C22293"/>
    <w:rsid w:val="00C2404E"/>
    <w:rsid w:val="00C2760D"/>
    <w:rsid w:val="00C354EC"/>
    <w:rsid w:val="00C4414A"/>
    <w:rsid w:val="00C45A1F"/>
    <w:rsid w:val="00C473A1"/>
    <w:rsid w:val="00C96742"/>
    <w:rsid w:val="00CA48F2"/>
    <w:rsid w:val="00CA7D95"/>
    <w:rsid w:val="00CB490D"/>
    <w:rsid w:val="00CC1068"/>
    <w:rsid w:val="00CD1410"/>
    <w:rsid w:val="00CD1B09"/>
    <w:rsid w:val="00D11FB6"/>
    <w:rsid w:val="00D23210"/>
    <w:rsid w:val="00D23933"/>
    <w:rsid w:val="00D253D7"/>
    <w:rsid w:val="00D36980"/>
    <w:rsid w:val="00D37248"/>
    <w:rsid w:val="00D46185"/>
    <w:rsid w:val="00D4636E"/>
    <w:rsid w:val="00D5016C"/>
    <w:rsid w:val="00D54BA3"/>
    <w:rsid w:val="00D566AD"/>
    <w:rsid w:val="00D6466E"/>
    <w:rsid w:val="00D70F6F"/>
    <w:rsid w:val="00D71A7D"/>
    <w:rsid w:val="00D82EC6"/>
    <w:rsid w:val="00D91BD4"/>
    <w:rsid w:val="00DA2418"/>
    <w:rsid w:val="00DB228E"/>
    <w:rsid w:val="00DD0A4D"/>
    <w:rsid w:val="00DE0EC2"/>
    <w:rsid w:val="00DE408A"/>
    <w:rsid w:val="00DF0CF3"/>
    <w:rsid w:val="00DF257A"/>
    <w:rsid w:val="00DF4D4B"/>
    <w:rsid w:val="00E00DAE"/>
    <w:rsid w:val="00E033B8"/>
    <w:rsid w:val="00E33FBE"/>
    <w:rsid w:val="00E3521F"/>
    <w:rsid w:val="00E3531F"/>
    <w:rsid w:val="00E504BC"/>
    <w:rsid w:val="00E525BC"/>
    <w:rsid w:val="00E565D5"/>
    <w:rsid w:val="00E578CE"/>
    <w:rsid w:val="00E664B3"/>
    <w:rsid w:val="00E7354B"/>
    <w:rsid w:val="00E73DBD"/>
    <w:rsid w:val="00E73EB5"/>
    <w:rsid w:val="00E84181"/>
    <w:rsid w:val="00E91E3B"/>
    <w:rsid w:val="00EA0EF2"/>
    <w:rsid w:val="00EA4DA8"/>
    <w:rsid w:val="00EA727C"/>
    <w:rsid w:val="00EB0730"/>
    <w:rsid w:val="00EB2DA6"/>
    <w:rsid w:val="00EB6D4F"/>
    <w:rsid w:val="00EC0187"/>
    <w:rsid w:val="00EC759C"/>
    <w:rsid w:val="00EE007E"/>
    <w:rsid w:val="00EE058F"/>
    <w:rsid w:val="00EE600C"/>
    <w:rsid w:val="00EE6A39"/>
    <w:rsid w:val="00EF3FA4"/>
    <w:rsid w:val="00F01523"/>
    <w:rsid w:val="00F1494D"/>
    <w:rsid w:val="00F26C5F"/>
    <w:rsid w:val="00F273B9"/>
    <w:rsid w:val="00F30DBC"/>
    <w:rsid w:val="00F31162"/>
    <w:rsid w:val="00F32A49"/>
    <w:rsid w:val="00F40C1E"/>
    <w:rsid w:val="00F47CFF"/>
    <w:rsid w:val="00F53115"/>
    <w:rsid w:val="00F53F8A"/>
    <w:rsid w:val="00F555B6"/>
    <w:rsid w:val="00F567E8"/>
    <w:rsid w:val="00F717AD"/>
    <w:rsid w:val="00F71F79"/>
    <w:rsid w:val="00F72277"/>
    <w:rsid w:val="00F72E9B"/>
    <w:rsid w:val="00F74D29"/>
    <w:rsid w:val="00F75949"/>
    <w:rsid w:val="00F829F6"/>
    <w:rsid w:val="00F84556"/>
    <w:rsid w:val="00F87581"/>
    <w:rsid w:val="00F91C85"/>
    <w:rsid w:val="00F92FDE"/>
    <w:rsid w:val="00FA03F3"/>
    <w:rsid w:val="00FA094D"/>
    <w:rsid w:val="00FA5FE5"/>
    <w:rsid w:val="00FB351F"/>
    <w:rsid w:val="00FC25D0"/>
    <w:rsid w:val="00FE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64EA55"/>
  <w15:chartTrackingRefBased/>
  <w15:docId w15:val="{082E3777-4D3B-4940-9297-8491B209D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99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jc w:val="center"/>
      <w:outlineLvl w:val="0"/>
    </w:pPr>
    <w:rPr>
      <w:rFonts w:ascii="Arial" w:hAnsi="Arial" w:cs="Arial"/>
      <w:b/>
      <w:bCs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ind w:left="-432" w:right="-432"/>
      <w:outlineLvl w:val="1"/>
    </w:pPr>
    <w:rPr>
      <w:sz w:val="24"/>
      <w:szCs w:val="14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4"/>
      <w:szCs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bCs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BlockText">
    <w:name w:val="Block Text"/>
    <w:basedOn w:val="Normal"/>
    <w:pPr>
      <w:tabs>
        <w:tab w:val="left" w:pos="-1080"/>
        <w:tab w:val="left" w:pos="720"/>
        <w:tab w:val="left" w:pos="1080"/>
        <w:tab w:val="left" w:pos="1548"/>
        <w:tab w:val="left" w:pos="1728"/>
        <w:tab w:val="left" w:pos="1908"/>
        <w:tab w:val="left" w:pos="2880"/>
        <w:tab w:val="left" w:pos="3240"/>
        <w:tab w:val="left" w:pos="4320"/>
        <w:tab w:val="left" w:pos="4590"/>
        <w:tab w:val="left" w:pos="4860"/>
        <w:tab w:val="left" w:pos="6930"/>
        <w:tab w:val="left" w:pos="7308"/>
        <w:tab w:val="left" w:pos="8928"/>
        <w:tab w:val="left" w:pos="9288"/>
        <w:tab w:val="left" w:pos="9648"/>
      </w:tabs>
      <w:ind w:left="-432" w:right="-432"/>
      <w:jc w:val="both"/>
    </w:pPr>
    <w:rPr>
      <w:rFonts w:ascii="Arial" w:hAnsi="Arial" w:cs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styleId="Date">
    <w:name w:val="Date"/>
    <w:basedOn w:val="Normal"/>
    <w:next w:val="Normal"/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styleId="BodyText">
    <w:name w:val="Body Text"/>
    <w:basedOn w:val="Normal"/>
    <w:link w:val="BodyTextChar"/>
    <w:uiPriority w:val="99"/>
    <w:pPr>
      <w:spacing w:after="120"/>
    </w:pPr>
  </w:style>
  <w:style w:type="paragraph" w:styleId="BodyTextIndent">
    <w:name w:val="Body Text Indent"/>
    <w:basedOn w:val="Normal"/>
    <w:pPr>
      <w:spacing w:after="120"/>
      <w:ind w:left="360"/>
    </w:p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 w:cs="Arial"/>
      <w:sz w:val="24"/>
    </w:rPr>
  </w:style>
  <w:style w:type="paragraph" w:styleId="BodyText2">
    <w:name w:val="Body Text 2"/>
    <w:basedOn w:val="Normal"/>
    <w:rPr>
      <w:rFonts w:ascii="Arial" w:hAnsi="Arial" w:cs="Arial"/>
      <w:sz w:val="24"/>
      <w:szCs w:val="22"/>
    </w:rPr>
  </w:style>
  <w:style w:type="character" w:styleId="FollowedHyperlink">
    <w:name w:val="FollowedHyperlink"/>
    <w:rPr>
      <w:color w:val="800080"/>
      <w:u w:val="single"/>
    </w:rPr>
  </w:style>
  <w:style w:type="paragraph" w:styleId="BalloonText">
    <w:name w:val="Balloon Text"/>
    <w:basedOn w:val="Normal"/>
    <w:semiHidden/>
    <w:rsid w:val="00A62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A30C62"/>
    <w:rPr>
      <w:sz w:val="24"/>
    </w:rPr>
  </w:style>
  <w:style w:type="character" w:customStyle="1" w:styleId="apple-style-span">
    <w:name w:val="apple-style-span"/>
    <w:basedOn w:val="DefaultParagraphFont"/>
    <w:rsid w:val="00A30C62"/>
  </w:style>
  <w:style w:type="paragraph" w:styleId="Header">
    <w:name w:val="header"/>
    <w:basedOn w:val="Normal"/>
    <w:link w:val="HeaderChar"/>
    <w:rsid w:val="00A30C6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30C62"/>
    <w:rPr>
      <w:szCs w:val="24"/>
    </w:rPr>
  </w:style>
  <w:style w:type="paragraph" w:styleId="Footer">
    <w:name w:val="footer"/>
    <w:basedOn w:val="Normal"/>
    <w:link w:val="FooterChar"/>
    <w:uiPriority w:val="99"/>
    <w:rsid w:val="00A30C6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A30C62"/>
    <w:rPr>
      <w:szCs w:val="24"/>
    </w:rPr>
  </w:style>
  <w:style w:type="character" w:customStyle="1" w:styleId="BodyTextChar">
    <w:name w:val="Body Text Char"/>
    <w:link w:val="BodyText"/>
    <w:uiPriority w:val="99"/>
    <w:locked/>
    <w:rsid w:val="00B8395B"/>
    <w:rPr>
      <w:szCs w:val="24"/>
    </w:rPr>
  </w:style>
  <w:style w:type="paragraph" w:customStyle="1" w:styleId="Default">
    <w:name w:val="Default"/>
    <w:rsid w:val="00BA3187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56723"/>
    <w:rPr>
      <w:rFonts w:ascii="Arial" w:hAnsi="Arial" w:cs="Arial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4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0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38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4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15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86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8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68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5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33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155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sedgwick county purchasing</Company>
  <LinksUpToDate>false</LinksUpToDate>
  <CharactersWithSpaces>1042</CharactersWithSpaces>
  <SharedDoc>false</SharedDoc>
  <HLinks>
    <vt:vector size="6" baseType="variant">
      <vt:variant>
        <vt:i4>1376336</vt:i4>
      </vt:variant>
      <vt:variant>
        <vt:i4>0</vt:i4>
      </vt:variant>
      <vt:variant>
        <vt:i4>0</vt:i4>
      </vt:variant>
      <vt:variant>
        <vt:i4>5</vt:i4>
      </vt:variant>
      <vt:variant>
        <vt:lpwstr>http://sedgwickcounty.org/finance/purchasing.asp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Lauber, Joshua L.</dc:creator>
  <cp:keywords/>
  <cp:lastModifiedBy>Hoppman, Christine M.</cp:lastModifiedBy>
  <cp:revision>4</cp:revision>
  <cp:lastPrinted>2015-12-08T17:26:00Z</cp:lastPrinted>
  <dcterms:created xsi:type="dcterms:W3CDTF">2026-09-25T16:10:00Z</dcterms:created>
  <dcterms:modified xsi:type="dcterms:W3CDTF">2026-09-25T16:52:00Z</dcterms:modified>
</cp:coreProperties>
</file>