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98F8" w14:textId="5899F17F" w:rsidR="009006B1" w:rsidRPr="00B43DED" w:rsidRDefault="00195352" w:rsidP="00A30C62">
      <w:pPr>
        <w:tabs>
          <w:tab w:val="left" w:pos="36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727BF" w14:textId="7565D835" w:rsidR="00B56723" w:rsidRDefault="00B56723" w:rsidP="00B56723"/>
    <w:p w14:paraId="30FCD395" w14:textId="5BD013F1" w:rsidR="00B56723" w:rsidRPr="002D215D" w:rsidRDefault="00B56723" w:rsidP="00B56723"/>
    <w:p w14:paraId="6E4DC515" w14:textId="76817712" w:rsidR="00B56723" w:rsidRPr="004E15DE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</w:rPr>
      </w:pPr>
      <w:r w:rsidRPr="00B51C10">
        <w:rPr>
          <w:rFonts w:ascii="Times New Roman" w:hAnsi="Times New Roman" w:cs="Times New Roman"/>
          <w:spacing w:val="-1"/>
        </w:rPr>
        <w:t>ADDENDU</w:t>
      </w:r>
      <w:r w:rsidRPr="004E15DE">
        <w:rPr>
          <w:rFonts w:ascii="Times New Roman" w:hAnsi="Times New Roman" w:cs="Times New Roman"/>
          <w:spacing w:val="-1"/>
        </w:rPr>
        <w:t>M #</w:t>
      </w:r>
      <w:r w:rsidR="00AF3350" w:rsidRPr="004E15DE">
        <w:rPr>
          <w:rFonts w:ascii="Times New Roman" w:hAnsi="Times New Roman" w:cs="Times New Roman"/>
          <w:spacing w:val="-1"/>
        </w:rPr>
        <w:t>1</w:t>
      </w:r>
    </w:p>
    <w:p w14:paraId="7DC780C0" w14:textId="77777777" w:rsidR="00AF3350" w:rsidRPr="004E15DE" w:rsidRDefault="00AF3350" w:rsidP="00AF3350">
      <w:pPr>
        <w:jc w:val="center"/>
        <w:rPr>
          <w:b/>
          <w:bCs/>
          <w:sz w:val="22"/>
          <w:szCs w:val="22"/>
        </w:rPr>
      </w:pPr>
      <w:r w:rsidRPr="004E15DE">
        <w:rPr>
          <w:b/>
          <w:bCs/>
          <w:sz w:val="22"/>
          <w:szCs w:val="22"/>
        </w:rPr>
        <w:t>RFB #26-0097</w:t>
      </w:r>
    </w:p>
    <w:p w14:paraId="4AE07BB3" w14:textId="69A3376A" w:rsidR="00B56723" w:rsidRPr="004E15DE" w:rsidRDefault="00AF3350" w:rsidP="00AF3350">
      <w:pPr>
        <w:contextualSpacing/>
        <w:jc w:val="center"/>
        <w:rPr>
          <w:b/>
          <w:caps/>
          <w:sz w:val="22"/>
          <w:szCs w:val="22"/>
        </w:rPr>
      </w:pPr>
      <w:r w:rsidRPr="004E15DE">
        <w:rPr>
          <w:b/>
          <w:bCs/>
          <w:sz w:val="22"/>
          <w:szCs w:val="22"/>
        </w:rPr>
        <w:t>TWO (2) ONE (1) TON 4WD STANDARD CAB WITH SERVICE BODY TRUCKS</w:t>
      </w:r>
    </w:p>
    <w:p w14:paraId="394F7933" w14:textId="11F95C4D" w:rsidR="00B56723" w:rsidRPr="00B51C10" w:rsidRDefault="00B56723" w:rsidP="00B56723">
      <w:pPr>
        <w:pStyle w:val="Heading1"/>
        <w:rPr>
          <w:rFonts w:ascii="Times New Roman" w:hAnsi="Times New Roman" w:cs="Times New Roman"/>
          <w:caps/>
        </w:rPr>
      </w:pPr>
    </w:p>
    <w:p w14:paraId="38E96EB9" w14:textId="29E9000A" w:rsidR="00B56723" w:rsidRPr="00B51C10" w:rsidRDefault="00B56723" w:rsidP="00B56723">
      <w:pPr>
        <w:kinsoku w:val="0"/>
        <w:overflowPunct w:val="0"/>
        <w:spacing w:before="9" w:line="240" w:lineRule="exact"/>
        <w:rPr>
          <w:sz w:val="22"/>
          <w:szCs w:val="22"/>
        </w:rPr>
      </w:pPr>
    </w:p>
    <w:p w14:paraId="6E4976D6" w14:textId="50061742" w:rsidR="00B56723" w:rsidRPr="004E15DE" w:rsidRDefault="00AF3350" w:rsidP="00B56723">
      <w:pPr>
        <w:pStyle w:val="BodyText"/>
        <w:kinsoku w:val="0"/>
        <w:overflowPunct w:val="0"/>
        <w:rPr>
          <w:sz w:val="22"/>
          <w:szCs w:val="22"/>
        </w:rPr>
      </w:pPr>
      <w:r w:rsidRPr="004E15DE">
        <w:rPr>
          <w:sz w:val="22"/>
          <w:szCs w:val="22"/>
        </w:rPr>
        <w:t>September 30,</w:t>
      </w:r>
      <w:r w:rsidR="004E15DE" w:rsidRPr="004E15DE">
        <w:rPr>
          <w:sz w:val="22"/>
          <w:szCs w:val="22"/>
        </w:rPr>
        <w:t xml:space="preserve"> </w:t>
      </w:r>
      <w:r w:rsidRPr="004E15DE">
        <w:rPr>
          <w:sz w:val="22"/>
          <w:szCs w:val="22"/>
        </w:rPr>
        <w:t>2026</w:t>
      </w:r>
    </w:p>
    <w:p w14:paraId="1360E276" w14:textId="0CC3C3C1" w:rsidR="00B56723" w:rsidRPr="00B51C10" w:rsidRDefault="00B56723" w:rsidP="00B56723">
      <w:pPr>
        <w:kinsoku w:val="0"/>
        <w:overflowPunct w:val="0"/>
        <w:spacing w:line="200" w:lineRule="exact"/>
        <w:rPr>
          <w:sz w:val="22"/>
          <w:szCs w:val="22"/>
        </w:rPr>
      </w:pPr>
    </w:p>
    <w:p w14:paraId="06DC7FF1" w14:textId="61326DCD" w:rsidR="00B56723" w:rsidRPr="00B51C10" w:rsidRDefault="00B56723" w:rsidP="00B56723">
      <w:pPr>
        <w:rPr>
          <w:sz w:val="22"/>
          <w:szCs w:val="22"/>
        </w:rPr>
      </w:pPr>
      <w:r w:rsidRPr="00B51C10">
        <w:rPr>
          <w:sz w:val="22"/>
          <w:szCs w:val="22"/>
        </w:rPr>
        <w:t xml:space="preserve">The following is to ensure that vendors have complete information prior to submitting a </w:t>
      </w:r>
      <w:r w:rsidRPr="00B51C10">
        <w:rPr>
          <w:b/>
          <w:i/>
          <w:sz w:val="22"/>
          <w:szCs w:val="22"/>
        </w:rPr>
        <w:t>Request for</w:t>
      </w:r>
      <w:r w:rsidR="00AF3350">
        <w:rPr>
          <w:b/>
          <w:i/>
          <w:sz w:val="22"/>
          <w:szCs w:val="22"/>
        </w:rPr>
        <w:t xml:space="preserve"> </w:t>
      </w:r>
      <w:r w:rsidR="00AC64CA" w:rsidRPr="004E15DE">
        <w:rPr>
          <w:b/>
          <w:i/>
          <w:sz w:val="22"/>
          <w:szCs w:val="22"/>
        </w:rPr>
        <w:t>Bid.</w:t>
      </w:r>
      <w:r w:rsidRPr="00B51C10">
        <w:rPr>
          <w:sz w:val="22"/>
          <w:szCs w:val="22"/>
        </w:rPr>
        <w:t xml:space="preserve">  Here are some clarifications regarding the </w:t>
      </w:r>
      <w:r w:rsidR="00AF3350" w:rsidRPr="004E15DE">
        <w:rPr>
          <w:sz w:val="22"/>
          <w:szCs w:val="22"/>
        </w:rPr>
        <w:t>Two (2) One (1)</w:t>
      </w:r>
      <w:r w:rsidR="00AF3350" w:rsidRPr="004E15DE">
        <w:rPr>
          <w:bCs/>
          <w:sz w:val="22"/>
          <w:szCs w:val="22"/>
        </w:rPr>
        <w:t xml:space="preserve"> Ton 4WD Standard Cab with Service Body Trucks</w:t>
      </w:r>
      <w:r w:rsidR="00AC64CA" w:rsidRPr="004E15DE">
        <w:rPr>
          <w:sz w:val="22"/>
          <w:szCs w:val="22"/>
        </w:rPr>
        <w:t>:</w:t>
      </w:r>
    </w:p>
    <w:p w14:paraId="5425076F" w14:textId="77777777" w:rsidR="00B56723" w:rsidRPr="00B51C10" w:rsidRDefault="00B56723" w:rsidP="00B56723">
      <w:pPr>
        <w:kinsoku w:val="0"/>
        <w:overflowPunct w:val="0"/>
        <w:rPr>
          <w:sz w:val="22"/>
          <w:szCs w:val="22"/>
        </w:rPr>
      </w:pPr>
    </w:p>
    <w:p w14:paraId="2B9B00B9" w14:textId="60EB6552" w:rsidR="00B56723" w:rsidRDefault="00B56723" w:rsidP="00B56723">
      <w:pPr>
        <w:kinsoku w:val="0"/>
        <w:overflowPunct w:val="0"/>
        <w:rPr>
          <w:i/>
          <w:iCs/>
          <w:sz w:val="22"/>
          <w:szCs w:val="22"/>
        </w:rPr>
      </w:pPr>
      <w:r w:rsidRPr="00B51C10">
        <w:rPr>
          <w:sz w:val="22"/>
          <w:szCs w:val="22"/>
        </w:rPr>
        <w:t xml:space="preserve">Questions and/or statements of clarification are in </w:t>
      </w:r>
      <w:r w:rsidRPr="00B51C10">
        <w:rPr>
          <w:b/>
          <w:bCs/>
          <w:sz w:val="22"/>
          <w:szCs w:val="22"/>
        </w:rPr>
        <w:t xml:space="preserve">bold </w:t>
      </w:r>
      <w:r w:rsidRPr="00B51C10">
        <w:rPr>
          <w:sz w:val="22"/>
          <w:szCs w:val="22"/>
        </w:rPr>
        <w:t xml:space="preserve">font and answers to specific questions are </w:t>
      </w:r>
      <w:r w:rsidRPr="00B51C10">
        <w:rPr>
          <w:i/>
          <w:iCs/>
          <w:sz w:val="22"/>
          <w:szCs w:val="22"/>
        </w:rPr>
        <w:t>italicized.</w:t>
      </w:r>
    </w:p>
    <w:p w14:paraId="3E99E225" w14:textId="77777777" w:rsidR="00AF3350" w:rsidRDefault="00AF3350" w:rsidP="00B56723">
      <w:pPr>
        <w:kinsoku w:val="0"/>
        <w:overflowPunct w:val="0"/>
        <w:rPr>
          <w:i/>
          <w:iCs/>
          <w:sz w:val="22"/>
          <w:szCs w:val="22"/>
        </w:rPr>
      </w:pPr>
    </w:p>
    <w:p w14:paraId="3B45D0AE" w14:textId="7856B49E" w:rsidR="00AF3350" w:rsidRDefault="00AF3350" w:rsidP="00AF3350">
      <w:pPr>
        <w:pStyle w:val="ListParagraph"/>
        <w:numPr>
          <w:ilvl w:val="0"/>
          <w:numId w:val="11"/>
        </w:numPr>
        <w:rPr>
          <w:b/>
          <w:bCs/>
          <w:iCs/>
          <w:sz w:val="22"/>
          <w:szCs w:val="22"/>
        </w:rPr>
      </w:pPr>
      <w:r w:rsidRPr="00AF3350">
        <w:rPr>
          <w:b/>
          <w:bCs/>
          <w:iCs/>
          <w:sz w:val="22"/>
          <w:szCs w:val="22"/>
        </w:rPr>
        <w:t>On the bottle mounts do you want both on one side, if so which side?</w:t>
      </w:r>
    </w:p>
    <w:p w14:paraId="00636AFF" w14:textId="77777777" w:rsidR="00AF3350" w:rsidRDefault="00AF3350" w:rsidP="00AF3350">
      <w:pPr>
        <w:pStyle w:val="ListParagraph"/>
        <w:ind w:left="720"/>
        <w:rPr>
          <w:b/>
          <w:bCs/>
          <w:iCs/>
          <w:sz w:val="22"/>
          <w:szCs w:val="22"/>
        </w:rPr>
      </w:pPr>
    </w:p>
    <w:p w14:paraId="010C6C91" w14:textId="15715E96" w:rsidR="00AF3350" w:rsidRDefault="00AF3350" w:rsidP="00AF3350">
      <w:pPr>
        <w:pStyle w:val="ListParagraph"/>
        <w:ind w:left="720"/>
        <w:rPr>
          <w:b/>
          <w:bCs/>
          <w:i/>
          <w:sz w:val="22"/>
          <w:szCs w:val="22"/>
        </w:rPr>
      </w:pPr>
      <w:r w:rsidRPr="00AF3350">
        <w:rPr>
          <w:i/>
          <w:sz w:val="22"/>
          <w:szCs w:val="22"/>
        </w:rPr>
        <w:t>Both together and preferably inside the right rear compartment.</w:t>
      </w:r>
    </w:p>
    <w:p w14:paraId="54ADA56E" w14:textId="77777777" w:rsidR="00AF3350" w:rsidRDefault="00AF3350" w:rsidP="00AF3350">
      <w:pPr>
        <w:pStyle w:val="ListParagraph"/>
        <w:ind w:left="720"/>
        <w:rPr>
          <w:b/>
          <w:bCs/>
          <w:i/>
          <w:sz w:val="22"/>
          <w:szCs w:val="22"/>
        </w:rPr>
      </w:pPr>
    </w:p>
    <w:p w14:paraId="24B0625D" w14:textId="02C0FBC3" w:rsidR="00AF3350" w:rsidRDefault="00AF3350" w:rsidP="00AF3350">
      <w:pPr>
        <w:pStyle w:val="ListParagraph"/>
        <w:numPr>
          <w:ilvl w:val="0"/>
          <w:numId w:val="11"/>
        </w:numPr>
        <w:rPr>
          <w:b/>
          <w:bCs/>
          <w:iCs/>
          <w:sz w:val="22"/>
          <w:szCs w:val="22"/>
        </w:rPr>
      </w:pPr>
      <w:r w:rsidRPr="00AF3350">
        <w:rPr>
          <w:b/>
          <w:bCs/>
          <w:iCs/>
          <w:sz w:val="22"/>
          <w:szCs w:val="22"/>
        </w:rPr>
        <w:t>Single or dual wheels?</w:t>
      </w:r>
    </w:p>
    <w:p w14:paraId="1DBA4A13" w14:textId="77777777" w:rsidR="00AF3350" w:rsidRPr="00B51C10" w:rsidRDefault="00AF3350" w:rsidP="00AF3350">
      <w:pPr>
        <w:rPr>
          <w:iCs/>
          <w:sz w:val="22"/>
          <w:szCs w:val="22"/>
        </w:rPr>
      </w:pPr>
    </w:p>
    <w:p w14:paraId="0EB88EE6" w14:textId="02A9C512" w:rsidR="00AF3350" w:rsidRDefault="00AF3350" w:rsidP="00AF3350">
      <w:pPr>
        <w:ind w:left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Dual wheels.</w:t>
      </w:r>
    </w:p>
    <w:p w14:paraId="594ED8C8" w14:textId="77777777" w:rsidR="00AF3350" w:rsidRDefault="00AF3350" w:rsidP="00AF3350">
      <w:pPr>
        <w:ind w:left="720"/>
        <w:rPr>
          <w:i/>
          <w:iCs/>
          <w:sz w:val="22"/>
          <w:szCs w:val="22"/>
        </w:rPr>
      </w:pPr>
    </w:p>
    <w:p w14:paraId="40DF5895" w14:textId="45A1C119" w:rsidR="00AF3350" w:rsidRDefault="00AF3350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F3350">
        <w:rPr>
          <w:b/>
          <w:bCs/>
          <w:sz w:val="22"/>
          <w:szCs w:val="22"/>
        </w:rPr>
        <w:t>The utility body is available basically in 9ft or 11ft foot.  Any preference?</w:t>
      </w:r>
    </w:p>
    <w:p w14:paraId="5356237F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2A9C9109" w14:textId="463E5552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9ft. is ideal.</w:t>
      </w:r>
    </w:p>
    <w:p w14:paraId="5374CE33" w14:textId="77777777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431762C1" w14:textId="7CB80F14" w:rsidR="00AF3350" w:rsidRDefault="00A73229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73229">
        <w:rPr>
          <w:b/>
          <w:bCs/>
          <w:sz w:val="22"/>
          <w:szCs w:val="22"/>
        </w:rPr>
        <w:t>Do they want the wireless remote or tethered cable (standard)?</w:t>
      </w:r>
      <w:r w:rsidR="00AF3350" w:rsidRPr="00044CA4">
        <w:rPr>
          <w:b/>
          <w:bCs/>
          <w:sz w:val="22"/>
          <w:szCs w:val="22"/>
        </w:rPr>
        <w:t> </w:t>
      </w:r>
    </w:p>
    <w:p w14:paraId="733452FD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39609BB0" w14:textId="73F085A1" w:rsidR="00AF3350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Tethered cable.</w:t>
      </w:r>
    </w:p>
    <w:p w14:paraId="4A417871" w14:textId="77777777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4CB66828" w14:textId="1CF26716" w:rsidR="00AF3350" w:rsidRDefault="00A73229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73229">
        <w:rPr>
          <w:b/>
          <w:bCs/>
          <w:sz w:val="22"/>
          <w:szCs w:val="22"/>
        </w:rPr>
        <w:t>Hose reels mounted inside of bed</w:t>
      </w:r>
      <w:r w:rsidR="004E15DE">
        <w:rPr>
          <w:b/>
          <w:bCs/>
          <w:sz w:val="22"/>
          <w:szCs w:val="22"/>
        </w:rPr>
        <w:t>,</w:t>
      </w:r>
      <w:r w:rsidRPr="00A73229">
        <w:rPr>
          <w:b/>
          <w:bCs/>
          <w:sz w:val="22"/>
          <w:szCs w:val="22"/>
        </w:rPr>
        <w:t xml:space="preserve"> is this asking to have them in a compartment or where specifically are they wanting them?</w:t>
      </w:r>
    </w:p>
    <w:p w14:paraId="0CC6AFF5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3D591349" w14:textId="7493245E" w:rsidR="00AF3350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  <w:r w:rsidRPr="00A73229">
        <w:rPr>
          <w:i/>
          <w:iCs/>
          <w:sz w:val="22"/>
          <w:szCs w:val="22"/>
        </w:rPr>
        <w:t>Mounted to sidewall inside bed unless the bed doesn’t have lift over side tops then mounted to the top side of the bed.</w:t>
      </w:r>
    </w:p>
    <w:p w14:paraId="1D45A3B9" w14:textId="77777777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13A6BFA2" w14:textId="22C0CC88" w:rsidR="00AF3350" w:rsidRDefault="00A73229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73229">
        <w:rPr>
          <w:b/>
          <w:bCs/>
          <w:sz w:val="22"/>
          <w:szCs w:val="22"/>
        </w:rPr>
        <w:t>Bottle compartment mentioned in “tall rear side compartment”, what are the sizes of their bottles?</w:t>
      </w:r>
    </w:p>
    <w:p w14:paraId="7F127201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01AC8D7F" w14:textId="2A9CBE23" w:rsidR="00AF3350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  <w:r w:rsidRPr="00A73229">
        <w:rPr>
          <w:i/>
          <w:iCs/>
          <w:sz w:val="22"/>
          <w:szCs w:val="22"/>
        </w:rPr>
        <w:t>3’ tall including the regulators.</w:t>
      </w:r>
    </w:p>
    <w:p w14:paraId="53BD01CD" w14:textId="77777777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14FAE5F3" w14:textId="604A03B1" w:rsidR="00AF3350" w:rsidRDefault="00A73229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73229">
        <w:rPr>
          <w:b/>
          <w:bCs/>
          <w:sz w:val="22"/>
          <w:szCs w:val="22"/>
        </w:rPr>
        <w:t>Do they have a drawing for how they want the lights populated in the strobe bar and how do they want it to operate/controlled?</w:t>
      </w:r>
    </w:p>
    <w:p w14:paraId="785468E6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594946A6" w14:textId="0C23752E" w:rsidR="00AF3350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  <w:r w:rsidRPr="00A73229">
        <w:rPr>
          <w:i/>
          <w:iCs/>
          <w:sz w:val="22"/>
          <w:szCs w:val="22"/>
        </w:rPr>
        <w:t>Ambers with white alley lights. Switches in cab</w:t>
      </w:r>
      <w:r w:rsidR="004E15DE">
        <w:rPr>
          <w:i/>
          <w:iCs/>
          <w:sz w:val="22"/>
          <w:szCs w:val="22"/>
        </w:rPr>
        <w:t>.</w:t>
      </w:r>
    </w:p>
    <w:p w14:paraId="6B283B53" w14:textId="77777777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078D9E03" w14:textId="77777777" w:rsidR="00A73229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0178C403" w14:textId="51417E27" w:rsidR="00AF3350" w:rsidRDefault="00A73229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73229">
        <w:rPr>
          <w:b/>
          <w:bCs/>
          <w:sz w:val="22"/>
          <w:szCs w:val="22"/>
        </w:rPr>
        <w:lastRenderedPageBreak/>
        <w:t>Do they have a compressor that they are currently using for reference? </w:t>
      </w:r>
    </w:p>
    <w:p w14:paraId="11044716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6C27DFF9" w14:textId="2626F1CF" w:rsidR="00AF3350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  <w:r w:rsidRPr="00A73229">
        <w:rPr>
          <w:i/>
          <w:iCs/>
          <w:sz w:val="22"/>
          <w:szCs w:val="22"/>
        </w:rPr>
        <w:t>Honda GX390 with 30 gallon tank is what is currently being used.</w:t>
      </w:r>
    </w:p>
    <w:p w14:paraId="50C835A6" w14:textId="77777777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2BBF0FFA" w14:textId="36BFC2D1" w:rsidR="00AF3350" w:rsidRDefault="00A73229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73229">
        <w:rPr>
          <w:b/>
          <w:bCs/>
          <w:sz w:val="22"/>
          <w:szCs w:val="22"/>
        </w:rPr>
        <w:t>Is the compressor gas?</w:t>
      </w:r>
    </w:p>
    <w:p w14:paraId="5BD4A829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08440B88" w14:textId="1B12465D" w:rsidR="00AF3350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  <w:r w:rsidRPr="00A73229">
        <w:rPr>
          <w:i/>
          <w:iCs/>
          <w:sz w:val="22"/>
          <w:szCs w:val="22"/>
        </w:rPr>
        <w:t>Yes, gasoline compressor</w:t>
      </w:r>
      <w:r w:rsidR="00AF3350" w:rsidRPr="00C91491">
        <w:rPr>
          <w:i/>
          <w:iCs/>
          <w:sz w:val="22"/>
          <w:szCs w:val="22"/>
        </w:rPr>
        <w:t>.</w:t>
      </w:r>
    </w:p>
    <w:p w14:paraId="357B23B1" w14:textId="77777777" w:rsidR="00AF3350" w:rsidRDefault="00AF3350" w:rsidP="00AF3350">
      <w:pPr>
        <w:pStyle w:val="ListParagraph"/>
        <w:ind w:left="720"/>
        <w:rPr>
          <w:i/>
          <w:iCs/>
          <w:sz w:val="22"/>
          <w:szCs w:val="22"/>
        </w:rPr>
      </w:pPr>
    </w:p>
    <w:p w14:paraId="50151B7C" w14:textId="5B164004" w:rsidR="00AF3350" w:rsidRDefault="00A73229" w:rsidP="00AF3350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A73229">
        <w:rPr>
          <w:b/>
          <w:bCs/>
          <w:sz w:val="22"/>
          <w:szCs w:val="22"/>
        </w:rPr>
        <w:t>Do you want hydraulic out riggers or manual out riggers?</w:t>
      </w:r>
    </w:p>
    <w:p w14:paraId="54CC4A40" w14:textId="77777777" w:rsidR="00AF3350" w:rsidRDefault="00AF3350" w:rsidP="00AF3350">
      <w:pPr>
        <w:pStyle w:val="ListParagraph"/>
        <w:ind w:left="720"/>
        <w:rPr>
          <w:b/>
          <w:bCs/>
          <w:sz w:val="22"/>
          <w:szCs w:val="22"/>
        </w:rPr>
      </w:pPr>
    </w:p>
    <w:p w14:paraId="3C4949CC" w14:textId="35E2D6C0" w:rsidR="00AF3350" w:rsidRDefault="00A73229" w:rsidP="00AF3350">
      <w:pPr>
        <w:pStyle w:val="ListParagraph"/>
        <w:ind w:left="720"/>
        <w:rPr>
          <w:i/>
          <w:iCs/>
          <w:sz w:val="22"/>
          <w:szCs w:val="22"/>
        </w:rPr>
      </w:pPr>
      <w:r w:rsidRPr="00A73229">
        <w:rPr>
          <w:i/>
          <w:iCs/>
          <w:sz w:val="22"/>
          <w:szCs w:val="22"/>
        </w:rPr>
        <w:t>Manual outriggers preferably.</w:t>
      </w:r>
    </w:p>
    <w:p w14:paraId="09F29B8B" w14:textId="77777777" w:rsidR="00AF3350" w:rsidRPr="00B51C10" w:rsidRDefault="00AF3350" w:rsidP="00B56723">
      <w:pPr>
        <w:kinsoku w:val="0"/>
        <w:overflowPunct w:val="0"/>
        <w:rPr>
          <w:sz w:val="22"/>
          <w:szCs w:val="22"/>
        </w:rPr>
      </w:pPr>
    </w:p>
    <w:p w14:paraId="7477730C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25859C41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11C83E10" w14:textId="77777777" w:rsidR="00B56723" w:rsidRPr="00B51C10" w:rsidRDefault="00B56723" w:rsidP="00B56723">
      <w:pPr>
        <w:ind w:left="720"/>
        <w:rPr>
          <w:i/>
          <w:iCs/>
          <w:sz w:val="22"/>
          <w:szCs w:val="22"/>
        </w:rPr>
      </w:pPr>
    </w:p>
    <w:p w14:paraId="4DC5DF75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6A8E1046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6651C2AA" w14:textId="1FD542A1" w:rsidR="00B56723" w:rsidRPr="00B51C10" w:rsidRDefault="00B56723" w:rsidP="00B56723">
      <w:pPr>
        <w:pStyle w:val="Default"/>
        <w:rPr>
          <w:sz w:val="22"/>
          <w:szCs w:val="22"/>
        </w:rPr>
      </w:pPr>
      <w:r w:rsidRPr="00B51C10">
        <w:rPr>
          <w:sz w:val="22"/>
          <w:szCs w:val="22"/>
        </w:rPr>
        <w:t>Firms interested in submitting a</w:t>
      </w:r>
      <w:r w:rsidRPr="004E15DE">
        <w:rPr>
          <w:color w:val="auto"/>
          <w:sz w:val="22"/>
          <w:szCs w:val="22"/>
        </w:rPr>
        <w:t xml:space="preserve"> </w:t>
      </w:r>
      <w:r w:rsidRPr="004E15DE">
        <w:rPr>
          <w:b/>
          <w:bCs/>
          <w:i/>
          <w:iCs/>
          <w:color w:val="auto"/>
          <w:sz w:val="22"/>
          <w:szCs w:val="22"/>
        </w:rPr>
        <w:t xml:space="preserve">Request for </w:t>
      </w:r>
      <w:r w:rsidR="00AC64CA" w:rsidRPr="004E15DE">
        <w:rPr>
          <w:b/>
          <w:bCs/>
          <w:i/>
          <w:iCs/>
          <w:color w:val="auto"/>
          <w:sz w:val="22"/>
          <w:szCs w:val="22"/>
        </w:rPr>
        <w:t>Bid</w:t>
      </w:r>
      <w:r w:rsidRPr="004E15DE">
        <w:rPr>
          <w:color w:val="auto"/>
          <w:sz w:val="22"/>
          <w:szCs w:val="22"/>
        </w:rPr>
        <w:t xml:space="preserve">, must respond with complete information and </w:t>
      </w:r>
      <w:r w:rsidRPr="004E15DE">
        <w:rPr>
          <w:b/>
          <w:bCs/>
          <w:color w:val="auto"/>
          <w:sz w:val="22"/>
          <w:szCs w:val="22"/>
        </w:rPr>
        <w:t xml:space="preserve">deliver on or before 1:45 pm </w:t>
      </w:r>
      <w:r w:rsidRPr="004E15DE">
        <w:rPr>
          <w:b/>
          <w:bCs/>
          <w:i/>
          <w:iCs/>
          <w:color w:val="auto"/>
          <w:sz w:val="22"/>
          <w:szCs w:val="22"/>
        </w:rPr>
        <w:t>C</w:t>
      </w:r>
      <w:r w:rsidR="00A73229" w:rsidRPr="004E15DE">
        <w:rPr>
          <w:b/>
          <w:bCs/>
          <w:i/>
          <w:iCs/>
          <w:color w:val="auto"/>
          <w:sz w:val="22"/>
          <w:szCs w:val="22"/>
        </w:rPr>
        <w:t>D</w:t>
      </w:r>
      <w:r w:rsidRPr="004E15DE">
        <w:rPr>
          <w:b/>
          <w:bCs/>
          <w:i/>
          <w:iCs/>
          <w:color w:val="auto"/>
          <w:sz w:val="22"/>
          <w:szCs w:val="22"/>
        </w:rPr>
        <w:t xml:space="preserve">T, </w:t>
      </w:r>
      <w:r w:rsidR="00A73229" w:rsidRPr="004E15DE">
        <w:rPr>
          <w:b/>
          <w:bCs/>
          <w:i/>
          <w:iCs/>
          <w:color w:val="auto"/>
          <w:sz w:val="22"/>
          <w:szCs w:val="22"/>
        </w:rPr>
        <w:t>Tuesday October 6, 2026</w:t>
      </w:r>
      <w:r w:rsidRPr="004E15DE">
        <w:rPr>
          <w:b/>
          <w:bCs/>
          <w:color w:val="auto"/>
          <w:sz w:val="22"/>
          <w:szCs w:val="22"/>
        </w:rPr>
        <w:t xml:space="preserve">. </w:t>
      </w:r>
      <w:r w:rsidRPr="004E15DE">
        <w:rPr>
          <w:color w:val="auto"/>
          <w:sz w:val="22"/>
          <w:szCs w:val="22"/>
        </w:rPr>
        <w:t>Late responses will n</w:t>
      </w:r>
      <w:r w:rsidRPr="00B51C10">
        <w:rPr>
          <w:sz w:val="22"/>
          <w:szCs w:val="22"/>
        </w:rPr>
        <w:t>ot be accepted and will not receive consideration for final award.</w:t>
      </w:r>
    </w:p>
    <w:p w14:paraId="69A5EC9D" w14:textId="77777777" w:rsidR="00B56723" w:rsidRPr="00B51C10" w:rsidRDefault="00B56723" w:rsidP="00B56723">
      <w:pPr>
        <w:pStyle w:val="Default"/>
        <w:rPr>
          <w:sz w:val="22"/>
          <w:szCs w:val="22"/>
        </w:rPr>
      </w:pPr>
    </w:p>
    <w:p w14:paraId="1D7342B7" w14:textId="77777777" w:rsidR="00B56723" w:rsidRDefault="00B56723" w:rsidP="00B56723">
      <w:pPr>
        <w:rPr>
          <w:b/>
          <w:bCs/>
          <w:sz w:val="22"/>
          <w:szCs w:val="22"/>
        </w:rPr>
      </w:pPr>
      <w:r w:rsidRPr="00B51C10">
        <w:rPr>
          <w:b/>
          <w:bCs/>
          <w:sz w:val="22"/>
          <w:szCs w:val="22"/>
        </w:rPr>
        <w:t>“PLEASE ACKNOWLEDGE RECEIPT OF THIS ADDENDUM ON THE RFI RESPONSE PAGE.”</w:t>
      </w:r>
    </w:p>
    <w:p w14:paraId="2E9EFB71" w14:textId="77777777" w:rsidR="00A73229" w:rsidRDefault="00A73229" w:rsidP="00B56723">
      <w:pPr>
        <w:rPr>
          <w:b/>
          <w:bCs/>
          <w:sz w:val="22"/>
          <w:szCs w:val="22"/>
        </w:rPr>
      </w:pPr>
    </w:p>
    <w:p w14:paraId="1E79C705" w14:textId="77777777" w:rsidR="00A73229" w:rsidRPr="00B51C10" w:rsidRDefault="00A73229" w:rsidP="00B56723">
      <w:pPr>
        <w:rPr>
          <w:b/>
          <w:bCs/>
          <w:sz w:val="22"/>
          <w:szCs w:val="22"/>
        </w:rPr>
      </w:pPr>
    </w:p>
    <w:p w14:paraId="69D32DBC" w14:textId="77777777" w:rsidR="00B56723" w:rsidRPr="00B51C10" w:rsidRDefault="00B56723" w:rsidP="00B56723">
      <w:pPr>
        <w:rPr>
          <w:b/>
          <w:bCs/>
          <w:sz w:val="22"/>
          <w:szCs w:val="22"/>
        </w:rPr>
      </w:pPr>
    </w:p>
    <w:p w14:paraId="3E64D9B8" w14:textId="5CF245B3" w:rsidR="00A73229" w:rsidRDefault="00A73229" w:rsidP="00B56723">
      <w:pPr>
        <w:pStyle w:val="BodyText"/>
        <w:kinsoku w:val="0"/>
        <w:overflowPunct w:val="0"/>
        <w:spacing w:before="72"/>
        <w:contextualSpacing/>
        <w:rPr>
          <w:noProof/>
          <w:color w:val="ED0000"/>
          <w:sz w:val="22"/>
          <w:szCs w:val="22"/>
        </w:rPr>
      </w:pPr>
      <w:r w:rsidRPr="00337D99">
        <w:rPr>
          <w:noProof/>
        </w:rPr>
        <w:drawing>
          <wp:inline distT="0" distB="0" distL="0" distR="0" wp14:anchorId="03C909E9" wp14:editId="528DF481">
            <wp:extent cx="1762760" cy="343535"/>
            <wp:effectExtent l="0" t="0" r="8890" b="0"/>
            <wp:docPr id="1" name="Picture 1" descr="Britt Rosencutter's Signatur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ritt Rosencutter's Signature&#10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34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7C8F9" w14:textId="3E01340C" w:rsidR="00A73229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color w:val="ED0000"/>
          <w:sz w:val="22"/>
          <w:szCs w:val="22"/>
        </w:rPr>
      </w:pPr>
      <w:r w:rsidRPr="00AC64CA">
        <w:rPr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153347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</w:p>
    <w:p w14:paraId="00DD70BF" w14:textId="669F16B8" w:rsidR="00A73229" w:rsidRPr="004E15DE" w:rsidRDefault="00A73229" w:rsidP="00B56723">
      <w:pPr>
        <w:pStyle w:val="BodyText"/>
        <w:kinsoku w:val="0"/>
        <w:overflowPunct w:val="0"/>
        <w:spacing w:before="72"/>
        <w:contextualSpacing/>
        <w:rPr>
          <w:noProof/>
          <w:sz w:val="22"/>
          <w:szCs w:val="22"/>
        </w:rPr>
      </w:pPr>
      <w:r w:rsidRPr="004E15DE">
        <w:rPr>
          <w:noProof/>
          <w:sz w:val="22"/>
          <w:szCs w:val="22"/>
        </w:rPr>
        <w:t>Britt Rosencutter</w:t>
      </w:r>
    </w:p>
    <w:p w14:paraId="253AB2A8" w14:textId="2B3E6BFE" w:rsidR="00B56723" w:rsidRPr="004E15DE" w:rsidRDefault="00A73229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4E15DE">
        <w:rPr>
          <w:spacing w:val="-1"/>
          <w:sz w:val="22"/>
          <w:szCs w:val="22"/>
        </w:rPr>
        <w:t>Purchasing Agent</w:t>
      </w:r>
    </w:p>
    <w:p w14:paraId="38A1760D" w14:textId="77777777" w:rsidR="00B56723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1481F838" w14:textId="77777777" w:rsidR="00B56723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BECFFBC" w14:textId="77777777" w:rsidR="00B56723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48B0887" w14:textId="77777777" w:rsidR="00B56723" w:rsidRPr="004E15DE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C958346" w14:textId="2E998B07" w:rsidR="00B56723" w:rsidRPr="004E15DE" w:rsidRDefault="00AC64CA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4E15DE">
        <w:rPr>
          <w:sz w:val="22"/>
          <w:szCs w:val="22"/>
        </w:rPr>
        <w:t>B</w:t>
      </w:r>
      <w:r w:rsidR="00A73229" w:rsidRPr="004E15DE">
        <w:rPr>
          <w:sz w:val="22"/>
          <w:szCs w:val="22"/>
        </w:rPr>
        <w:t>R</w:t>
      </w:r>
      <w:r w:rsidRPr="004E15DE">
        <w:rPr>
          <w:sz w:val="22"/>
          <w:szCs w:val="22"/>
        </w:rPr>
        <w:t>/</w:t>
      </w:r>
      <w:r w:rsidR="004E15DE" w:rsidRPr="004E15DE">
        <w:rPr>
          <w:sz w:val="22"/>
          <w:szCs w:val="22"/>
        </w:rPr>
        <w:t>ch</w:t>
      </w:r>
    </w:p>
    <w:sectPr w:rsidR="00B56723" w:rsidRPr="004E15DE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FED06" w14:textId="77777777" w:rsidR="005E514D" w:rsidRDefault="005E514D">
      <w:r>
        <w:separator/>
      </w:r>
    </w:p>
  </w:endnote>
  <w:endnote w:type="continuationSeparator" w:id="0">
    <w:p w14:paraId="1B386269" w14:textId="77777777" w:rsidR="005E514D" w:rsidRDefault="005E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A5F" w14:textId="089C196F" w:rsidR="00636361" w:rsidRPr="002C7693" w:rsidRDefault="00F01523" w:rsidP="00F71F79">
    <w:pPr>
      <w:pStyle w:val="Footer"/>
      <w:tabs>
        <w:tab w:val="clear" w:pos="4680"/>
        <w:tab w:val="clear" w:pos="9360"/>
      </w:tabs>
      <w:jc w:val="center"/>
      <w:rPr>
        <w:i/>
        <w:caps/>
        <w:color w:val="ED0000"/>
      </w:rPr>
    </w:pPr>
    <w:r w:rsidRPr="004E15DE">
      <w:rPr>
        <w:i/>
        <w:caps/>
      </w:rPr>
      <w:t xml:space="preserve">Addendum #1, </w:t>
    </w:r>
    <w:r w:rsidR="00B56723" w:rsidRPr="004E15DE">
      <w:rPr>
        <w:i/>
        <w:caps/>
      </w:rPr>
      <w:t>R</w:t>
    </w:r>
    <w:r w:rsidR="00F71F79" w:rsidRPr="004E15DE">
      <w:rPr>
        <w:i/>
        <w:caps/>
      </w:rPr>
      <w:t>F</w:t>
    </w:r>
    <w:r w:rsidR="00AC64CA" w:rsidRPr="004E15DE">
      <w:rPr>
        <w:i/>
        <w:caps/>
      </w:rPr>
      <w:t>B</w:t>
    </w:r>
    <w:r w:rsidR="00F71F79" w:rsidRPr="004E15DE">
      <w:rPr>
        <w:i/>
        <w:caps/>
      </w:rPr>
      <w:t xml:space="preserve"> #</w:t>
    </w:r>
    <w:r w:rsidR="000868DD" w:rsidRPr="004E15DE">
      <w:rPr>
        <w:i/>
        <w:caps/>
      </w:rPr>
      <w:t>26-0097</w:t>
    </w:r>
  </w:p>
  <w:p w14:paraId="18885555" w14:textId="77777777" w:rsidR="00B56723" w:rsidRDefault="00B56723" w:rsidP="00F71F79">
    <w:pPr>
      <w:pStyle w:val="Footer"/>
      <w:tabs>
        <w:tab w:val="clear" w:pos="4680"/>
        <w:tab w:val="clear" w:pos="9360"/>
      </w:tabs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59277" w14:textId="77777777" w:rsidR="005E514D" w:rsidRDefault="005E514D">
      <w:r>
        <w:separator/>
      </w:r>
    </w:p>
  </w:footnote>
  <w:footnote w:type="continuationSeparator" w:id="0">
    <w:p w14:paraId="59654C68" w14:textId="77777777" w:rsidR="005E514D" w:rsidRDefault="005E5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73A6D"/>
    <w:multiLevelType w:val="hybridMultilevel"/>
    <w:tmpl w:val="F6409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8"/>
  </w:num>
  <w:num w:numId="11" w16cid:durableId="3362769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607A0"/>
    <w:rsid w:val="00073AB6"/>
    <w:rsid w:val="00075632"/>
    <w:rsid w:val="00075A90"/>
    <w:rsid w:val="00081AFB"/>
    <w:rsid w:val="000868DD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111FEE"/>
    <w:rsid w:val="00113FB0"/>
    <w:rsid w:val="001251BF"/>
    <w:rsid w:val="00130A12"/>
    <w:rsid w:val="001357B8"/>
    <w:rsid w:val="00142951"/>
    <w:rsid w:val="00152047"/>
    <w:rsid w:val="00156F29"/>
    <w:rsid w:val="00163F50"/>
    <w:rsid w:val="00170451"/>
    <w:rsid w:val="00171EB7"/>
    <w:rsid w:val="00171F34"/>
    <w:rsid w:val="00176048"/>
    <w:rsid w:val="0018240C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5B03"/>
    <w:rsid w:val="00250FE9"/>
    <w:rsid w:val="002543CF"/>
    <w:rsid w:val="0027683F"/>
    <w:rsid w:val="00287EC5"/>
    <w:rsid w:val="002A39F5"/>
    <w:rsid w:val="002A3D89"/>
    <w:rsid w:val="002B4B60"/>
    <w:rsid w:val="002B67F8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90799"/>
    <w:rsid w:val="004A10B5"/>
    <w:rsid w:val="004A431F"/>
    <w:rsid w:val="004B09F1"/>
    <w:rsid w:val="004B7ECE"/>
    <w:rsid w:val="004C1E46"/>
    <w:rsid w:val="004C277F"/>
    <w:rsid w:val="004D3701"/>
    <w:rsid w:val="004D5DFC"/>
    <w:rsid w:val="004E15DE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D00A2"/>
    <w:rsid w:val="005D1DE0"/>
    <w:rsid w:val="005D7294"/>
    <w:rsid w:val="005E2DE9"/>
    <w:rsid w:val="005E514D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61AC"/>
    <w:rsid w:val="006C78BE"/>
    <w:rsid w:val="006C7CD6"/>
    <w:rsid w:val="006D1FE9"/>
    <w:rsid w:val="006D2661"/>
    <w:rsid w:val="006E5DB7"/>
    <w:rsid w:val="006E7EC3"/>
    <w:rsid w:val="006F063B"/>
    <w:rsid w:val="006F4C6C"/>
    <w:rsid w:val="006F6FB2"/>
    <w:rsid w:val="006F7E53"/>
    <w:rsid w:val="00734D1E"/>
    <w:rsid w:val="00744FD1"/>
    <w:rsid w:val="00747656"/>
    <w:rsid w:val="007558D7"/>
    <w:rsid w:val="00761A33"/>
    <w:rsid w:val="00771150"/>
    <w:rsid w:val="00772D7D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F018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606C2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83630"/>
    <w:rsid w:val="009A1F6C"/>
    <w:rsid w:val="009A695F"/>
    <w:rsid w:val="009B24B8"/>
    <w:rsid w:val="009B4DED"/>
    <w:rsid w:val="009E20FB"/>
    <w:rsid w:val="009F452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229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5BAC"/>
    <w:rsid w:val="00AD5C69"/>
    <w:rsid w:val="00AF3350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490D"/>
    <w:rsid w:val="00CC1068"/>
    <w:rsid w:val="00CC5015"/>
    <w:rsid w:val="00CD1410"/>
    <w:rsid w:val="00CD1B09"/>
    <w:rsid w:val="00D11FB6"/>
    <w:rsid w:val="00D17107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1995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Hoppman, Christine M.</cp:lastModifiedBy>
  <cp:revision>4</cp:revision>
  <cp:lastPrinted>2015-12-08T17:26:00Z</cp:lastPrinted>
  <dcterms:created xsi:type="dcterms:W3CDTF">2026-09-29T16:12:00Z</dcterms:created>
  <dcterms:modified xsi:type="dcterms:W3CDTF">2026-09-29T17:10:00Z</dcterms:modified>
</cp:coreProperties>
</file>